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drawings/drawing1.xml" ContentType="application/vnd.openxmlformats-officedocument.drawingml.chartshap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41C14" w:rsidRPr="00141C14" w:rsidRDefault="00141C14" w:rsidP="00141C14">
      <w:pPr>
        <w:pStyle w:val="1PRICIPALETITRE"/>
        <w:spacing w:line="360" w:lineRule="auto"/>
        <w:jc w:val="center"/>
        <w:rPr>
          <w:rFonts w:asciiTheme="majorBidi" w:hAnsiTheme="majorBidi" w:cstheme="majorBidi"/>
          <w:b/>
          <w:bCs/>
          <w:i w:val="0"/>
          <w:iCs w:val="0"/>
          <w:smallCaps/>
          <w:spacing w:val="0"/>
          <w:sz w:val="22"/>
          <w:szCs w:val="22"/>
          <w:u w:val="none"/>
        </w:rPr>
      </w:pPr>
      <w:r w:rsidRPr="00141C14">
        <w:rPr>
          <w:rFonts w:asciiTheme="majorBidi" w:hAnsiTheme="majorBidi" w:cstheme="majorBidi"/>
          <w:b/>
          <w:bCs/>
          <w:i w:val="0"/>
          <w:iCs w:val="0"/>
          <w:smallCaps/>
          <w:spacing w:val="0"/>
          <w:sz w:val="32"/>
          <w:szCs w:val="32"/>
          <w:u w:val="none"/>
        </w:rPr>
        <w:t>CHAPITRE II étude hydrologique</w:t>
      </w:r>
      <w:bookmarkStart w:id="0" w:name="_GoBack"/>
      <w:bookmarkEnd w:id="0"/>
    </w:p>
    <w:p w:rsidR="003C63F0" w:rsidRPr="001F4F96" w:rsidRDefault="00C17B91" w:rsidP="00F92E07">
      <w:pPr>
        <w:pStyle w:val="1PRICIPALETITRE"/>
        <w:spacing w:line="360" w:lineRule="auto"/>
        <w:rPr>
          <w:rFonts w:asciiTheme="majorBidi" w:hAnsiTheme="majorBidi" w:cstheme="majorBidi"/>
          <w:b/>
          <w:bCs/>
          <w:i w:val="0"/>
          <w:iCs w:val="0"/>
          <w:sz w:val="24"/>
          <w:szCs w:val="24"/>
          <w:u w:val="none"/>
        </w:rPr>
      </w:pPr>
      <w:r w:rsidRPr="001F4F96">
        <w:rPr>
          <w:rFonts w:asciiTheme="majorBidi" w:hAnsiTheme="majorBidi" w:cstheme="majorBidi"/>
          <w:b/>
          <w:bCs/>
          <w:i w:val="0"/>
          <w:iCs w:val="0"/>
          <w:smallCaps/>
          <w:spacing w:val="0"/>
          <w:sz w:val="24"/>
          <w:szCs w:val="24"/>
          <w:u w:val="none"/>
        </w:rPr>
        <w:t>II</w:t>
      </w:r>
      <w:r w:rsidR="003C63F0" w:rsidRPr="001F4F96">
        <w:rPr>
          <w:rFonts w:asciiTheme="majorBidi" w:hAnsiTheme="majorBidi" w:cstheme="majorBidi"/>
          <w:b/>
          <w:bCs/>
          <w:i w:val="0"/>
          <w:iCs w:val="0"/>
          <w:smallCaps/>
          <w:spacing w:val="0"/>
          <w:sz w:val="24"/>
          <w:szCs w:val="24"/>
          <w:u w:val="none"/>
        </w:rPr>
        <w:t xml:space="preserve">.1) introduction </w:t>
      </w:r>
    </w:p>
    <w:p w:rsidR="00A12FC6" w:rsidRPr="00E974C7" w:rsidRDefault="00F92E07" w:rsidP="00F92E07">
      <w:pPr>
        <w:pStyle w:val="1PRICIPALETEXT"/>
        <w:spacing w:line="360" w:lineRule="auto"/>
        <w:ind w:firstLine="0"/>
        <w:jc w:val="both"/>
        <w:rPr>
          <w:rFonts w:cs="Times New Roman"/>
          <w:color w:val="FF0000"/>
          <w:sz w:val="24"/>
          <w:szCs w:val="24"/>
        </w:rPr>
      </w:pPr>
      <w:r>
        <w:rPr>
          <w:rFonts w:cs="Times New Roman"/>
          <w:sz w:val="24"/>
          <w:szCs w:val="24"/>
        </w:rPr>
        <w:t xml:space="preserve">     </w:t>
      </w:r>
      <w:r w:rsidR="003C63F0" w:rsidRPr="00E974C7">
        <w:rPr>
          <w:rFonts w:cs="Times New Roman"/>
          <w:sz w:val="24"/>
          <w:szCs w:val="24"/>
        </w:rPr>
        <w:t xml:space="preserve">Le dimensionnement, la sécurité et la bonne exploitation des ouvrages hydrauliques sont liés à une évaluation correcte de l'importance de la crue. Dans ce cadre nous procédons dans </w:t>
      </w:r>
      <w:r w:rsidR="007D7D95" w:rsidRPr="00E974C7">
        <w:rPr>
          <w:rFonts w:cs="Times New Roman"/>
          <w:sz w:val="24"/>
          <w:szCs w:val="24"/>
        </w:rPr>
        <w:t>cette</w:t>
      </w:r>
      <w:r w:rsidR="003C63F0" w:rsidRPr="00E974C7">
        <w:rPr>
          <w:rFonts w:cs="Times New Roman"/>
          <w:sz w:val="24"/>
          <w:szCs w:val="24"/>
        </w:rPr>
        <w:t xml:space="preserve"> étude hydrologique du ba</w:t>
      </w:r>
      <w:r w:rsidR="00D61A55" w:rsidRPr="00E974C7">
        <w:rPr>
          <w:rFonts w:cs="Times New Roman"/>
          <w:sz w:val="24"/>
          <w:szCs w:val="24"/>
        </w:rPr>
        <w:t>ssin versant de l'Oued El Medjez</w:t>
      </w:r>
      <w:r w:rsidR="003C63F0" w:rsidRPr="00E974C7">
        <w:rPr>
          <w:rFonts w:cs="Times New Roman"/>
          <w:sz w:val="24"/>
          <w:szCs w:val="24"/>
        </w:rPr>
        <w:t xml:space="preserve"> pour déterminer certains paramètres de base pour la réalisation du barrage, comme le</w:t>
      </w:r>
      <w:r w:rsidR="008A124E" w:rsidRPr="00E974C7">
        <w:rPr>
          <w:rFonts w:cs="Times New Roman"/>
          <w:sz w:val="24"/>
          <w:szCs w:val="24"/>
        </w:rPr>
        <w:t>s</w:t>
      </w:r>
      <w:r w:rsidR="003C63F0" w:rsidRPr="00E974C7">
        <w:rPr>
          <w:rFonts w:cs="Times New Roman"/>
          <w:sz w:val="24"/>
          <w:szCs w:val="24"/>
        </w:rPr>
        <w:t xml:space="preserve"> débit</w:t>
      </w:r>
      <w:r w:rsidR="008A124E" w:rsidRPr="00E974C7">
        <w:rPr>
          <w:rFonts w:cs="Times New Roman"/>
          <w:sz w:val="24"/>
          <w:szCs w:val="24"/>
        </w:rPr>
        <w:t>s</w:t>
      </w:r>
      <w:r w:rsidR="003C63F0" w:rsidRPr="00E974C7">
        <w:rPr>
          <w:rFonts w:cs="Times New Roman"/>
          <w:sz w:val="24"/>
          <w:szCs w:val="24"/>
        </w:rPr>
        <w:t xml:space="preserve"> de crues, </w:t>
      </w:r>
      <w:r w:rsidR="00C40B60" w:rsidRPr="00E974C7">
        <w:rPr>
          <w:rFonts w:cs="Times New Roman"/>
          <w:sz w:val="24"/>
          <w:szCs w:val="24"/>
        </w:rPr>
        <w:t>le laminage des crues</w:t>
      </w:r>
      <w:r w:rsidR="003C63F0" w:rsidRPr="00E974C7">
        <w:rPr>
          <w:rFonts w:cs="Times New Roman"/>
          <w:sz w:val="24"/>
          <w:szCs w:val="24"/>
        </w:rPr>
        <w:t>.</w:t>
      </w:r>
    </w:p>
    <w:p w:rsidR="00A12FC6" w:rsidRPr="00E974C7" w:rsidRDefault="00A12FC6" w:rsidP="00F92E07">
      <w:pPr>
        <w:spacing w:before="120" w:after="120" w:line="360" w:lineRule="auto"/>
        <w:jc w:val="both"/>
        <w:rPr>
          <w:b/>
          <w:bCs/>
          <w:smallCaps/>
          <w:sz w:val="24"/>
          <w:szCs w:val="24"/>
        </w:rPr>
      </w:pPr>
      <w:r w:rsidRPr="00E974C7">
        <w:rPr>
          <w:b/>
          <w:bCs/>
          <w:smallCaps/>
          <w:sz w:val="24"/>
          <w:szCs w:val="24"/>
        </w:rPr>
        <w:t>II.2)</w:t>
      </w:r>
      <w:r w:rsidRPr="00E974C7">
        <w:rPr>
          <w:b/>
          <w:bCs/>
          <w:smallCaps/>
          <w:outline/>
          <w:color w:val="000000"/>
          <w:sz w:val="24"/>
          <w:szCs w:val="24"/>
        </w:rPr>
        <w:t xml:space="preserve"> </w:t>
      </w:r>
      <w:r w:rsidRPr="00E974C7">
        <w:rPr>
          <w:b/>
          <w:bCs/>
          <w:sz w:val="24"/>
          <w:szCs w:val="24"/>
        </w:rPr>
        <w:t>Le bassin versant et son complexe</w:t>
      </w:r>
      <w:r w:rsidR="00F504FE">
        <w:rPr>
          <w:b/>
          <w:bCs/>
          <w:smallCaps/>
          <w:sz w:val="24"/>
          <w:szCs w:val="24"/>
        </w:rPr>
        <w:t> </w:t>
      </w:r>
    </w:p>
    <w:p w:rsidR="00A12FC6" w:rsidRPr="00E974C7" w:rsidRDefault="00A12FC6" w:rsidP="00F92E07">
      <w:pPr>
        <w:spacing w:before="120" w:after="120" w:line="360" w:lineRule="auto"/>
        <w:jc w:val="both"/>
        <w:rPr>
          <w:b/>
          <w:bCs/>
          <w:sz w:val="24"/>
          <w:szCs w:val="24"/>
        </w:rPr>
      </w:pPr>
      <w:r w:rsidRPr="00E974C7">
        <w:rPr>
          <w:b/>
          <w:bCs/>
          <w:sz w:val="24"/>
          <w:szCs w:val="24"/>
        </w:rPr>
        <w:t>II.2.1</w:t>
      </w:r>
      <w:r w:rsidR="00F504FE">
        <w:rPr>
          <w:b/>
          <w:bCs/>
          <w:sz w:val="24"/>
          <w:szCs w:val="24"/>
        </w:rPr>
        <w:t>) Définition du bassin versant </w:t>
      </w:r>
    </w:p>
    <w:p w:rsidR="007D5F3F" w:rsidRPr="00E974C7" w:rsidRDefault="00F92E07" w:rsidP="00F92E07">
      <w:pPr>
        <w:spacing w:line="360" w:lineRule="auto"/>
        <w:rPr>
          <w:sz w:val="24"/>
          <w:szCs w:val="24"/>
        </w:rPr>
      </w:pPr>
      <w:r>
        <w:rPr>
          <w:sz w:val="24"/>
          <w:szCs w:val="24"/>
        </w:rPr>
        <w:t xml:space="preserve">     </w:t>
      </w:r>
      <w:r w:rsidR="00A12FC6" w:rsidRPr="00E974C7">
        <w:rPr>
          <w:sz w:val="24"/>
          <w:szCs w:val="24"/>
        </w:rPr>
        <w:t>Le bassin versant est un espace géographique dont les apports hydriques naturels sont alimentés exclusivement par les précipitations, et dont les excès en eaux ou en matières solides transportés par l’eau forment à un point unique de l’espace une embouchure ou exutoire.</w:t>
      </w:r>
    </w:p>
    <w:p w:rsidR="00176F37" w:rsidRPr="00E974C7" w:rsidRDefault="00176F37" w:rsidP="00F92E07">
      <w:pPr>
        <w:spacing w:line="360" w:lineRule="auto"/>
        <w:rPr>
          <w:rFonts w:eastAsia="Calibri"/>
          <w:b/>
          <w:bCs/>
          <w:sz w:val="24"/>
          <w:szCs w:val="24"/>
          <w:lang w:eastAsia="en-US"/>
        </w:rPr>
      </w:pPr>
      <w:r w:rsidRPr="00E974C7">
        <w:rPr>
          <w:rFonts w:eastAsia="Calibri"/>
          <w:b/>
          <w:bCs/>
          <w:sz w:val="24"/>
          <w:szCs w:val="24"/>
          <w:lang w:eastAsia="en-US"/>
        </w:rPr>
        <w:t>II</w:t>
      </w:r>
      <w:r w:rsidR="00AC62C2" w:rsidRPr="00E974C7">
        <w:rPr>
          <w:rFonts w:eastAsia="Calibri"/>
          <w:b/>
          <w:bCs/>
          <w:sz w:val="24"/>
          <w:szCs w:val="24"/>
          <w:lang w:eastAsia="en-US"/>
        </w:rPr>
        <w:t>-2-2</w:t>
      </w:r>
      <w:r w:rsidRPr="00E974C7">
        <w:rPr>
          <w:rFonts w:eastAsia="Calibri"/>
          <w:b/>
          <w:bCs/>
          <w:sz w:val="24"/>
          <w:szCs w:val="24"/>
          <w:lang w:eastAsia="en-US"/>
        </w:rPr>
        <w:t>) Caractéristiques</w:t>
      </w:r>
      <w:r w:rsidR="0015607A" w:rsidRPr="00E974C7">
        <w:rPr>
          <w:sz w:val="24"/>
          <w:szCs w:val="24"/>
        </w:rPr>
        <w:t xml:space="preserve"> </w:t>
      </w:r>
      <w:r w:rsidR="0015607A" w:rsidRPr="00E974C7">
        <w:rPr>
          <w:b/>
          <w:bCs/>
          <w:sz w:val="24"/>
          <w:szCs w:val="24"/>
        </w:rPr>
        <w:t>morphologiques</w:t>
      </w:r>
      <w:r w:rsidR="00F504FE">
        <w:rPr>
          <w:rFonts w:eastAsia="Calibri"/>
          <w:b/>
          <w:bCs/>
          <w:sz w:val="24"/>
          <w:szCs w:val="24"/>
          <w:lang w:eastAsia="en-US"/>
        </w:rPr>
        <w:t> </w:t>
      </w:r>
    </w:p>
    <w:p w:rsidR="007D5F3F" w:rsidRPr="00841999" w:rsidRDefault="007D5F3F" w:rsidP="00841999">
      <w:pPr>
        <w:keepNext/>
        <w:tabs>
          <w:tab w:val="left" w:pos="284"/>
        </w:tabs>
        <w:spacing w:before="240" w:after="60" w:line="360" w:lineRule="auto"/>
        <w:outlineLvl w:val="2"/>
        <w:rPr>
          <w:rFonts w:asciiTheme="majorBidi" w:hAnsiTheme="majorBidi" w:cstheme="majorBidi"/>
          <w:b/>
          <w:bCs/>
          <w:sz w:val="24"/>
          <w:szCs w:val="24"/>
        </w:rPr>
      </w:pPr>
      <w:r w:rsidRPr="00841999">
        <w:rPr>
          <w:rFonts w:asciiTheme="majorBidi" w:hAnsiTheme="majorBidi" w:cstheme="majorBidi"/>
          <w:b/>
          <w:bCs/>
          <w:color w:val="000000"/>
          <w:kern w:val="32"/>
          <w:sz w:val="24"/>
          <w:szCs w:val="24"/>
        </w:rPr>
        <w:t>II-2-2-1-Paramètres géométriques</w:t>
      </w:r>
      <w:r w:rsidRPr="00841999">
        <w:rPr>
          <w:rFonts w:asciiTheme="majorBidi" w:hAnsiTheme="majorBidi" w:cstheme="majorBidi"/>
          <w:b/>
          <w:bCs/>
          <w:sz w:val="24"/>
          <w:szCs w:val="24"/>
        </w:rPr>
        <w:t> </w:t>
      </w:r>
    </w:p>
    <w:p w:rsidR="00AC62C2" w:rsidRPr="00AC62C2" w:rsidRDefault="007D5F3F" w:rsidP="00841999">
      <w:pPr>
        <w:spacing w:before="120" w:after="120" w:line="360" w:lineRule="auto"/>
        <w:jc w:val="lowKashida"/>
        <w:rPr>
          <w:rFonts w:asciiTheme="majorBidi" w:hAnsiTheme="majorBidi" w:cstheme="majorBidi"/>
          <w:b/>
          <w:bCs/>
          <w:sz w:val="24"/>
          <w:szCs w:val="24"/>
          <w:lang w:eastAsia="en-US" w:bidi="ar-DZ"/>
        </w:rPr>
      </w:pPr>
      <w:r w:rsidRPr="00841999">
        <w:rPr>
          <w:rFonts w:asciiTheme="majorBidi" w:hAnsiTheme="majorBidi" w:cstheme="majorBidi"/>
          <w:b/>
          <w:bCs/>
          <w:smallCaps/>
          <w:sz w:val="24"/>
          <w:szCs w:val="24"/>
          <w:lang w:eastAsia="en-US" w:bidi="ar-DZ"/>
        </w:rPr>
        <w:t xml:space="preserve">             A</w:t>
      </w:r>
      <w:r w:rsidR="00AC62C2" w:rsidRPr="00AC62C2">
        <w:rPr>
          <w:rFonts w:asciiTheme="majorBidi" w:hAnsiTheme="majorBidi" w:cstheme="majorBidi"/>
          <w:b/>
          <w:bCs/>
          <w:smallCaps/>
          <w:sz w:val="24"/>
          <w:szCs w:val="24"/>
          <w:lang w:eastAsia="en-US" w:bidi="ar-DZ"/>
        </w:rPr>
        <w:t>)</w:t>
      </w:r>
      <w:r w:rsidR="00AC62C2" w:rsidRPr="00AC62C2">
        <w:rPr>
          <w:rFonts w:asciiTheme="majorBidi" w:hAnsiTheme="majorBidi" w:cstheme="majorBidi"/>
          <w:b/>
          <w:bCs/>
          <w:sz w:val="24"/>
          <w:szCs w:val="24"/>
          <w:lang w:eastAsia="en-US" w:bidi="ar-DZ"/>
        </w:rPr>
        <w:t xml:space="preserve"> Superficie : </w:t>
      </w:r>
    </w:p>
    <w:p w:rsidR="00AC62C2" w:rsidRPr="00AC62C2" w:rsidRDefault="00141C14" w:rsidP="00841999">
      <w:pPr>
        <w:spacing w:after="120" w:line="360" w:lineRule="auto"/>
        <w:ind w:firstLine="567"/>
        <w:jc w:val="lowKashida"/>
        <w:rPr>
          <w:rFonts w:asciiTheme="majorBidi" w:hAnsiTheme="majorBidi" w:cstheme="majorBidi"/>
          <w:sz w:val="24"/>
          <w:szCs w:val="24"/>
        </w:rPr>
      </w:pPr>
      <w:r>
        <w:rPr>
          <w:rFonts w:asciiTheme="majorBidi" w:hAnsiTheme="majorBidi" w:cstheme="majorBidi"/>
          <w:noProof/>
          <w:sz w:val="24"/>
          <w:szCs w:val="24"/>
        </w:rPr>
        <w:pict>
          <v:rect id="Rectangle 2" o:spid="_x0000_s1026" style="position:absolute;left:0;text-align:left;margin-left:211.5pt;margin-top:60.55pt;width:108pt;height:27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" filled="f" fillcolor="#f60"/>
        </w:pict>
      </w:r>
      <w:r w:rsidR="00AC62C2" w:rsidRPr="00AC62C2">
        <w:rPr>
          <w:rFonts w:asciiTheme="majorBidi" w:hAnsiTheme="majorBidi" w:cstheme="majorBidi"/>
          <w:sz w:val="24"/>
          <w:szCs w:val="24"/>
        </w:rPr>
        <w:t>C’est le paramètre le plus important du bassin parce qu’il permet de contrôler l’intensité de plusieurs phénomènes hydrologiques tels que le débit le volume de précipitation ou d’infiltration, elle est déterminée par le planimètre.</w:t>
      </w:r>
    </w:p>
    <w:p w:rsidR="00AC62C2" w:rsidRPr="00AC62C2" w:rsidRDefault="00AC62C2" w:rsidP="00841999">
      <w:pPr>
        <w:spacing w:line="360" w:lineRule="auto"/>
        <w:ind w:firstLine="567"/>
        <w:jc w:val="center"/>
        <w:rPr>
          <w:rFonts w:asciiTheme="majorBidi" w:hAnsiTheme="majorBidi" w:cstheme="majorBidi"/>
          <w:b/>
          <w:bCs/>
          <w:sz w:val="24"/>
          <w:szCs w:val="24"/>
        </w:rPr>
      </w:pPr>
      <w:r w:rsidRPr="00AC62C2">
        <w:rPr>
          <w:rFonts w:asciiTheme="majorBidi" w:hAnsiTheme="majorBidi" w:cstheme="majorBidi"/>
          <w:b/>
          <w:bCs/>
          <w:sz w:val="24"/>
          <w:szCs w:val="24"/>
        </w:rPr>
        <w:t>S =</w:t>
      </w:r>
      <w:r w:rsidR="000D79E5" w:rsidRPr="00841999">
        <w:rPr>
          <w:rFonts w:asciiTheme="majorBidi" w:hAnsiTheme="majorBidi" w:cstheme="majorBidi"/>
          <w:b/>
          <w:bCs/>
          <w:sz w:val="24"/>
          <w:szCs w:val="24"/>
        </w:rPr>
        <w:t>22,40</w:t>
      </w:r>
      <w:r w:rsidRPr="00AC62C2">
        <w:rPr>
          <w:rFonts w:asciiTheme="majorBidi" w:hAnsiTheme="majorBidi" w:cstheme="majorBidi"/>
          <w:b/>
          <w:bCs/>
          <w:sz w:val="24"/>
          <w:szCs w:val="24"/>
        </w:rPr>
        <w:t xml:space="preserve"> km²</w:t>
      </w:r>
    </w:p>
    <w:p w:rsidR="00AC62C2" w:rsidRPr="00AC62C2" w:rsidRDefault="007D5F3F" w:rsidP="00841999">
      <w:pPr>
        <w:spacing w:before="120" w:after="120" w:line="360" w:lineRule="auto"/>
        <w:jc w:val="lowKashida"/>
        <w:rPr>
          <w:rFonts w:asciiTheme="majorBidi" w:hAnsiTheme="majorBidi" w:cstheme="majorBidi"/>
          <w:b/>
          <w:bCs/>
          <w:sz w:val="24"/>
          <w:szCs w:val="24"/>
          <w:lang w:eastAsia="en-US" w:bidi="ar-DZ"/>
        </w:rPr>
      </w:pPr>
      <w:r w:rsidRPr="00841999">
        <w:rPr>
          <w:rFonts w:asciiTheme="majorBidi" w:hAnsiTheme="majorBidi" w:cstheme="majorBidi"/>
          <w:b/>
          <w:bCs/>
          <w:smallCaps/>
          <w:sz w:val="24"/>
          <w:szCs w:val="24"/>
          <w:lang w:eastAsia="en-US" w:bidi="ar-DZ"/>
        </w:rPr>
        <w:t xml:space="preserve">             B</w:t>
      </w:r>
      <w:r w:rsidR="00AC62C2" w:rsidRPr="00AC62C2">
        <w:rPr>
          <w:rFonts w:asciiTheme="majorBidi" w:hAnsiTheme="majorBidi" w:cstheme="majorBidi"/>
          <w:b/>
          <w:bCs/>
          <w:smallCaps/>
          <w:sz w:val="24"/>
          <w:szCs w:val="24"/>
          <w:lang w:eastAsia="en-US" w:bidi="ar-DZ"/>
        </w:rPr>
        <w:t>)</w:t>
      </w:r>
      <w:r w:rsidR="00AC62C2" w:rsidRPr="00AC62C2">
        <w:rPr>
          <w:rFonts w:asciiTheme="majorBidi" w:hAnsiTheme="majorBidi" w:cstheme="majorBidi"/>
          <w:b/>
          <w:bCs/>
          <w:sz w:val="24"/>
          <w:szCs w:val="24"/>
          <w:lang w:eastAsia="en-US" w:bidi="ar-DZ"/>
        </w:rPr>
        <w:t xml:space="preserve"> Périmètre : </w:t>
      </w:r>
    </w:p>
    <w:p w:rsidR="00AC62C2" w:rsidRPr="00AC62C2" w:rsidRDefault="00AC62C2" w:rsidP="00841999">
      <w:pPr>
        <w:spacing w:line="360" w:lineRule="auto"/>
        <w:ind w:firstLine="567"/>
        <w:jc w:val="lowKashida"/>
        <w:rPr>
          <w:rFonts w:asciiTheme="majorBidi" w:hAnsiTheme="majorBidi" w:cstheme="majorBidi"/>
          <w:sz w:val="24"/>
          <w:szCs w:val="24"/>
        </w:rPr>
      </w:pPr>
      <w:r w:rsidRPr="00AC62C2">
        <w:rPr>
          <w:rFonts w:asciiTheme="majorBidi" w:hAnsiTheme="majorBidi" w:cstheme="majorBidi"/>
          <w:sz w:val="24"/>
          <w:szCs w:val="24"/>
        </w:rPr>
        <w:t>Il c</w:t>
      </w:r>
      <w:r w:rsidR="0015607A" w:rsidRPr="00841999">
        <w:rPr>
          <w:rFonts w:asciiTheme="majorBidi" w:hAnsiTheme="majorBidi" w:cstheme="majorBidi"/>
          <w:sz w:val="24"/>
          <w:szCs w:val="24"/>
        </w:rPr>
        <w:t>orrespond à la longueur de la l</w:t>
      </w:r>
      <w:r w:rsidRPr="00AC62C2">
        <w:rPr>
          <w:rFonts w:asciiTheme="majorBidi" w:hAnsiTheme="majorBidi" w:cstheme="majorBidi"/>
          <w:sz w:val="24"/>
          <w:szCs w:val="24"/>
        </w:rPr>
        <w:t>imite extérieure du bassin on va le déterminer à l’aide d’un curvimètre.</w:t>
      </w:r>
    </w:p>
    <w:p w:rsidR="00AC62C2" w:rsidRPr="00AC62C2" w:rsidRDefault="00141C14" w:rsidP="00841999">
      <w:pPr>
        <w:spacing w:line="360" w:lineRule="auto"/>
        <w:ind w:firstLine="567"/>
        <w:jc w:val="lowKashida"/>
        <w:rPr>
          <w:rFonts w:asciiTheme="majorBidi" w:hAnsiTheme="majorBidi" w:cstheme="majorBidi"/>
          <w:sz w:val="24"/>
          <w:szCs w:val="24"/>
        </w:rPr>
      </w:pPr>
      <w:r>
        <w:rPr>
          <w:rFonts w:asciiTheme="majorBidi" w:hAnsiTheme="majorBidi" w:cstheme="majorBidi"/>
          <w:noProof/>
          <w:sz w:val="24"/>
          <w:szCs w:val="24"/>
        </w:rPr>
        <w:pict>
          <v:rect id="Rectangle 1" o:spid="_x0000_s1113" style="position:absolute;left:0;text-align:left;margin-left:211.5pt;margin-top:12.95pt;width:108pt;height:27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" filled="f"/>
        </w:pict>
      </w:r>
      <w:r w:rsidR="00AC62C2" w:rsidRPr="00AC62C2">
        <w:rPr>
          <w:rFonts w:asciiTheme="majorBidi" w:hAnsiTheme="majorBidi" w:cstheme="majorBidi"/>
          <w:sz w:val="24"/>
          <w:szCs w:val="24"/>
        </w:rPr>
        <w:t xml:space="preserve">                                               </w:t>
      </w:r>
    </w:p>
    <w:p w:rsidR="00AC62C2" w:rsidRPr="00841999" w:rsidRDefault="00AC62C2" w:rsidP="00841999">
      <w:pPr>
        <w:spacing w:line="360" w:lineRule="auto"/>
        <w:ind w:firstLine="567"/>
        <w:jc w:val="center"/>
        <w:rPr>
          <w:rFonts w:asciiTheme="majorBidi" w:hAnsiTheme="majorBidi" w:cstheme="majorBidi"/>
          <w:b/>
          <w:bCs/>
          <w:sz w:val="24"/>
          <w:szCs w:val="24"/>
        </w:rPr>
      </w:pPr>
      <w:r w:rsidRPr="00AC62C2">
        <w:rPr>
          <w:rFonts w:asciiTheme="majorBidi" w:hAnsiTheme="majorBidi" w:cstheme="majorBidi"/>
          <w:b/>
          <w:bCs/>
          <w:sz w:val="24"/>
          <w:szCs w:val="24"/>
        </w:rPr>
        <w:t xml:space="preserve">P = </w:t>
      </w:r>
      <w:r w:rsidR="000D79E5" w:rsidRPr="00841999">
        <w:rPr>
          <w:rFonts w:asciiTheme="majorBidi" w:hAnsiTheme="majorBidi" w:cstheme="majorBidi"/>
          <w:b/>
          <w:bCs/>
          <w:sz w:val="24"/>
          <w:szCs w:val="24"/>
        </w:rPr>
        <w:t>21,25</w:t>
      </w:r>
      <w:r w:rsidRPr="00AC62C2">
        <w:rPr>
          <w:rFonts w:asciiTheme="majorBidi" w:hAnsiTheme="majorBidi" w:cstheme="majorBidi"/>
          <w:b/>
          <w:bCs/>
          <w:sz w:val="24"/>
          <w:szCs w:val="24"/>
        </w:rPr>
        <w:t>km</w:t>
      </w:r>
    </w:p>
    <w:p w:rsidR="00476C74" w:rsidRPr="00841999" w:rsidRDefault="00476C74" w:rsidP="00841999">
      <w:pPr>
        <w:spacing w:line="360" w:lineRule="auto"/>
        <w:ind w:firstLine="567"/>
        <w:jc w:val="center"/>
        <w:rPr>
          <w:rFonts w:asciiTheme="majorBidi" w:hAnsiTheme="majorBidi" w:cstheme="majorBidi"/>
          <w:b/>
          <w:bCs/>
          <w:sz w:val="24"/>
          <w:szCs w:val="24"/>
        </w:rPr>
      </w:pPr>
    </w:p>
    <w:p w:rsidR="00476C74" w:rsidRPr="00841999" w:rsidRDefault="00476C74" w:rsidP="00841999">
      <w:pPr>
        <w:spacing w:line="360" w:lineRule="auto"/>
        <w:ind w:firstLine="567"/>
        <w:jc w:val="center"/>
        <w:rPr>
          <w:rFonts w:asciiTheme="majorBidi" w:hAnsiTheme="majorBidi" w:cstheme="majorBidi"/>
          <w:b/>
          <w:bCs/>
          <w:sz w:val="24"/>
          <w:szCs w:val="24"/>
        </w:rPr>
      </w:pPr>
    </w:p>
    <w:p w:rsidR="00476C74" w:rsidRPr="006576F0" w:rsidRDefault="00476C74" w:rsidP="00841999">
      <w:pPr>
        <w:spacing w:line="360" w:lineRule="auto"/>
        <w:ind w:left="142"/>
        <w:jc w:val="both"/>
        <w:rPr>
          <w:rFonts w:asciiTheme="majorBidi" w:hAnsiTheme="majorBidi" w:cstheme="majorBidi"/>
          <w:b/>
          <w:bCs/>
          <w:color w:val="000000"/>
          <w:sz w:val="24"/>
          <w:szCs w:val="24"/>
        </w:rPr>
      </w:pPr>
      <w:r w:rsidRPr="00841999">
        <w:rPr>
          <w:rFonts w:asciiTheme="majorBidi" w:hAnsiTheme="majorBidi" w:cstheme="majorBidi"/>
          <w:b/>
          <w:bCs/>
          <w:color w:val="000000"/>
          <w:sz w:val="24"/>
          <w:szCs w:val="24"/>
        </w:rPr>
        <w:t xml:space="preserve">         C) </w:t>
      </w:r>
      <w:r w:rsidR="00F504FE">
        <w:rPr>
          <w:rFonts w:asciiTheme="majorBidi" w:hAnsiTheme="majorBidi" w:cstheme="majorBidi"/>
          <w:b/>
          <w:bCs/>
          <w:color w:val="000000"/>
          <w:sz w:val="24"/>
          <w:szCs w:val="24"/>
        </w:rPr>
        <w:t>Longueur du thalweg principale </w:t>
      </w:r>
    </w:p>
    <w:p w:rsidR="00476C74" w:rsidRPr="006576F0" w:rsidRDefault="00633E80" w:rsidP="00841999">
      <w:pPr>
        <w:spacing w:line="360" w:lineRule="auto"/>
        <w:ind w:left="142"/>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       Mesure au curvimètre  L</w:t>
      </w:r>
      <w:r w:rsidR="00476C74" w:rsidRPr="006576F0">
        <w:rPr>
          <w:rFonts w:asciiTheme="majorBidi" w:hAnsiTheme="majorBidi" w:cstheme="majorBidi"/>
          <w:color w:val="000000"/>
          <w:sz w:val="24"/>
          <w:szCs w:val="24"/>
        </w:rPr>
        <w:t xml:space="preserve"> = 5 ,22 Km.</w:t>
      </w:r>
    </w:p>
    <w:p w:rsidR="008F30A2" w:rsidRPr="00841999" w:rsidRDefault="008F30A2" w:rsidP="00F504FE">
      <w:pPr>
        <w:keepNext/>
        <w:tabs>
          <w:tab w:val="left" w:pos="993"/>
          <w:tab w:val="left" w:pos="1276"/>
        </w:tabs>
        <w:spacing w:before="240" w:after="60" w:line="480" w:lineRule="auto"/>
        <w:outlineLvl w:val="3"/>
        <w:rPr>
          <w:rFonts w:asciiTheme="majorBidi" w:hAnsiTheme="majorBidi" w:cstheme="majorBidi"/>
          <w:b/>
          <w:bCs/>
          <w:color w:val="000000"/>
          <w:sz w:val="24"/>
          <w:szCs w:val="24"/>
        </w:rPr>
      </w:pPr>
      <w:r w:rsidRPr="00841999">
        <w:rPr>
          <w:rFonts w:asciiTheme="majorBidi" w:hAnsiTheme="majorBidi" w:cstheme="majorBidi"/>
          <w:b/>
          <w:bCs/>
          <w:color w:val="000000"/>
          <w:kern w:val="32"/>
          <w:sz w:val="24"/>
          <w:szCs w:val="24"/>
        </w:rPr>
        <w:lastRenderedPageBreak/>
        <w:t>II-2-2-2-Paramètres de forme</w:t>
      </w:r>
      <w:r w:rsidR="00F504FE">
        <w:rPr>
          <w:rFonts w:asciiTheme="majorBidi" w:hAnsiTheme="majorBidi" w:cstheme="majorBidi"/>
          <w:b/>
          <w:bCs/>
          <w:color w:val="000000"/>
          <w:sz w:val="24"/>
          <w:szCs w:val="24"/>
        </w:rPr>
        <w:t> </w:t>
      </w:r>
    </w:p>
    <w:p w:rsidR="00F504FE" w:rsidRPr="00F504FE" w:rsidRDefault="009B3C89" w:rsidP="00F504FE">
      <w:pPr>
        <w:numPr>
          <w:ilvl w:val="0"/>
          <w:numId w:val="3"/>
        </w:numPr>
        <w:spacing w:line="480" w:lineRule="auto"/>
        <w:rPr>
          <w:rFonts w:asciiTheme="majorBidi" w:hAnsiTheme="majorBidi" w:cstheme="majorBidi"/>
          <w:sz w:val="24"/>
          <w:szCs w:val="24"/>
        </w:rPr>
      </w:pPr>
      <w:r w:rsidRPr="00E37EF2">
        <w:rPr>
          <w:rFonts w:asciiTheme="majorBidi" w:hAnsiTheme="majorBidi" w:cstheme="majorBidi"/>
          <w:b/>
          <w:bCs/>
          <w:color w:val="000000"/>
          <w:sz w:val="24"/>
          <w:szCs w:val="24"/>
        </w:rPr>
        <w:t>Indice de compacité</w:t>
      </w:r>
      <w:r w:rsidRPr="009B3C89">
        <w:rPr>
          <w:rFonts w:asciiTheme="majorBidi" w:hAnsiTheme="majorBidi" w:cstheme="majorBidi"/>
          <w:b/>
          <w:bCs/>
          <w:color w:val="000000"/>
          <w:sz w:val="24"/>
          <w:szCs w:val="24"/>
        </w:rPr>
        <w:t xml:space="preserve"> (de </w:t>
      </w:r>
      <w:proofErr w:type="spellStart"/>
      <w:r w:rsidRPr="009B3C89">
        <w:rPr>
          <w:rFonts w:asciiTheme="majorBidi" w:hAnsiTheme="majorBidi" w:cstheme="majorBidi"/>
          <w:b/>
          <w:bCs/>
          <w:color w:val="000000"/>
          <w:sz w:val="24"/>
          <w:szCs w:val="24"/>
        </w:rPr>
        <w:t>Graveluis</w:t>
      </w:r>
      <w:proofErr w:type="spellEnd"/>
      <w:r w:rsidRPr="009B3C89">
        <w:rPr>
          <w:rFonts w:asciiTheme="majorBidi" w:hAnsiTheme="majorBidi" w:cstheme="majorBidi"/>
          <w:b/>
          <w:bCs/>
          <w:color w:val="000000"/>
          <w:sz w:val="24"/>
          <w:szCs w:val="24"/>
        </w:rPr>
        <w:t>)</w:t>
      </w:r>
      <w:r w:rsidR="00F504FE">
        <w:rPr>
          <w:rFonts w:asciiTheme="majorBidi" w:hAnsiTheme="majorBidi" w:cstheme="majorBidi"/>
          <w:color w:val="000000"/>
          <w:sz w:val="24"/>
          <w:szCs w:val="24"/>
        </w:rPr>
        <w:t> </w:t>
      </w:r>
    </w:p>
    <w:p w:rsidR="00AC62C2" w:rsidRPr="00AC62C2" w:rsidRDefault="00F504FE" w:rsidP="00F504FE">
      <w:pPr>
        <w:numPr>
          <w:ilvl w:val="0"/>
          <w:numId w:val="3"/>
        </w:numPr>
        <w:spacing w:line="360" w:lineRule="auto"/>
        <w:rPr>
          <w:rFonts w:asciiTheme="majorBidi" w:hAnsiTheme="majorBidi" w:cstheme="majorBidi"/>
          <w:sz w:val="24"/>
          <w:szCs w:val="24"/>
        </w:rPr>
      </w:pPr>
      <w:r w:rsidRPr="00AC62C2">
        <w:rPr>
          <w:rFonts w:asciiTheme="majorBidi" w:hAnsiTheme="majorBidi" w:cstheme="majorBidi"/>
          <w:sz w:val="24"/>
          <w:szCs w:val="24"/>
        </w:rPr>
        <w:t xml:space="preserve"> </w:t>
      </w:r>
      <w:r w:rsidR="00AC62C2" w:rsidRPr="00AC62C2">
        <w:rPr>
          <w:rFonts w:asciiTheme="majorBidi" w:hAnsiTheme="majorBidi" w:cstheme="majorBidi"/>
          <w:sz w:val="24"/>
          <w:szCs w:val="24"/>
        </w:rPr>
        <w:t xml:space="preserve">La forme d'un bassin versant influence l'allure de l'hydrogramme à l'exutoire du bassin versant. Par exemple, une forme allongée favorise, pour une même pluie, les faibles débits de pointe de crue, ceci en raison des temps d'acheminement de l'eau à l'exutoire plus importants. Ce phénomène est lié à la notion de temps de concentration. </w:t>
      </w:r>
    </w:p>
    <w:p w:rsidR="00AC62C2" w:rsidRPr="00AC62C2" w:rsidRDefault="00AC62C2" w:rsidP="00841999">
      <w:pPr>
        <w:spacing w:line="360" w:lineRule="auto"/>
        <w:ind w:firstLine="567"/>
        <w:jc w:val="lowKashida"/>
        <w:rPr>
          <w:rFonts w:asciiTheme="majorBidi" w:hAnsiTheme="majorBidi" w:cstheme="majorBidi"/>
          <w:sz w:val="24"/>
          <w:szCs w:val="24"/>
        </w:rPr>
      </w:pPr>
      <w:r w:rsidRPr="00AC62C2">
        <w:rPr>
          <w:rFonts w:asciiTheme="majorBidi" w:hAnsiTheme="majorBidi" w:cstheme="majorBidi"/>
          <w:sz w:val="24"/>
          <w:szCs w:val="24"/>
        </w:rPr>
        <w:t>En revanche, les bassins en forme d'éventail, présentant un temps de concentration plus court, auront les plus forts débits de pointe.</w:t>
      </w:r>
    </w:p>
    <w:p w:rsidR="00AC62C2" w:rsidRPr="00AC62C2" w:rsidRDefault="00AC62C2" w:rsidP="00841999">
      <w:pPr>
        <w:spacing w:line="360" w:lineRule="auto"/>
        <w:ind w:firstLine="567"/>
        <w:jc w:val="lowKashida"/>
        <w:rPr>
          <w:rFonts w:asciiTheme="majorBidi" w:hAnsiTheme="majorBidi" w:cstheme="majorBidi"/>
          <w:sz w:val="24"/>
          <w:szCs w:val="24"/>
        </w:rPr>
      </w:pPr>
      <w:r w:rsidRPr="00AC62C2">
        <w:rPr>
          <w:rFonts w:asciiTheme="majorBidi" w:hAnsiTheme="majorBidi" w:cstheme="majorBidi"/>
          <w:sz w:val="24"/>
          <w:szCs w:val="24"/>
        </w:rPr>
        <w:t>Il existe différents indices morphologiques permettant de caractériser le milieu, mais aussi de comparer les bassins versants entre eux. Citons à titre d'exemple l'</w:t>
      </w:r>
      <w:bookmarkStart w:id="1" w:name="Gravelius"/>
      <w:bookmarkEnd w:id="1"/>
      <w:r w:rsidRPr="00AC62C2">
        <w:rPr>
          <w:rFonts w:asciiTheme="majorBidi" w:hAnsiTheme="majorBidi" w:cstheme="majorBidi"/>
          <w:sz w:val="24"/>
          <w:szCs w:val="24"/>
        </w:rPr>
        <w:t xml:space="preserve">indice de </w:t>
      </w:r>
      <w:r w:rsidR="002375C7" w:rsidRPr="00841999">
        <w:rPr>
          <w:rFonts w:asciiTheme="majorBidi" w:hAnsiTheme="majorBidi" w:cstheme="majorBidi"/>
          <w:sz w:val="24"/>
          <w:szCs w:val="24"/>
        </w:rPr>
        <w:t>compacité de Gravelius (1914) C</w:t>
      </w:r>
      <w:r w:rsidRPr="00AC62C2">
        <w:rPr>
          <w:rFonts w:asciiTheme="majorBidi" w:hAnsiTheme="majorBidi" w:cstheme="majorBidi"/>
          <w:sz w:val="24"/>
          <w:szCs w:val="24"/>
        </w:rPr>
        <w:t>, défini comme le rapport du périmètre du bassin au périmètre du cercle ayant la même surface :</w:t>
      </w:r>
    </w:p>
    <w:p w:rsidR="00AC62C2" w:rsidRPr="00AC62C2" w:rsidRDefault="00E974C7" w:rsidP="00E974C7">
      <w:pPr>
        <w:spacing w:line="360" w:lineRule="auto"/>
        <w:ind w:firstLine="567"/>
        <w:rPr>
          <w:rFonts w:asciiTheme="majorBidi" w:hAnsiTheme="majorBidi" w:cstheme="majorBidi"/>
          <w:sz w:val="24"/>
          <w:szCs w:val="24"/>
        </w:rPr>
      </w:pPr>
      <w:r>
        <w:rPr>
          <w:rFonts w:asciiTheme="majorBidi" w:hAnsiTheme="majorBidi" w:cstheme="majorBidi"/>
          <w:sz w:val="24"/>
          <w:szCs w:val="24"/>
        </w:rPr>
        <w:t xml:space="preserve">      </w:t>
      </w:r>
      <w:r w:rsidR="00AC62C2" w:rsidRPr="00AC62C2">
        <w:rPr>
          <w:rFonts w:asciiTheme="majorBidi" w:hAnsiTheme="majorBidi" w:cstheme="majorBidi"/>
          <w:sz w:val="24"/>
          <w:szCs w:val="24"/>
        </w:rPr>
        <w:t xml:space="preserve">   </w:t>
      </w:r>
      <w:r w:rsidR="002375C7" w:rsidRPr="00841999">
        <w:rPr>
          <w:rFonts w:asciiTheme="majorBidi" w:hAnsiTheme="majorBidi" w:cstheme="majorBidi"/>
          <w:position w:val="-28"/>
          <w:sz w:val="24"/>
          <w:szCs w:val="24"/>
        </w:rPr>
        <w:object w:dxaOrig="2340" w:dyaOrig="660">
          <v:shape id="_x0000_i1027" type="#_x0000_t75" style="width:117pt;height:33.75pt" o:ole="">
            <v:imagedata r:id="rId9" o:title=""/>
          </v:shape>
          <o:OLEObject Type="Embed" ProgID="Equation.3" ShapeID="_x0000_i1027" DrawAspect="Content" ObjectID="_1433618829" r:id="rId10"/>
        </w:object>
      </w:r>
      <w:r w:rsidR="0067733E">
        <w:rPr>
          <w:rFonts w:asciiTheme="majorBidi" w:hAnsiTheme="majorBidi" w:cstheme="majorBidi"/>
          <w:color w:val="000000"/>
          <w:sz w:val="24"/>
          <w:szCs w:val="24"/>
        </w:rPr>
        <w:t>…………………… (II.1</w:t>
      </w:r>
      <w:r w:rsidR="00AC62C2" w:rsidRPr="00AC62C2">
        <w:rPr>
          <w:rFonts w:asciiTheme="majorBidi" w:hAnsiTheme="majorBidi" w:cstheme="majorBidi"/>
          <w:color w:val="000000"/>
          <w:sz w:val="24"/>
          <w:szCs w:val="24"/>
        </w:rPr>
        <w:t>)</w:t>
      </w:r>
    </w:p>
    <w:p w:rsidR="00AC62C2" w:rsidRPr="00AC62C2" w:rsidRDefault="00AC62C2" w:rsidP="00841999">
      <w:pPr>
        <w:spacing w:line="360" w:lineRule="auto"/>
        <w:ind w:firstLine="567"/>
        <w:jc w:val="lowKashida"/>
        <w:rPr>
          <w:rFonts w:asciiTheme="majorBidi" w:hAnsiTheme="majorBidi" w:cstheme="majorBidi"/>
          <w:sz w:val="24"/>
          <w:szCs w:val="24"/>
        </w:rPr>
      </w:pPr>
      <w:r w:rsidRPr="00AC62C2">
        <w:rPr>
          <w:rFonts w:asciiTheme="majorBidi" w:hAnsiTheme="majorBidi" w:cstheme="majorBidi"/>
          <w:sz w:val="24"/>
          <w:szCs w:val="24"/>
        </w:rPr>
        <w:t>Avec :</w:t>
      </w:r>
    </w:p>
    <w:p w:rsidR="00AC62C2" w:rsidRPr="00AC62C2" w:rsidRDefault="002375C7" w:rsidP="00841999">
      <w:pPr>
        <w:spacing w:line="360" w:lineRule="auto"/>
        <w:ind w:firstLine="567"/>
        <w:jc w:val="lowKashida"/>
        <w:rPr>
          <w:rFonts w:asciiTheme="majorBidi" w:hAnsiTheme="majorBidi" w:cstheme="majorBidi"/>
          <w:sz w:val="24"/>
          <w:szCs w:val="24"/>
        </w:rPr>
      </w:pPr>
      <w:r w:rsidRPr="00841999">
        <w:rPr>
          <w:rFonts w:asciiTheme="majorBidi" w:hAnsiTheme="majorBidi" w:cstheme="majorBidi"/>
          <w:sz w:val="24"/>
          <w:szCs w:val="24"/>
        </w:rPr>
        <w:t>C</w:t>
      </w:r>
      <w:r w:rsidR="00AC62C2" w:rsidRPr="00AC62C2">
        <w:rPr>
          <w:rFonts w:asciiTheme="majorBidi" w:hAnsiTheme="majorBidi" w:cstheme="majorBidi"/>
          <w:sz w:val="24"/>
          <w:szCs w:val="24"/>
        </w:rPr>
        <w:t xml:space="preserve"> : Indice de compacité de Gravélius,</w:t>
      </w:r>
    </w:p>
    <w:p w:rsidR="00AC62C2" w:rsidRPr="00AC62C2" w:rsidRDefault="00AC62C2" w:rsidP="00841999">
      <w:pPr>
        <w:spacing w:line="360" w:lineRule="auto"/>
        <w:ind w:firstLine="567"/>
        <w:jc w:val="lowKashida"/>
        <w:rPr>
          <w:rFonts w:asciiTheme="majorBidi" w:hAnsiTheme="majorBidi" w:cstheme="majorBidi"/>
          <w:sz w:val="24"/>
          <w:szCs w:val="24"/>
        </w:rPr>
      </w:pPr>
      <w:r w:rsidRPr="00AC62C2">
        <w:rPr>
          <w:rFonts w:asciiTheme="majorBidi" w:hAnsiTheme="majorBidi" w:cstheme="majorBidi"/>
          <w:sz w:val="24"/>
          <w:szCs w:val="24"/>
        </w:rPr>
        <w:t>S   : surface du bassin versant [km</w:t>
      </w:r>
      <w:r w:rsidRPr="00AC62C2">
        <w:rPr>
          <w:rFonts w:asciiTheme="majorBidi" w:hAnsiTheme="majorBidi" w:cstheme="majorBidi"/>
          <w:sz w:val="24"/>
          <w:szCs w:val="24"/>
          <w:vertAlign w:val="superscript"/>
        </w:rPr>
        <w:t>2</w:t>
      </w:r>
      <w:r w:rsidRPr="00AC62C2">
        <w:rPr>
          <w:rFonts w:asciiTheme="majorBidi" w:hAnsiTheme="majorBidi" w:cstheme="majorBidi"/>
          <w:sz w:val="24"/>
          <w:szCs w:val="24"/>
        </w:rPr>
        <w:t>],</w:t>
      </w:r>
    </w:p>
    <w:p w:rsidR="00AC62C2" w:rsidRPr="00AC62C2" w:rsidRDefault="00AC62C2" w:rsidP="00841999">
      <w:pPr>
        <w:spacing w:line="360" w:lineRule="auto"/>
        <w:ind w:firstLine="567"/>
        <w:jc w:val="lowKashida"/>
        <w:rPr>
          <w:rFonts w:asciiTheme="majorBidi" w:hAnsiTheme="majorBidi" w:cstheme="majorBidi"/>
          <w:sz w:val="24"/>
          <w:szCs w:val="24"/>
        </w:rPr>
      </w:pPr>
      <w:r w:rsidRPr="00AC62C2">
        <w:rPr>
          <w:rFonts w:asciiTheme="majorBidi" w:hAnsiTheme="majorBidi" w:cstheme="majorBidi"/>
          <w:sz w:val="24"/>
          <w:szCs w:val="24"/>
        </w:rPr>
        <w:t>P   : périmètre du bassin [km].</w:t>
      </w:r>
    </w:p>
    <w:p w:rsidR="00313E09" w:rsidRPr="00AC62C2" w:rsidRDefault="00AC62C2" w:rsidP="00841999">
      <w:pPr>
        <w:spacing w:line="360" w:lineRule="auto"/>
        <w:ind w:firstLine="567"/>
        <w:jc w:val="lowKashida"/>
        <w:rPr>
          <w:rFonts w:asciiTheme="majorBidi" w:hAnsiTheme="majorBidi" w:cstheme="majorBidi"/>
          <w:sz w:val="24"/>
          <w:szCs w:val="24"/>
        </w:rPr>
      </w:pPr>
      <w:r w:rsidRPr="00AC62C2">
        <w:rPr>
          <w:rFonts w:asciiTheme="majorBidi" w:hAnsiTheme="majorBidi" w:cstheme="majorBidi"/>
          <w:sz w:val="24"/>
          <w:szCs w:val="24"/>
        </w:rPr>
        <w:t>Cet indice se détermine à partir d'une carte topographique en mesurant le périmètre du bassin versant et sa surface. Il est proche de 1 pour un bassin versant de forme quasiment circulaire et supérieur à 1 lorsque le bassin est de forme allongée.</w:t>
      </w:r>
    </w:p>
    <w:p w:rsidR="00A70CC5" w:rsidRPr="00841999" w:rsidRDefault="00A70CC5" w:rsidP="00841999">
      <w:pPr>
        <w:spacing w:line="360" w:lineRule="auto"/>
        <w:ind w:firstLine="567"/>
        <w:jc w:val="lowKashida"/>
        <w:rPr>
          <w:rFonts w:asciiTheme="majorBidi" w:hAnsiTheme="majorBidi" w:cstheme="majorBidi"/>
          <w:sz w:val="24"/>
          <w:szCs w:val="24"/>
        </w:rPr>
      </w:pPr>
    </w:p>
    <w:p w:rsidR="00313E09" w:rsidRPr="00841999" w:rsidRDefault="00A12FC6" w:rsidP="00841999">
      <w:pPr>
        <w:spacing w:line="360" w:lineRule="auto"/>
        <w:rPr>
          <w:rFonts w:asciiTheme="majorBidi" w:hAnsiTheme="majorBidi" w:cstheme="majorBidi"/>
          <w:b/>
          <w:bCs/>
          <w:sz w:val="24"/>
          <w:szCs w:val="24"/>
          <w:u w:val="single"/>
        </w:rPr>
      </w:pPr>
      <w:r w:rsidRPr="00841999">
        <w:rPr>
          <w:rFonts w:asciiTheme="majorBidi" w:hAnsiTheme="majorBidi" w:cstheme="majorBidi"/>
          <w:color w:val="FF0000"/>
          <w:sz w:val="24"/>
          <w:szCs w:val="24"/>
        </w:rPr>
        <w:t xml:space="preserve"> </w:t>
      </w:r>
      <w:r w:rsidR="00313E09" w:rsidRPr="00841999">
        <w:rPr>
          <w:rFonts w:asciiTheme="majorBidi" w:hAnsiTheme="majorBidi" w:cstheme="majorBidi"/>
          <w:b/>
          <w:bCs/>
          <w:sz w:val="24"/>
          <w:szCs w:val="24"/>
          <w:u w:val="single"/>
        </w:rPr>
        <w:t xml:space="preserve">A.N :                                            </w:t>
      </w:r>
    </w:p>
    <w:p w:rsidR="00313E09" w:rsidRPr="00313E09" w:rsidRDefault="00141C14" w:rsidP="00841999">
      <w:pPr>
        <w:spacing w:line="360" w:lineRule="auto"/>
        <w:jc w:val="lowKashida"/>
        <w:rPr>
          <w:rFonts w:asciiTheme="majorBidi" w:hAnsiTheme="majorBidi" w:cstheme="majorBidi"/>
          <w:sz w:val="24"/>
          <w:szCs w:val="24"/>
        </w:rPr>
      </w:pPr>
      <w:r>
        <w:rPr>
          <w:rFonts w:asciiTheme="majorBidi" w:hAnsiTheme="majorBidi" w:cstheme="majorBidi"/>
          <w:sz w:val="24"/>
          <w:szCs w:val="24"/>
        </w:rPr>
        <w:pict>
          <v:shape id="_x0000_s1028" type="#_x0000_t75" style="position:absolute;left:0;text-align:left;margin-left:187.5pt;margin-top:5.9pt;width:131.55pt;height:56.1pt;z-index:251662336" stroked="t">
            <v:imagedata r:id="rId11" o:title=""/>
          </v:shape>
          <o:OLEObject Type="Embed" ProgID="Equation.3" ShapeID="_x0000_s1028" DrawAspect="Content" ObjectID="_1433618875" r:id="rId12"/>
        </w:pict>
      </w:r>
    </w:p>
    <w:p w:rsidR="00313E09" w:rsidRPr="00841999" w:rsidRDefault="00313E09" w:rsidP="00841999">
      <w:pPr>
        <w:spacing w:line="360" w:lineRule="auto"/>
        <w:ind w:firstLine="567"/>
        <w:jc w:val="lowKashida"/>
        <w:rPr>
          <w:rFonts w:asciiTheme="majorBidi" w:hAnsiTheme="majorBidi" w:cstheme="majorBidi"/>
          <w:sz w:val="24"/>
          <w:szCs w:val="24"/>
        </w:rPr>
      </w:pPr>
    </w:p>
    <w:p w:rsidR="002375C7" w:rsidRPr="00841999" w:rsidRDefault="002375C7" w:rsidP="00841999">
      <w:pPr>
        <w:spacing w:line="360" w:lineRule="auto"/>
        <w:ind w:firstLine="567"/>
        <w:jc w:val="lowKashida"/>
        <w:rPr>
          <w:rFonts w:asciiTheme="majorBidi" w:hAnsiTheme="majorBidi" w:cstheme="majorBidi"/>
          <w:sz w:val="24"/>
          <w:szCs w:val="24"/>
        </w:rPr>
      </w:pPr>
    </w:p>
    <w:p w:rsidR="002375C7" w:rsidRPr="00313E09" w:rsidRDefault="002375C7" w:rsidP="00841999">
      <w:pPr>
        <w:spacing w:line="360" w:lineRule="auto"/>
        <w:ind w:firstLine="567"/>
        <w:jc w:val="lowKashida"/>
        <w:rPr>
          <w:rFonts w:asciiTheme="majorBidi" w:hAnsiTheme="majorBidi" w:cstheme="majorBidi"/>
          <w:sz w:val="24"/>
          <w:szCs w:val="24"/>
        </w:rPr>
      </w:pPr>
    </w:p>
    <w:p w:rsidR="00313E09" w:rsidRDefault="002375C7" w:rsidP="00841999">
      <w:pPr>
        <w:spacing w:line="360" w:lineRule="auto"/>
        <w:ind w:firstLine="567"/>
        <w:jc w:val="lowKashida"/>
        <w:rPr>
          <w:rFonts w:asciiTheme="majorBidi" w:hAnsiTheme="majorBidi" w:cstheme="majorBidi"/>
          <w:sz w:val="24"/>
          <w:szCs w:val="24"/>
        </w:rPr>
      </w:pPr>
      <w:r w:rsidRPr="00841999">
        <w:rPr>
          <w:rFonts w:asciiTheme="majorBidi" w:hAnsiTheme="majorBidi" w:cstheme="majorBidi"/>
          <w:sz w:val="24"/>
          <w:szCs w:val="24"/>
        </w:rPr>
        <w:t>C</w:t>
      </w:r>
      <w:r w:rsidR="00313E09" w:rsidRPr="00313E09">
        <w:rPr>
          <w:rFonts w:asciiTheme="majorBidi" w:hAnsiTheme="majorBidi" w:cstheme="majorBidi"/>
          <w:sz w:val="24"/>
          <w:szCs w:val="24"/>
        </w:rPr>
        <w:t xml:space="preserve"> &gt;1 donc le bassin allongé.</w:t>
      </w:r>
    </w:p>
    <w:p w:rsidR="00E37EF2" w:rsidRPr="00313E09" w:rsidRDefault="00E37EF2" w:rsidP="00841999">
      <w:pPr>
        <w:spacing w:line="360" w:lineRule="auto"/>
        <w:ind w:firstLine="567"/>
        <w:jc w:val="lowKashida"/>
        <w:rPr>
          <w:rFonts w:asciiTheme="majorBidi" w:hAnsiTheme="majorBidi" w:cstheme="majorBidi"/>
          <w:sz w:val="24"/>
          <w:szCs w:val="24"/>
        </w:rPr>
      </w:pPr>
    </w:p>
    <w:p w:rsidR="003C63F0" w:rsidRPr="00841999" w:rsidRDefault="00A12FC6" w:rsidP="00F504FE">
      <w:pPr>
        <w:pStyle w:val="1PRICIPALETEXT"/>
        <w:spacing w:line="360" w:lineRule="auto"/>
        <w:ind w:firstLine="0"/>
        <w:rPr>
          <w:rFonts w:asciiTheme="majorBidi" w:hAnsiTheme="majorBidi" w:cstheme="majorBidi"/>
          <w:color w:val="FF0000"/>
          <w:sz w:val="24"/>
          <w:szCs w:val="24"/>
        </w:rPr>
      </w:pPr>
      <w:r w:rsidRPr="00841999">
        <w:rPr>
          <w:rFonts w:asciiTheme="majorBidi" w:hAnsiTheme="majorBidi" w:cstheme="majorBidi"/>
          <w:color w:val="FF0000"/>
          <w:sz w:val="24"/>
          <w:szCs w:val="24"/>
        </w:rPr>
        <w:t xml:space="preserve">                                                                                                    </w:t>
      </w:r>
    </w:p>
    <w:p w:rsidR="004F3B28" w:rsidRPr="00F504FE" w:rsidRDefault="006C6A96" w:rsidP="00F504FE">
      <w:pPr>
        <w:numPr>
          <w:ilvl w:val="0"/>
          <w:numId w:val="3"/>
        </w:numPr>
        <w:spacing w:line="480" w:lineRule="auto"/>
        <w:rPr>
          <w:rFonts w:asciiTheme="majorBidi" w:hAnsiTheme="majorBidi" w:cstheme="majorBidi"/>
          <w:b/>
          <w:bCs/>
          <w:color w:val="000000"/>
          <w:sz w:val="24"/>
          <w:szCs w:val="24"/>
        </w:rPr>
      </w:pPr>
      <w:r w:rsidRPr="00F504FE">
        <w:rPr>
          <w:rFonts w:asciiTheme="majorBidi" w:hAnsiTheme="majorBidi" w:cstheme="majorBidi"/>
          <w:b/>
          <w:bCs/>
          <w:color w:val="000000"/>
          <w:sz w:val="24"/>
          <w:szCs w:val="24"/>
        </w:rPr>
        <w:lastRenderedPageBreak/>
        <w:t>Rectangle équivalent</w:t>
      </w:r>
      <w:r w:rsidR="00F504FE" w:rsidRPr="00F504FE">
        <w:rPr>
          <w:rFonts w:asciiTheme="majorBidi" w:hAnsiTheme="majorBidi" w:cstheme="majorBidi"/>
          <w:b/>
          <w:bCs/>
          <w:color w:val="000000"/>
          <w:sz w:val="24"/>
          <w:szCs w:val="24"/>
        </w:rPr>
        <w:t> </w:t>
      </w:r>
    </w:p>
    <w:p w:rsidR="004F3B28" w:rsidRPr="00841999" w:rsidRDefault="00A12FC6" w:rsidP="00841999">
      <w:pPr>
        <w:spacing w:line="360" w:lineRule="auto"/>
        <w:jc w:val="both"/>
        <w:rPr>
          <w:rFonts w:asciiTheme="majorBidi" w:hAnsiTheme="majorBidi" w:cstheme="majorBidi"/>
          <w:color w:val="000000"/>
          <w:sz w:val="24"/>
          <w:szCs w:val="24"/>
        </w:rPr>
      </w:pPr>
      <w:r w:rsidRPr="00841999">
        <w:rPr>
          <w:rFonts w:asciiTheme="majorBidi" w:hAnsiTheme="majorBidi" w:cstheme="majorBidi"/>
          <w:color w:val="FF0000"/>
          <w:sz w:val="24"/>
          <w:szCs w:val="24"/>
        </w:rPr>
        <w:t xml:space="preserve">     </w:t>
      </w:r>
      <w:r w:rsidR="004F3B28" w:rsidRPr="00841999">
        <w:rPr>
          <w:rFonts w:asciiTheme="majorBidi" w:hAnsiTheme="majorBidi" w:cstheme="majorBidi"/>
          <w:color w:val="000000"/>
          <w:sz w:val="24"/>
          <w:szCs w:val="24"/>
        </w:rPr>
        <w:t xml:space="preserve">Le bassin est assimilé </w:t>
      </w:r>
      <w:r w:rsidR="002375C7" w:rsidRPr="00841999">
        <w:rPr>
          <w:rFonts w:asciiTheme="majorBidi" w:hAnsiTheme="majorBidi" w:cstheme="majorBidi"/>
          <w:color w:val="000000"/>
          <w:sz w:val="24"/>
          <w:szCs w:val="24"/>
        </w:rPr>
        <w:t>à</w:t>
      </w:r>
      <w:r w:rsidR="004F3B28" w:rsidRPr="00841999">
        <w:rPr>
          <w:rFonts w:asciiTheme="majorBidi" w:hAnsiTheme="majorBidi" w:cstheme="majorBidi"/>
          <w:color w:val="000000"/>
          <w:sz w:val="24"/>
          <w:szCs w:val="24"/>
        </w:rPr>
        <w:t xml:space="preserve"> un rectangle de longueur « L » et de largeur « l » qui a la même surface, le même périmètre, le même coefficient de compacité que notre bassin.</w:t>
      </w:r>
    </w:p>
    <w:p w:rsidR="004F3B28" w:rsidRPr="004F3B28" w:rsidRDefault="004F3B28" w:rsidP="00841999">
      <w:pPr>
        <w:spacing w:line="360" w:lineRule="auto"/>
        <w:jc w:val="both"/>
        <w:rPr>
          <w:rFonts w:asciiTheme="majorBidi" w:hAnsiTheme="majorBidi" w:cstheme="majorBidi"/>
          <w:color w:val="000000"/>
          <w:sz w:val="24"/>
          <w:szCs w:val="24"/>
        </w:rPr>
      </w:pPr>
      <w:r w:rsidRPr="004F3B28">
        <w:rPr>
          <w:rFonts w:asciiTheme="majorBidi" w:hAnsiTheme="majorBidi" w:cstheme="majorBidi"/>
          <w:color w:val="000000"/>
          <w:sz w:val="24"/>
          <w:szCs w:val="24"/>
        </w:rPr>
        <w:t xml:space="preserve">     Il nous permet de comparer les bassins versants entre eux du point de vue influence de leur forme sur l’écoulement.         </w:t>
      </w:r>
    </w:p>
    <w:p w:rsidR="00633E80" w:rsidRDefault="00A12FC6" w:rsidP="00633E80">
      <w:pPr>
        <w:spacing w:line="360" w:lineRule="auto"/>
        <w:ind w:left="502"/>
        <w:rPr>
          <w:rFonts w:asciiTheme="majorBidi" w:hAnsiTheme="majorBidi" w:cstheme="majorBidi"/>
          <w:b/>
          <w:bCs/>
          <w:i/>
          <w:iCs/>
          <w:color w:val="000000"/>
          <w:sz w:val="24"/>
          <w:szCs w:val="24"/>
        </w:rPr>
      </w:pPr>
      <w:r w:rsidRPr="00841999">
        <w:rPr>
          <w:rFonts w:asciiTheme="majorBidi" w:hAnsiTheme="majorBidi" w:cstheme="majorBidi"/>
          <w:color w:val="FF0000"/>
          <w:sz w:val="24"/>
          <w:szCs w:val="24"/>
        </w:rPr>
        <w:t xml:space="preserve">   </w:t>
      </w:r>
    </w:p>
    <w:p w:rsidR="00012440" w:rsidRPr="00633E80" w:rsidRDefault="00012440" w:rsidP="00F504FE">
      <w:pPr>
        <w:spacing w:line="360" w:lineRule="auto"/>
        <w:rPr>
          <w:rFonts w:asciiTheme="majorBidi" w:hAnsiTheme="majorBidi" w:cstheme="majorBidi"/>
          <w:b/>
          <w:bCs/>
          <w:i/>
          <w:iCs/>
          <w:color w:val="000000"/>
          <w:sz w:val="24"/>
          <w:szCs w:val="24"/>
        </w:rPr>
      </w:pPr>
      <w:r w:rsidRPr="00841999">
        <w:rPr>
          <w:rFonts w:asciiTheme="majorBidi" w:hAnsiTheme="majorBidi" w:cstheme="majorBidi"/>
          <w:b/>
          <w:bCs/>
          <w:sz w:val="24"/>
          <w:szCs w:val="24"/>
        </w:rPr>
        <w:t xml:space="preserve">Longueur L = </w:t>
      </w:r>
      <w:r w:rsidRPr="00841999">
        <w:rPr>
          <w:rFonts w:asciiTheme="majorBidi" w:hAnsiTheme="majorBidi" w:cstheme="majorBidi"/>
          <w:b/>
          <w:bCs/>
          <w:position w:val="-36"/>
          <w:sz w:val="24"/>
          <w:szCs w:val="24"/>
        </w:rPr>
        <w:object w:dxaOrig="2360" w:dyaOrig="840">
          <v:shape id="_x0000_i1029" type="#_x0000_t75" style="width:117pt;height:42pt" o:ole="">
            <v:imagedata r:id="rId13" o:title=""/>
          </v:shape>
          <o:OLEObject Type="Embed" ProgID="Equation.3" ShapeID="_x0000_i1029" DrawAspect="Content" ObjectID="_1433618830" r:id="rId14"/>
        </w:object>
      </w:r>
    </w:p>
    <w:p w:rsidR="00012440" w:rsidRPr="00841999" w:rsidRDefault="00012440" w:rsidP="00841999">
      <w:pPr>
        <w:spacing w:line="360" w:lineRule="auto"/>
        <w:rPr>
          <w:rFonts w:asciiTheme="majorBidi" w:hAnsiTheme="majorBidi" w:cstheme="majorBidi"/>
          <w:b/>
          <w:bCs/>
          <w:sz w:val="24"/>
          <w:szCs w:val="24"/>
        </w:rPr>
      </w:pPr>
    </w:p>
    <w:p w:rsidR="00012440" w:rsidRPr="00841999" w:rsidRDefault="00633E80" w:rsidP="00841999">
      <w:pPr>
        <w:spacing w:line="360" w:lineRule="auto"/>
        <w:rPr>
          <w:rFonts w:asciiTheme="majorBidi" w:hAnsiTheme="majorBidi" w:cstheme="majorBidi"/>
          <w:b/>
          <w:bCs/>
          <w:sz w:val="24"/>
          <w:szCs w:val="24"/>
        </w:rPr>
      </w:pPr>
      <w:r>
        <w:rPr>
          <w:rFonts w:asciiTheme="majorBidi" w:hAnsiTheme="majorBidi" w:cstheme="majorBidi"/>
          <w:b/>
          <w:bCs/>
          <w:sz w:val="24"/>
          <w:szCs w:val="24"/>
        </w:rPr>
        <w:t xml:space="preserve"> </w:t>
      </w:r>
      <w:r w:rsidR="00012440" w:rsidRPr="00841999">
        <w:rPr>
          <w:rFonts w:asciiTheme="majorBidi" w:hAnsiTheme="majorBidi" w:cstheme="majorBidi"/>
          <w:b/>
          <w:bCs/>
          <w:sz w:val="24"/>
          <w:szCs w:val="24"/>
        </w:rPr>
        <w:t xml:space="preserve">Largeur  l    = </w:t>
      </w:r>
      <w:r w:rsidR="00012440" w:rsidRPr="00841999">
        <w:rPr>
          <w:rFonts w:asciiTheme="majorBidi" w:hAnsiTheme="majorBidi" w:cstheme="majorBidi"/>
          <w:b/>
          <w:bCs/>
          <w:position w:val="-36"/>
          <w:sz w:val="24"/>
          <w:szCs w:val="24"/>
        </w:rPr>
        <w:object w:dxaOrig="2360" w:dyaOrig="840">
          <v:shape id="_x0000_i1030" type="#_x0000_t75" style="width:120pt;height:42pt" o:ole="">
            <v:imagedata r:id="rId15" o:title=""/>
          </v:shape>
          <o:OLEObject Type="Embed" ProgID="Equation.3" ShapeID="_x0000_i1030" DrawAspect="Content" ObjectID="_1433618831" r:id="rId16"/>
        </w:object>
      </w:r>
    </w:p>
    <w:p w:rsidR="00012440" w:rsidRPr="00841999" w:rsidRDefault="00012440" w:rsidP="00F504FE">
      <w:pPr>
        <w:spacing w:line="360" w:lineRule="auto"/>
        <w:jc w:val="both"/>
        <w:rPr>
          <w:rFonts w:asciiTheme="majorBidi" w:hAnsiTheme="majorBidi" w:cstheme="majorBidi"/>
          <w:sz w:val="24"/>
          <w:szCs w:val="24"/>
        </w:rPr>
      </w:pPr>
      <w:r w:rsidRPr="00841999">
        <w:rPr>
          <w:rFonts w:asciiTheme="majorBidi" w:hAnsiTheme="majorBidi" w:cstheme="majorBidi"/>
          <w:sz w:val="24"/>
          <w:szCs w:val="24"/>
        </w:rPr>
        <w:t xml:space="preserve"> Avec L : longueur du rectangle équivalant en Km</w:t>
      </w:r>
    </w:p>
    <w:p w:rsidR="00012440" w:rsidRPr="00841999" w:rsidRDefault="00012440" w:rsidP="00F504FE">
      <w:pPr>
        <w:spacing w:line="360" w:lineRule="auto"/>
        <w:ind w:firstLine="720"/>
        <w:jc w:val="both"/>
        <w:rPr>
          <w:rFonts w:asciiTheme="majorBidi" w:hAnsiTheme="majorBidi" w:cstheme="majorBidi"/>
          <w:sz w:val="24"/>
          <w:szCs w:val="24"/>
        </w:rPr>
      </w:pPr>
      <w:r w:rsidRPr="00841999">
        <w:rPr>
          <w:rFonts w:asciiTheme="majorBidi" w:hAnsiTheme="majorBidi" w:cstheme="majorBidi"/>
          <w:sz w:val="24"/>
          <w:szCs w:val="24"/>
        </w:rPr>
        <w:t>l : largeur du rectangle équivalant en Km</w:t>
      </w:r>
    </w:p>
    <w:p w:rsidR="00012440" w:rsidRPr="00841999" w:rsidRDefault="00012440" w:rsidP="00F504FE">
      <w:pPr>
        <w:spacing w:line="360" w:lineRule="auto"/>
        <w:ind w:firstLine="720"/>
        <w:jc w:val="both"/>
        <w:rPr>
          <w:rFonts w:asciiTheme="majorBidi" w:hAnsiTheme="majorBidi" w:cstheme="majorBidi"/>
          <w:sz w:val="24"/>
          <w:szCs w:val="24"/>
        </w:rPr>
      </w:pPr>
      <w:r w:rsidRPr="00841999">
        <w:rPr>
          <w:rFonts w:asciiTheme="majorBidi" w:hAnsiTheme="majorBidi" w:cstheme="majorBidi"/>
          <w:sz w:val="24"/>
          <w:szCs w:val="24"/>
        </w:rPr>
        <w:t>S : superficie du BV</w:t>
      </w:r>
    </w:p>
    <w:p w:rsidR="00012440" w:rsidRPr="00841999" w:rsidRDefault="00012440" w:rsidP="00F504FE">
      <w:pPr>
        <w:spacing w:line="360" w:lineRule="auto"/>
        <w:ind w:firstLine="720"/>
        <w:jc w:val="both"/>
        <w:rPr>
          <w:rFonts w:asciiTheme="majorBidi" w:hAnsiTheme="majorBidi" w:cstheme="majorBidi"/>
          <w:sz w:val="24"/>
          <w:szCs w:val="24"/>
        </w:rPr>
      </w:pPr>
      <w:r w:rsidRPr="00841999">
        <w:rPr>
          <w:rFonts w:asciiTheme="majorBidi" w:hAnsiTheme="majorBidi" w:cstheme="majorBidi"/>
          <w:sz w:val="24"/>
          <w:szCs w:val="24"/>
        </w:rPr>
        <w:t>C : coefficient d compacité de gravelus</w:t>
      </w:r>
    </w:p>
    <w:p w:rsidR="00012440" w:rsidRPr="00841999" w:rsidRDefault="00012440" w:rsidP="00F504FE">
      <w:pPr>
        <w:spacing w:line="360" w:lineRule="auto"/>
        <w:ind w:firstLine="90"/>
        <w:jc w:val="both"/>
        <w:rPr>
          <w:rFonts w:asciiTheme="majorBidi" w:hAnsiTheme="majorBidi" w:cstheme="majorBidi"/>
          <w:sz w:val="24"/>
          <w:szCs w:val="24"/>
        </w:rPr>
      </w:pPr>
      <w:r w:rsidRPr="00841999">
        <w:rPr>
          <w:rFonts w:asciiTheme="majorBidi" w:hAnsiTheme="majorBidi" w:cstheme="majorBidi"/>
          <w:sz w:val="24"/>
          <w:szCs w:val="24"/>
        </w:rPr>
        <w:t xml:space="preserve">Par application numérique on a : </w:t>
      </w:r>
    </w:p>
    <w:p w:rsidR="00012440" w:rsidRPr="00841999" w:rsidRDefault="00012440" w:rsidP="00841999">
      <w:pPr>
        <w:spacing w:line="360" w:lineRule="auto"/>
        <w:ind w:firstLine="720"/>
        <w:rPr>
          <w:rFonts w:asciiTheme="majorBidi" w:hAnsiTheme="majorBidi" w:cstheme="majorBidi"/>
          <w:b/>
          <w:bCs/>
          <w:sz w:val="24"/>
          <w:szCs w:val="24"/>
        </w:rPr>
      </w:pPr>
      <w:r w:rsidRPr="00841999">
        <w:rPr>
          <w:rFonts w:asciiTheme="majorBidi" w:hAnsiTheme="majorBidi" w:cstheme="majorBidi"/>
          <w:b/>
          <w:bCs/>
          <w:sz w:val="24"/>
          <w:szCs w:val="24"/>
        </w:rPr>
        <w:t xml:space="preserve">L = 7.62Km            </w:t>
      </w:r>
      <w:r w:rsidRPr="00841999">
        <w:rPr>
          <w:rFonts w:asciiTheme="majorBidi" w:hAnsiTheme="majorBidi" w:cstheme="majorBidi"/>
          <w:sz w:val="24"/>
          <w:szCs w:val="24"/>
        </w:rPr>
        <w:t xml:space="preserve"> et                </w:t>
      </w:r>
      <w:r w:rsidRPr="00841999">
        <w:rPr>
          <w:rFonts w:asciiTheme="majorBidi" w:hAnsiTheme="majorBidi" w:cstheme="majorBidi"/>
          <w:b/>
          <w:bCs/>
          <w:sz w:val="24"/>
          <w:szCs w:val="24"/>
        </w:rPr>
        <w:t>l = 2.93 Km</w:t>
      </w:r>
    </w:p>
    <w:p w:rsidR="00012440" w:rsidRPr="00841999" w:rsidRDefault="00012440" w:rsidP="00841999">
      <w:pPr>
        <w:spacing w:line="360" w:lineRule="auto"/>
        <w:ind w:firstLine="720"/>
        <w:rPr>
          <w:rFonts w:asciiTheme="majorBidi" w:hAnsiTheme="majorBidi" w:cstheme="majorBidi"/>
          <w:b/>
          <w:bCs/>
          <w:sz w:val="24"/>
          <w:szCs w:val="24"/>
        </w:rPr>
      </w:pPr>
    </w:p>
    <w:p w:rsidR="00012440" w:rsidRPr="00841999" w:rsidRDefault="00012440" w:rsidP="001B2BAF">
      <w:pPr>
        <w:spacing w:line="480" w:lineRule="auto"/>
        <w:ind w:hanging="270"/>
        <w:jc w:val="both"/>
        <w:rPr>
          <w:rFonts w:asciiTheme="majorBidi" w:hAnsiTheme="majorBidi" w:cstheme="majorBidi"/>
          <w:b/>
          <w:bCs/>
          <w:sz w:val="24"/>
          <w:szCs w:val="24"/>
        </w:rPr>
      </w:pPr>
      <w:r w:rsidRPr="00841999">
        <w:rPr>
          <w:rFonts w:asciiTheme="majorBidi" w:hAnsiTheme="majorBidi" w:cstheme="majorBidi"/>
          <w:b/>
          <w:bCs/>
          <w:sz w:val="24"/>
          <w:szCs w:val="24"/>
        </w:rPr>
        <w:t xml:space="preserve">     II</w:t>
      </w:r>
      <w:r w:rsidR="00CA619C" w:rsidRPr="00841999">
        <w:rPr>
          <w:rFonts w:asciiTheme="majorBidi" w:hAnsiTheme="majorBidi" w:cstheme="majorBidi"/>
          <w:b/>
          <w:bCs/>
          <w:sz w:val="24"/>
          <w:szCs w:val="24"/>
        </w:rPr>
        <w:t>-2-2-3</w:t>
      </w:r>
      <w:r w:rsidR="00F504FE">
        <w:rPr>
          <w:rFonts w:asciiTheme="majorBidi" w:hAnsiTheme="majorBidi" w:cstheme="majorBidi"/>
          <w:b/>
          <w:bCs/>
          <w:sz w:val="24"/>
          <w:szCs w:val="24"/>
        </w:rPr>
        <w:t>) Répartition altimétrique </w:t>
      </w:r>
    </w:p>
    <w:p w:rsidR="00012440" w:rsidRPr="00841999" w:rsidRDefault="00CA619C" w:rsidP="00F504FE">
      <w:pPr>
        <w:spacing w:line="360" w:lineRule="auto"/>
        <w:ind w:hanging="270"/>
        <w:jc w:val="both"/>
        <w:rPr>
          <w:rFonts w:asciiTheme="majorBidi" w:hAnsiTheme="majorBidi" w:cstheme="majorBidi"/>
          <w:sz w:val="24"/>
          <w:szCs w:val="24"/>
        </w:rPr>
      </w:pPr>
      <w:r w:rsidRPr="00841999">
        <w:rPr>
          <w:rFonts w:asciiTheme="majorBidi" w:hAnsiTheme="majorBidi" w:cstheme="majorBidi"/>
          <w:sz w:val="24"/>
          <w:szCs w:val="24"/>
        </w:rPr>
        <w:t xml:space="preserve">              </w:t>
      </w:r>
      <w:r w:rsidR="00012440" w:rsidRPr="00841999">
        <w:rPr>
          <w:rFonts w:asciiTheme="majorBidi" w:hAnsiTheme="majorBidi" w:cstheme="majorBidi"/>
          <w:sz w:val="24"/>
          <w:szCs w:val="24"/>
        </w:rPr>
        <w:t>La variation de l’altitude dans le bassin versant ainsi que l’altitude moyenne sont des données</w:t>
      </w:r>
    </w:p>
    <w:p w:rsidR="00012440" w:rsidRDefault="00CA619C" w:rsidP="00F504FE">
      <w:pPr>
        <w:spacing w:line="360" w:lineRule="auto"/>
        <w:ind w:hanging="270"/>
        <w:jc w:val="both"/>
        <w:rPr>
          <w:rFonts w:asciiTheme="majorBidi" w:hAnsiTheme="majorBidi" w:cstheme="majorBidi"/>
          <w:sz w:val="24"/>
          <w:szCs w:val="24"/>
        </w:rPr>
      </w:pPr>
      <w:r w:rsidRPr="00841999">
        <w:rPr>
          <w:rFonts w:asciiTheme="majorBidi" w:hAnsiTheme="majorBidi" w:cstheme="majorBidi"/>
          <w:sz w:val="24"/>
          <w:szCs w:val="24"/>
        </w:rPr>
        <w:t xml:space="preserve">    Nécessaires</w:t>
      </w:r>
      <w:r w:rsidR="00012440" w:rsidRPr="00841999">
        <w:rPr>
          <w:rFonts w:asciiTheme="majorBidi" w:hAnsiTheme="majorBidi" w:cstheme="majorBidi"/>
          <w:sz w:val="24"/>
          <w:szCs w:val="24"/>
        </w:rPr>
        <w:t xml:space="preserve"> pour une étude hydrologique.</w:t>
      </w:r>
    </w:p>
    <w:p w:rsidR="001B2BAF" w:rsidRPr="00841999" w:rsidRDefault="001B2BAF" w:rsidP="001B2BAF">
      <w:pPr>
        <w:ind w:hanging="270"/>
        <w:jc w:val="both"/>
        <w:rPr>
          <w:rFonts w:asciiTheme="majorBidi" w:hAnsiTheme="majorBidi" w:cstheme="majorBidi"/>
          <w:sz w:val="24"/>
          <w:szCs w:val="24"/>
        </w:rPr>
      </w:pPr>
    </w:p>
    <w:p w:rsidR="00012440" w:rsidRPr="00841999" w:rsidRDefault="00012440" w:rsidP="00F504FE">
      <w:pPr>
        <w:spacing w:line="480" w:lineRule="auto"/>
        <w:ind w:hanging="810"/>
        <w:jc w:val="both"/>
        <w:rPr>
          <w:rFonts w:asciiTheme="majorBidi" w:hAnsiTheme="majorBidi" w:cstheme="majorBidi"/>
          <w:b/>
          <w:bCs/>
          <w:sz w:val="24"/>
          <w:szCs w:val="24"/>
        </w:rPr>
      </w:pPr>
      <w:r w:rsidRPr="00841999">
        <w:rPr>
          <w:rFonts w:asciiTheme="majorBidi" w:hAnsiTheme="majorBidi" w:cstheme="majorBidi"/>
          <w:b/>
          <w:bCs/>
          <w:sz w:val="24"/>
          <w:szCs w:val="24"/>
        </w:rPr>
        <w:t xml:space="preserve">             II</w:t>
      </w:r>
      <w:r w:rsidR="00CA619C" w:rsidRPr="00841999">
        <w:rPr>
          <w:rFonts w:asciiTheme="majorBidi" w:hAnsiTheme="majorBidi" w:cstheme="majorBidi"/>
          <w:b/>
          <w:bCs/>
          <w:sz w:val="24"/>
          <w:szCs w:val="24"/>
        </w:rPr>
        <w:t>-2</w:t>
      </w:r>
      <w:r w:rsidR="006970AF" w:rsidRPr="00841999">
        <w:rPr>
          <w:rFonts w:asciiTheme="majorBidi" w:hAnsiTheme="majorBidi" w:cstheme="majorBidi"/>
          <w:b/>
          <w:bCs/>
          <w:sz w:val="24"/>
          <w:szCs w:val="24"/>
        </w:rPr>
        <w:t>-2-3</w:t>
      </w:r>
      <w:r w:rsidR="00F504FE">
        <w:rPr>
          <w:rFonts w:asciiTheme="majorBidi" w:hAnsiTheme="majorBidi" w:cstheme="majorBidi"/>
          <w:b/>
          <w:bCs/>
          <w:sz w:val="24"/>
          <w:szCs w:val="24"/>
        </w:rPr>
        <w:t>-1) Altitude moyenne </w:t>
      </w:r>
    </w:p>
    <w:p w:rsidR="00012440" w:rsidRPr="00841999" w:rsidRDefault="00012440" w:rsidP="0067733E">
      <w:pPr>
        <w:spacing w:line="360" w:lineRule="auto"/>
        <w:jc w:val="both"/>
        <w:rPr>
          <w:rFonts w:asciiTheme="majorBidi" w:hAnsiTheme="majorBidi" w:cstheme="majorBidi"/>
          <w:b/>
          <w:bCs/>
          <w:sz w:val="24"/>
          <w:szCs w:val="24"/>
        </w:rPr>
      </w:pPr>
      <w:r w:rsidRPr="00841999">
        <w:rPr>
          <w:rFonts w:asciiTheme="majorBidi" w:hAnsiTheme="majorBidi" w:cstheme="majorBidi"/>
          <w:b/>
          <w:bCs/>
          <w:sz w:val="24"/>
          <w:szCs w:val="24"/>
        </w:rPr>
        <w:t xml:space="preserve">                        </w:t>
      </w:r>
      <w:proofErr w:type="spellStart"/>
      <w:r w:rsidRPr="00B9483D">
        <w:rPr>
          <w:rFonts w:asciiTheme="majorBidi" w:hAnsiTheme="majorBidi" w:cstheme="majorBidi"/>
          <w:b/>
          <w:bCs/>
          <w:sz w:val="24"/>
          <w:szCs w:val="24"/>
        </w:rPr>
        <w:t>Hmoy</w:t>
      </w:r>
      <w:proofErr w:type="spellEnd"/>
      <w:r w:rsidRPr="00841999">
        <w:rPr>
          <w:rFonts w:asciiTheme="majorBidi" w:hAnsiTheme="majorBidi" w:cstheme="majorBidi"/>
          <w:b/>
          <w:bCs/>
          <w:sz w:val="24"/>
          <w:szCs w:val="24"/>
        </w:rPr>
        <w:t xml:space="preserve"> = </w:t>
      </w:r>
      <w:r w:rsidRPr="00841999">
        <w:rPr>
          <w:rFonts w:asciiTheme="majorBidi" w:hAnsiTheme="majorBidi" w:cstheme="majorBidi"/>
          <w:b/>
          <w:bCs/>
          <w:position w:val="-10"/>
          <w:sz w:val="24"/>
          <w:szCs w:val="24"/>
        </w:rPr>
        <w:object w:dxaOrig="180" w:dyaOrig="340">
          <v:shape id="_x0000_i1031" type="#_x0000_t75" style="width:9pt;height:16.5pt" o:ole="">
            <v:imagedata r:id="rId17" o:title=""/>
          </v:shape>
          <o:OLEObject Type="Embed" ProgID="Equation.3" ShapeID="_x0000_i1031" DrawAspect="Content" ObjectID="_1433618832" r:id="rId18"/>
        </w:object>
      </w:r>
      <w:r w:rsidRPr="00841999">
        <w:rPr>
          <w:rFonts w:asciiTheme="majorBidi" w:hAnsiTheme="majorBidi" w:cstheme="majorBidi"/>
          <w:b/>
          <w:bCs/>
          <w:sz w:val="24"/>
          <w:szCs w:val="24"/>
        </w:rPr>
        <w:sym w:font="Symbol" w:char="F053"/>
      </w:r>
      <w:r w:rsidRPr="00841999">
        <w:rPr>
          <w:rFonts w:asciiTheme="majorBidi" w:hAnsiTheme="majorBidi" w:cstheme="majorBidi"/>
          <w:b/>
          <w:bCs/>
          <w:sz w:val="24"/>
          <w:szCs w:val="24"/>
        </w:rPr>
        <w:t xml:space="preserve">∆Hi Si /S </w:t>
      </w:r>
      <w:r w:rsidR="0067733E">
        <w:rPr>
          <w:rFonts w:asciiTheme="majorBidi" w:hAnsiTheme="majorBidi" w:cstheme="majorBidi"/>
          <w:b/>
          <w:bCs/>
          <w:sz w:val="24"/>
          <w:szCs w:val="24"/>
        </w:rPr>
        <w:t>……………………(II.2)</w:t>
      </w:r>
      <w:r w:rsidRPr="00841999">
        <w:rPr>
          <w:rFonts w:asciiTheme="majorBidi" w:hAnsiTheme="majorBidi" w:cstheme="majorBidi"/>
          <w:b/>
          <w:bCs/>
          <w:sz w:val="24"/>
          <w:szCs w:val="24"/>
        </w:rPr>
        <w:t xml:space="preserve">                   </w:t>
      </w:r>
    </w:p>
    <w:p w:rsidR="00012440" w:rsidRPr="00841999" w:rsidRDefault="00012440" w:rsidP="00F504FE">
      <w:pPr>
        <w:tabs>
          <w:tab w:val="left" w:pos="1035"/>
        </w:tabs>
        <w:spacing w:line="360" w:lineRule="auto"/>
        <w:ind w:hanging="990"/>
        <w:jc w:val="both"/>
        <w:rPr>
          <w:rFonts w:asciiTheme="majorBidi" w:hAnsiTheme="majorBidi" w:cstheme="majorBidi"/>
          <w:sz w:val="24"/>
          <w:szCs w:val="24"/>
        </w:rPr>
      </w:pPr>
      <w:r w:rsidRPr="00841999">
        <w:rPr>
          <w:rFonts w:asciiTheme="majorBidi" w:hAnsiTheme="majorBidi" w:cstheme="majorBidi"/>
          <w:sz w:val="24"/>
          <w:szCs w:val="24"/>
        </w:rPr>
        <w:tab/>
        <w:t>Ou Si : surface comprise entre deux courbes de niveau (km</w:t>
      </w:r>
      <w:r w:rsidRPr="00841999">
        <w:rPr>
          <w:rFonts w:asciiTheme="majorBidi" w:hAnsiTheme="majorBidi" w:cstheme="majorBidi"/>
          <w:sz w:val="24"/>
          <w:szCs w:val="24"/>
          <w:vertAlign w:val="superscript"/>
        </w:rPr>
        <w:t>2</w:t>
      </w:r>
      <w:r w:rsidRPr="00841999">
        <w:rPr>
          <w:rFonts w:asciiTheme="majorBidi" w:hAnsiTheme="majorBidi" w:cstheme="majorBidi"/>
          <w:sz w:val="24"/>
          <w:szCs w:val="24"/>
        </w:rPr>
        <w:t>)</w:t>
      </w:r>
    </w:p>
    <w:p w:rsidR="00012440" w:rsidRPr="00841999" w:rsidRDefault="00012440" w:rsidP="00F504FE">
      <w:pPr>
        <w:tabs>
          <w:tab w:val="left" w:pos="1035"/>
        </w:tabs>
        <w:spacing w:line="360" w:lineRule="auto"/>
        <w:ind w:firstLine="450"/>
        <w:jc w:val="both"/>
        <w:rPr>
          <w:rFonts w:asciiTheme="majorBidi" w:hAnsiTheme="majorBidi" w:cstheme="majorBidi"/>
          <w:sz w:val="24"/>
          <w:szCs w:val="24"/>
        </w:rPr>
      </w:pPr>
      <w:r w:rsidRPr="00841999">
        <w:rPr>
          <w:rFonts w:asciiTheme="majorBidi" w:hAnsiTheme="majorBidi" w:cstheme="majorBidi"/>
          <w:sz w:val="24"/>
          <w:szCs w:val="24"/>
        </w:rPr>
        <w:t>Hi : altitude moyenne entre deux courbes métreses</w:t>
      </w:r>
      <w:r w:rsidR="00633E80">
        <w:rPr>
          <w:rFonts w:asciiTheme="majorBidi" w:hAnsiTheme="majorBidi" w:cstheme="majorBidi"/>
          <w:sz w:val="24"/>
          <w:szCs w:val="24"/>
        </w:rPr>
        <w:t xml:space="preserve"> </w:t>
      </w:r>
      <w:r w:rsidRPr="00841999">
        <w:rPr>
          <w:rFonts w:asciiTheme="majorBidi" w:hAnsiTheme="majorBidi" w:cstheme="majorBidi"/>
          <w:sz w:val="24"/>
          <w:szCs w:val="24"/>
        </w:rPr>
        <w:t>( m)</w:t>
      </w:r>
    </w:p>
    <w:p w:rsidR="00012440" w:rsidRDefault="00012440" w:rsidP="00F504FE">
      <w:pPr>
        <w:tabs>
          <w:tab w:val="left" w:pos="1035"/>
        </w:tabs>
        <w:spacing w:line="360" w:lineRule="auto"/>
        <w:ind w:firstLine="450"/>
        <w:jc w:val="both"/>
        <w:rPr>
          <w:rFonts w:asciiTheme="majorBidi" w:hAnsiTheme="majorBidi" w:cstheme="majorBidi"/>
          <w:sz w:val="24"/>
          <w:szCs w:val="24"/>
        </w:rPr>
      </w:pPr>
      <w:r w:rsidRPr="00841999">
        <w:rPr>
          <w:rFonts w:asciiTheme="majorBidi" w:hAnsiTheme="majorBidi" w:cstheme="majorBidi"/>
          <w:sz w:val="24"/>
          <w:szCs w:val="24"/>
        </w:rPr>
        <w:t>S : surface du BV</w:t>
      </w:r>
    </w:p>
    <w:p w:rsidR="00382C16" w:rsidRPr="00841999" w:rsidRDefault="00382C16" w:rsidP="00841999">
      <w:pPr>
        <w:tabs>
          <w:tab w:val="left" w:pos="1035"/>
        </w:tabs>
        <w:spacing w:line="360" w:lineRule="auto"/>
        <w:ind w:firstLine="450"/>
        <w:rPr>
          <w:rFonts w:asciiTheme="majorBidi" w:hAnsiTheme="majorBidi" w:cstheme="majorBidi"/>
          <w:sz w:val="24"/>
          <w:szCs w:val="24"/>
        </w:rPr>
      </w:pPr>
    </w:p>
    <w:p w:rsidR="006C2682" w:rsidRPr="00841999" w:rsidRDefault="006C2682" w:rsidP="00841999">
      <w:pPr>
        <w:tabs>
          <w:tab w:val="left" w:pos="1035"/>
        </w:tabs>
        <w:spacing w:line="360" w:lineRule="auto"/>
        <w:ind w:firstLine="450"/>
        <w:rPr>
          <w:rFonts w:asciiTheme="majorBidi" w:hAnsiTheme="majorBidi" w:cstheme="majorBidi"/>
          <w:sz w:val="24"/>
          <w:szCs w:val="24"/>
        </w:rPr>
      </w:pPr>
    </w:p>
    <w:p w:rsidR="006C2682" w:rsidRPr="00841999" w:rsidRDefault="006C2682" w:rsidP="001B509F">
      <w:pPr>
        <w:tabs>
          <w:tab w:val="left" w:pos="1035"/>
        </w:tabs>
        <w:spacing w:line="360" w:lineRule="auto"/>
        <w:rPr>
          <w:rFonts w:asciiTheme="majorBidi" w:hAnsiTheme="majorBidi" w:cstheme="majorBidi"/>
          <w:sz w:val="24"/>
          <w:szCs w:val="24"/>
        </w:rPr>
      </w:pPr>
    </w:p>
    <w:p w:rsidR="006C2682" w:rsidRPr="00841999" w:rsidRDefault="006C2682" w:rsidP="00841999">
      <w:pPr>
        <w:tabs>
          <w:tab w:val="left" w:pos="1035"/>
        </w:tabs>
        <w:spacing w:line="360" w:lineRule="auto"/>
        <w:rPr>
          <w:rFonts w:asciiTheme="majorBidi" w:hAnsiTheme="majorBidi" w:cstheme="majorBidi"/>
          <w:b/>
          <w:bCs/>
          <w:sz w:val="24"/>
          <w:szCs w:val="24"/>
        </w:rPr>
      </w:pPr>
    </w:p>
    <w:tbl>
      <w:tblPr>
        <w:tblStyle w:val="Grilledutableau"/>
        <w:tblW w:w="9164" w:type="dxa"/>
        <w:jc w:val="center"/>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1648"/>
        <w:gridCol w:w="1216"/>
        <w:gridCol w:w="1096"/>
        <w:gridCol w:w="1556"/>
        <w:gridCol w:w="1216"/>
        <w:gridCol w:w="1216"/>
        <w:gridCol w:w="1216"/>
      </w:tblGrid>
      <w:tr w:rsidR="00012440" w:rsidRPr="00841999" w:rsidTr="004829A9">
        <w:trPr>
          <w:trHeight w:val="255"/>
          <w:jc w:val="center"/>
        </w:trPr>
        <w:tc>
          <w:tcPr>
            <w:tcW w:w="1648"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Tranche d'altitude</w:t>
            </w:r>
          </w:p>
        </w:tc>
        <w:tc>
          <w:tcPr>
            <w:tcW w:w="121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Hi(m)</w:t>
            </w:r>
          </w:p>
        </w:tc>
        <w:tc>
          <w:tcPr>
            <w:tcW w:w="109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Si(Km</w:t>
            </w:r>
            <w:r w:rsidRPr="00841999">
              <w:rPr>
                <w:rFonts w:asciiTheme="majorBidi" w:hAnsiTheme="majorBidi" w:cstheme="majorBidi"/>
                <w:b/>
                <w:bCs/>
                <w:sz w:val="24"/>
                <w:szCs w:val="24"/>
                <w:vertAlign w:val="superscript"/>
              </w:rPr>
              <w:t>2</w:t>
            </w:r>
            <w:r w:rsidRPr="00841999">
              <w:rPr>
                <w:rFonts w:asciiTheme="majorBidi" w:hAnsiTheme="majorBidi" w:cstheme="majorBidi"/>
                <w:b/>
                <w:bCs/>
                <w:sz w:val="24"/>
                <w:szCs w:val="24"/>
              </w:rPr>
              <w:t>)</w:t>
            </w:r>
          </w:p>
        </w:tc>
        <w:tc>
          <w:tcPr>
            <w:tcW w:w="1556" w:type="dxa"/>
            <w:noWrap/>
            <w:hideMark/>
          </w:tcPr>
          <w:p w:rsidR="00012440" w:rsidRPr="00841999" w:rsidRDefault="00012440" w:rsidP="00841999">
            <w:pPr>
              <w:spacing w:line="360" w:lineRule="auto"/>
              <w:jc w:val="center"/>
              <w:rPr>
                <w:rFonts w:asciiTheme="majorBidi" w:hAnsiTheme="majorBidi" w:cstheme="majorBidi"/>
                <w:b/>
                <w:bCs/>
                <w:sz w:val="24"/>
                <w:szCs w:val="24"/>
                <w:vertAlign w:val="superscript"/>
              </w:rPr>
            </w:pPr>
            <w:r w:rsidRPr="00841999">
              <w:rPr>
                <w:rFonts w:asciiTheme="majorBidi" w:hAnsiTheme="majorBidi" w:cstheme="majorBidi"/>
                <w:b/>
                <w:bCs/>
                <w:sz w:val="24"/>
                <w:szCs w:val="24"/>
              </w:rPr>
              <w:t>Si cumulé Km</w:t>
            </w:r>
            <w:r w:rsidRPr="00841999">
              <w:rPr>
                <w:rFonts w:asciiTheme="majorBidi" w:hAnsiTheme="majorBidi" w:cstheme="majorBidi"/>
                <w:b/>
                <w:bCs/>
                <w:sz w:val="24"/>
                <w:szCs w:val="24"/>
                <w:vertAlign w:val="superscript"/>
              </w:rPr>
              <w:t>2</w:t>
            </w:r>
          </w:p>
        </w:tc>
        <w:tc>
          <w:tcPr>
            <w:tcW w:w="121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Si en %</w:t>
            </w:r>
          </w:p>
        </w:tc>
        <w:tc>
          <w:tcPr>
            <w:tcW w:w="121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Hi.Si P</w:t>
            </w:r>
          </w:p>
        </w:tc>
        <w:tc>
          <w:tcPr>
            <w:tcW w:w="121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Hi.Si</w:t>
            </w:r>
          </w:p>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cumulé</w:t>
            </w:r>
          </w:p>
        </w:tc>
      </w:tr>
      <w:tr w:rsidR="00012440" w:rsidRPr="00841999" w:rsidTr="004829A9">
        <w:trPr>
          <w:trHeight w:val="255"/>
          <w:jc w:val="center"/>
        </w:trPr>
        <w:tc>
          <w:tcPr>
            <w:tcW w:w="1648"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1070-1100</w:t>
            </w:r>
          </w:p>
        </w:tc>
        <w:tc>
          <w:tcPr>
            <w:tcW w:w="121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1085</w:t>
            </w:r>
          </w:p>
        </w:tc>
        <w:tc>
          <w:tcPr>
            <w:tcW w:w="109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1.30</w:t>
            </w:r>
          </w:p>
        </w:tc>
        <w:tc>
          <w:tcPr>
            <w:tcW w:w="155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1.3</w:t>
            </w:r>
          </w:p>
        </w:tc>
        <w:tc>
          <w:tcPr>
            <w:tcW w:w="121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5.8</w:t>
            </w:r>
          </w:p>
        </w:tc>
        <w:tc>
          <w:tcPr>
            <w:tcW w:w="121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1410.5</w:t>
            </w:r>
          </w:p>
        </w:tc>
        <w:tc>
          <w:tcPr>
            <w:tcW w:w="121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26804.75</w:t>
            </w:r>
          </w:p>
        </w:tc>
      </w:tr>
      <w:tr w:rsidR="00012440" w:rsidRPr="00841999" w:rsidTr="004829A9">
        <w:trPr>
          <w:trHeight w:val="255"/>
          <w:jc w:val="center"/>
        </w:trPr>
        <w:tc>
          <w:tcPr>
            <w:tcW w:w="1648"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1100-1150</w:t>
            </w:r>
          </w:p>
        </w:tc>
        <w:tc>
          <w:tcPr>
            <w:tcW w:w="121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1125</w:t>
            </w:r>
          </w:p>
        </w:tc>
        <w:tc>
          <w:tcPr>
            <w:tcW w:w="109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6.69</w:t>
            </w:r>
          </w:p>
        </w:tc>
        <w:tc>
          <w:tcPr>
            <w:tcW w:w="155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7.99</w:t>
            </w:r>
          </w:p>
        </w:tc>
        <w:tc>
          <w:tcPr>
            <w:tcW w:w="121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35.66</w:t>
            </w:r>
          </w:p>
        </w:tc>
        <w:tc>
          <w:tcPr>
            <w:tcW w:w="121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7526.25</w:t>
            </w:r>
          </w:p>
        </w:tc>
        <w:tc>
          <w:tcPr>
            <w:tcW w:w="121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25394.25</w:t>
            </w:r>
          </w:p>
        </w:tc>
      </w:tr>
      <w:tr w:rsidR="00012440" w:rsidRPr="00841999" w:rsidTr="004829A9">
        <w:trPr>
          <w:trHeight w:val="255"/>
          <w:jc w:val="center"/>
        </w:trPr>
        <w:tc>
          <w:tcPr>
            <w:tcW w:w="1648"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1150-1200</w:t>
            </w:r>
          </w:p>
        </w:tc>
        <w:tc>
          <w:tcPr>
            <w:tcW w:w="121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1175</w:t>
            </w:r>
          </w:p>
        </w:tc>
        <w:tc>
          <w:tcPr>
            <w:tcW w:w="109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4.90</w:t>
            </w:r>
          </w:p>
        </w:tc>
        <w:tc>
          <w:tcPr>
            <w:tcW w:w="155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12.89</w:t>
            </w:r>
          </w:p>
        </w:tc>
        <w:tc>
          <w:tcPr>
            <w:tcW w:w="121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57.54</w:t>
            </w:r>
          </w:p>
        </w:tc>
        <w:tc>
          <w:tcPr>
            <w:tcW w:w="121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5757.5</w:t>
            </w:r>
          </w:p>
        </w:tc>
        <w:tc>
          <w:tcPr>
            <w:tcW w:w="121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17868</w:t>
            </w:r>
          </w:p>
        </w:tc>
      </w:tr>
      <w:tr w:rsidR="00012440" w:rsidRPr="00841999" w:rsidTr="004829A9">
        <w:trPr>
          <w:trHeight w:val="255"/>
          <w:jc w:val="center"/>
        </w:trPr>
        <w:tc>
          <w:tcPr>
            <w:tcW w:w="1648"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1200-1250</w:t>
            </w:r>
          </w:p>
        </w:tc>
        <w:tc>
          <w:tcPr>
            <w:tcW w:w="121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1225</w:t>
            </w:r>
          </w:p>
        </w:tc>
        <w:tc>
          <w:tcPr>
            <w:tcW w:w="109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3.50</w:t>
            </w:r>
          </w:p>
        </w:tc>
        <w:tc>
          <w:tcPr>
            <w:tcW w:w="155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16.39</w:t>
            </w:r>
          </w:p>
        </w:tc>
        <w:tc>
          <w:tcPr>
            <w:tcW w:w="121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73.16</w:t>
            </w:r>
          </w:p>
        </w:tc>
        <w:tc>
          <w:tcPr>
            <w:tcW w:w="121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4287.5</w:t>
            </w:r>
          </w:p>
        </w:tc>
        <w:tc>
          <w:tcPr>
            <w:tcW w:w="121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12110.5</w:t>
            </w:r>
          </w:p>
        </w:tc>
      </w:tr>
      <w:tr w:rsidR="00012440" w:rsidRPr="00841999" w:rsidTr="004829A9">
        <w:trPr>
          <w:trHeight w:val="255"/>
          <w:jc w:val="center"/>
        </w:trPr>
        <w:tc>
          <w:tcPr>
            <w:tcW w:w="1648"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1250-1300</w:t>
            </w:r>
          </w:p>
        </w:tc>
        <w:tc>
          <w:tcPr>
            <w:tcW w:w="121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1275</w:t>
            </w:r>
          </w:p>
        </w:tc>
        <w:tc>
          <w:tcPr>
            <w:tcW w:w="109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3.16</w:t>
            </w:r>
          </w:p>
        </w:tc>
        <w:tc>
          <w:tcPr>
            <w:tcW w:w="155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19.55</w:t>
            </w:r>
          </w:p>
        </w:tc>
        <w:tc>
          <w:tcPr>
            <w:tcW w:w="121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87.27</w:t>
            </w:r>
          </w:p>
        </w:tc>
        <w:tc>
          <w:tcPr>
            <w:tcW w:w="121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4029</w:t>
            </w:r>
          </w:p>
        </w:tc>
        <w:tc>
          <w:tcPr>
            <w:tcW w:w="121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7823</w:t>
            </w:r>
          </w:p>
        </w:tc>
      </w:tr>
      <w:tr w:rsidR="00012440" w:rsidRPr="00841999" w:rsidTr="004829A9">
        <w:trPr>
          <w:trHeight w:val="255"/>
          <w:jc w:val="center"/>
        </w:trPr>
        <w:tc>
          <w:tcPr>
            <w:tcW w:w="1648"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1300-1350</w:t>
            </w:r>
          </w:p>
        </w:tc>
        <w:tc>
          <w:tcPr>
            <w:tcW w:w="121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1325</w:t>
            </w:r>
          </w:p>
        </w:tc>
        <w:tc>
          <w:tcPr>
            <w:tcW w:w="109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2.35</w:t>
            </w:r>
          </w:p>
        </w:tc>
        <w:tc>
          <w:tcPr>
            <w:tcW w:w="155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21.9</w:t>
            </w:r>
          </w:p>
        </w:tc>
        <w:tc>
          <w:tcPr>
            <w:tcW w:w="121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97.76</w:t>
            </w:r>
          </w:p>
        </w:tc>
        <w:tc>
          <w:tcPr>
            <w:tcW w:w="121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3113.75</w:t>
            </w:r>
          </w:p>
        </w:tc>
        <w:tc>
          <w:tcPr>
            <w:tcW w:w="121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3794</w:t>
            </w:r>
          </w:p>
        </w:tc>
      </w:tr>
      <w:tr w:rsidR="00012440" w:rsidRPr="00841999" w:rsidTr="004829A9">
        <w:trPr>
          <w:trHeight w:val="255"/>
          <w:jc w:val="center"/>
        </w:trPr>
        <w:tc>
          <w:tcPr>
            <w:tcW w:w="1648"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1350-1371</w:t>
            </w:r>
          </w:p>
        </w:tc>
        <w:tc>
          <w:tcPr>
            <w:tcW w:w="121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1360.5</w:t>
            </w:r>
          </w:p>
        </w:tc>
        <w:tc>
          <w:tcPr>
            <w:tcW w:w="109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0.50</w:t>
            </w:r>
          </w:p>
        </w:tc>
        <w:tc>
          <w:tcPr>
            <w:tcW w:w="155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22.4</w:t>
            </w:r>
          </w:p>
        </w:tc>
        <w:tc>
          <w:tcPr>
            <w:tcW w:w="121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100</w:t>
            </w:r>
          </w:p>
        </w:tc>
        <w:tc>
          <w:tcPr>
            <w:tcW w:w="121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680.25</w:t>
            </w:r>
          </w:p>
        </w:tc>
        <w:tc>
          <w:tcPr>
            <w:tcW w:w="121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680.25</w:t>
            </w:r>
          </w:p>
        </w:tc>
      </w:tr>
      <w:tr w:rsidR="00012440" w:rsidRPr="00841999" w:rsidTr="004829A9">
        <w:trPr>
          <w:trHeight w:val="255"/>
          <w:jc w:val="center"/>
        </w:trPr>
        <w:tc>
          <w:tcPr>
            <w:tcW w:w="1648"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TOTAL</w:t>
            </w:r>
          </w:p>
        </w:tc>
        <w:tc>
          <w:tcPr>
            <w:tcW w:w="1216" w:type="dxa"/>
            <w:noWrap/>
            <w:hideMark/>
          </w:tcPr>
          <w:p w:rsidR="00012440" w:rsidRPr="00841999" w:rsidRDefault="00012440" w:rsidP="00841999">
            <w:pPr>
              <w:spacing w:line="360" w:lineRule="auto"/>
              <w:jc w:val="center"/>
              <w:rPr>
                <w:rFonts w:asciiTheme="majorBidi" w:hAnsiTheme="majorBidi" w:cstheme="majorBidi"/>
                <w:b/>
                <w:bCs/>
                <w:sz w:val="24"/>
                <w:szCs w:val="24"/>
              </w:rPr>
            </w:pPr>
          </w:p>
        </w:tc>
        <w:tc>
          <w:tcPr>
            <w:tcW w:w="109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22.4</w:t>
            </w:r>
          </w:p>
        </w:tc>
        <w:tc>
          <w:tcPr>
            <w:tcW w:w="1556" w:type="dxa"/>
            <w:noWrap/>
            <w:hideMark/>
          </w:tcPr>
          <w:p w:rsidR="00012440" w:rsidRPr="00841999" w:rsidRDefault="00012440" w:rsidP="00841999">
            <w:pPr>
              <w:spacing w:line="360" w:lineRule="auto"/>
              <w:jc w:val="center"/>
              <w:rPr>
                <w:rFonts w:asciiTheme="majorBidi" w:hAnsiTheme="majorBidi" w:cstheme="majorBidi"/>
                <w:b/>
                <w:bCs/>
                <w:sz w:val="24"/>
                <w:szCs w:val="24"/>
              </w:rPr>
            </w:pPr>
          </w:p>
        </w:tc>
        <w:tc>
          <w:tcPr>
            <w:tcW w:w="1216" w:type="dxa"/>
            <w:noWrap/>
            <w:hideMark/>
          </w:tcPr>
          <w:p w:rsidR="00012440" w:rsidRPr="00841999" w:rsidRDefault="00012440" w:rsidP="00841999">
            <w:pPr>
              <w:spacing w:line="360" w:lineRule="auto"/>
              <w:jc w:val="center"/>
              <w:rPr>
                <w:rFonts w:asciiTheme="majorBidi" w:hAnsiTheme="majorBidi" w:cstheme="majorBidi"/>
                <w:b/>
                <w:bCs/>
                <w:sz w:val="24"/>
                <w:szCs w:val="24"/>
              </w:rPr>
            </w:pPr>
          </w:p>
        </w:tc>
        <w:tc>
          <w:tcPr>
            <w:tcW w:w="1216" w:type="dxa"/>
            <w:noWrap/>
            <w:hideMark/>
          </w:tcPr>
          <w:p w:rsidR="00012440" w:rsidRPr="00841999" w:rsidRDefault="00012440" w:rsidP="0084199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26804.75</w:t>
            </w:r>
          </w:p>
        </w:tc>
        <w:tc>
          <w:tcPr>
            <w:tcW w:w="1216" w:type="dxa"/>
            <w:noWrap/>
            <w:hideMark/>
          </w:tcPr>
          <w:p w:rsidR="00012440" w:rsidRPr="00841999" w:rsidRDefault="00012440" w:rsidP="00841999">
            <w:pPr>
              <w:spacing w:line="360" w:lineRule="auto"/>
              <w:jc w:val="center"/>
              <w:rPr>
                <w:rFonts w:asciiTheme="majorBidi" w:hAnsiTheme="majorBidi" w:cstheme="majorBidi"/>
                <w:b/>
                <w:bCs/>
                <w:sz w:val="24"/>
                <w:szCs w:val="24"/>
              </w:rPr>
            </w:pPr>
          </w:p>
        </w:tc>
      </w:tr>
    </w:tbl>
    <w:p w:rsidR="00012440" w:rsidRDefault="00012440" w:rsidP="00841999">
      <w:pPr>
        <w:tabs>
          <w:tab w:val="left" w:pos="1035"/>
        </w:tabs>
        <w:spacing w:line="360" w:lineRule="auto"/>
        <w:rPr>
          <w:rFonts w:asciiTheme="majorBidi" w:hAnsiTheme="majorBidi" w:cstheme="majorBidi"/>
          <w:b/>
          <w:bCs/>
          <w:sz w:val="24"/>
          <w:szCs w:val="24"/>
        </w:rPr>
      </w:pPr>
    </w:p>
    <w:p w:rsidR="00382C16" w:rsidRPr="001B26B0" w:rsidRDefault="00382C16" w:rsidP="001B26B0">
      <w:pPr>
        <w:tabs>
          <w:tab w:val="left" w:pos="1035"/>
        </w:tabs>
        <w:spacing w:line="360" w:lineRule="auto"/>
        <w:jc w:val="center"/>
        <w:rPr>
          <w:rFonts w:asciiTheme="majorBidi" w:hAnsiTheme="majorBidi" w:cstheme="majorBidi"/>
          <w:b/>
          <w:bCs/>
          <w:sz w:val="22"/>
          <w:szCs w:val="22"/>
        </w:rPr>
      </w:pPr>
      <w:r w:rsidRPr="001B26B0">
        <w:rPr>
          <w:rFonts w:asciiTheme="majorBidi" w:hAnsiTheme="majorBidi" w:cstheme="majorBidi"/>
          <w:b/>
          <w:bCs/>
          <w:sz w:val="22"/>
          <w:szCs w:val="22"/>
        </w:rPr>
        <w:t>Tableau N° 1 : Répartition altimétrique</w:t>
      </w:r>
    </w:p>
    <w:p w:rsidR="00382C16" w:rsidRPr="00841999" w:rsidRDefault="00382C16" w:rsidP="00841999">
      <w:pPr>
        <w:tabs>
          <w:tab w:val="left" w:pos="1035"/>
        </w:tabs>
        <w:spacing w:line="360" w:lineRule="auto"/>
        <w:rPr>
          <w:rFonts w:asciiTheme="majorBidi" w:hAnsiTheme="majorBidi" w:cstheme="majorBidi"/>
          <w:b/>
          <w:bCs/>
          <w:sz w:val="24"/>
          <w:szCs w:val="24"/>
        </w:rPr>
      </w:pPr>
    </w:p>
    <w:p w:rsidR="00012440" w:rsidRPr="00841999" w:rsidRDefault="006970AF" w:rsidP="006E6ED5">
      <w:pPr>
        <w:tabs>
          <w:tab w:val="left" w:pos="1035"/>
        </w:tabs>
        <w:spacing w:line="480" w:lineRule="auto"/>
        <w:rPr>
          <w:rFonts w:asciiTheme="majorBidi" w:hAnsiTheme="majorBidi" w:cstheme="majorBidi"/>
          <w:sz w:val="24"/>
          <w:szCs w:val="24"/>
        </w:rPr>
      </w:pPr>
      <w:r w:rsidRPr="00841999">
        <w:rPr>
          <w:rFonts w:asciiTheme="majorBidi" w:hAnsiTheme="majorBidi" w:cstheme="majorBidi"/>
          <w:sz w:val="24"/>
          <w:szCs w:val="24"/>
        </w:rPr>
        <w:t>D’après</w:t>
      </w:r>
      <w:r w:rsidR="00012440" w:rsidRPr="00841999">
        <w:rPr>
          <w:rFonts w:asciiTheme="majorBidi" w:hAnsiTheme="majorBidi" w:cstheme="majorBidi"/>
          <w:sz w:val="24"/>
          <w:szCs w:val="24"/>
        </w:rPr>
        <w:t xml:space="preserve"> la formule </w:t>
      </w:r>
      <w:r w:rsidR="00012440" w:rsidRPr="00841999">
        <w:rPr>
          <w:rFonts w:asciiTheme="majorBidi" w:hAnsiTheme="majorBidi" w:cstheme="majorBidi"/>
          <w:b/>
          <w:bCs/>
          <w:sz w:val="24"/>
          <w:szCs w:val="24"/>
        </w:rPr>
        <w:t>(1)</w:t>
      </w:r>
      <w:r w:rsidR="00012440" w:rsidRPr="00841999">
        <w:rPr>
          <w:rFonts w:asciiTheme="majorBidi" w:hAnsiTheme="majorBidi" w:cstheme="majorBidi"/>
          <w:sz w:val="24"/>
          <w:szCs w:val="24"/>
        </w:rPr>
        <w:t xml:space="preserve"> </w:t>
      </w:r>
      <w:r w:rsidR="00012440" w:rsidRPr="00841999">
        <w:rPr>
          <w:rFonts w:asciiTheme="majorBidi" w:hAnsiTheme="majorBidi" w:cstheme="majorBidi"/>
          <w:b/>
          <w:bCs/>
          <w:sz w:val="24"/>
          <w:szCs w:val="24"/>
        </w:rPr>
        <w:t>Hmoy = 26804.75/22.4 =  1196 m</w:t>
      </w:r>
      <w:r w:rsidR="00012440" w:rsidRPr="00841999">
        <w:rPr>
          <w:rFonts w:asciiTheme="majorBidi" w:hAnsiTheme="majorBidi" w:cstheme="majorBidi"/>
          <w:sz w:val="24"/>
          <w:szCs w:val="24"/>
        </w:rPr>
        <w:t xml:space="preserve"> </w:t>
      </w:r>
    </w:p>
    <w:p w:rsidR="00012440" w:rsidRPr="00841999" w:rsidRDefault="00012440" w:rsidP="006E6ED5">
      <w:pPr>
        <w:spacing w:line="480" w:lineRule="auto"/>
        <w:ind w:hanging="900"/>
        <w:jc w:val="both"/>
        <w:rPr>
          <w:rFonts w:asciiTheme="majorBidi" w:hAnsiTheme="majorBidi" w:cstheme="majorBidi"/>
          <w:b/>
          <w:bCs/>
          <w:sz w:val="24"/>
          <w:szCs w:val="24"/>
        </w:rPr>
      </w:pPr>
      <w:r w:rsidRPr="00841999">
        <w:rPr>
          <w:rFonts w:asciiTheme="majorBidi" w:hAnsiTheme="majorBidi" w:cstheme="majorBidi"/>
          <w:b/>
          <w:bCs/>
          <w:sz w:val="24"/>
          <w:szCs w:val="24"/>
        </w:rPr>
        <w:t xml:space="preserve">            </w:t>
      </w:r>
      <w:r w:rsidR="006970AF" w:rsidRPr="00841999">
        <w:rPr>
          <w:rFonts w:asciiTheme="majorBidi" w:hAnsiTheme="majorBidi" w:cstheme="majorBidi"/>
          <w:b/>
          <w:bCs/>
          <w:sz w:val="24"/>
          <w:szCs w:val="24"/>
        </w:rPr>
        <w:t xml:space="preserve">  </w:t>
      </w:r>
      <w:r w:rsidRPr="00841999">
        <w:rPr>
          <w:rFonts w:asciiTheme="majorBidi" w:hAnsiTheme="majorBidi" w:cstheme="majorBidi"/>
          <w:b/>
          <w:bCs/>
          <w:sz w:val="24"/>
          <w:szCs w:val="24"/>
        </w:rPr>
        <w:t xml:space="preserve"> II</w:t>
      </w:r>
      <w:r w:rsidR="006970AF" w:rsidRPr="00841999">
        <w:rPr>
          <w:rFonts w:asciiTheme="majorBidi" w:hAnsiTheme="majorBidi" w:cstheme="majorBidi"/>
          <w:b/>
          <w:bCs/>
          <w:sz w:val="24"/>
          <w:szCs w:val="24"/>
        </w:rPr>
        <w:t>-2-2-3-2</w:t>
      </w:r>
      <w:r w:rsidR="006E6ED5">
        <w:rPr>
          <w:rFonts w:asciiTheme="majorBidi" w:hAnsiTheme="majorBidi" w:cstheme="majorBidi"/>
          <w:b/>
          <w:bCs/>
          <w:sz w:val="24"/>
          <w:szCs w:val="24"/>
        </w:rPr>
        <w:t>) Altitude médiane </w:t>
      </w:r>
    </w:p>
    <w:p w:rsidR="00E7499B" w:rsidRPr="00841999" w:rsidRDefault="00012440" w:rsidP="00841999">
      <w:pPr>
        <w:spacing w:line="360" w:lineRule="auto"/>
        <w:rPr>
          <w:rFonts w:asciiTheme="majorBidi" w:hAnsiTheme="majorBidi" w:cstheme="majorBidi"/>
          <w:sz w:val="24"/>
          <w:szCs w:val="24"/>
        </w:rPr>
      </w:pPr>
      <w:r w:rsidRPr="00841999">
        <w:rPr>
          <w:rFonts w:asciiTheme="majorBidi" w:hAnsiTheme="majorBidi" w:cstheme="majorBidi"/>
          <w:sz w:val="24"/>
          <w:szCs w:val="24"/>
        </w:rPr>
        <w:t>Déduite directement de la courbe hypsométrique a H (50%) et qui est de 1185m</w:t>
      </w:r>
    </w:p>
    <w:p w:rsidR="00012440" w:rsidRPr="00841999" w:rsidRDefault="00012440" w:rsidP="006E6ED5">
      <w:pPr>
        <w:spacing w:line="480" w:lineRule="auto"/>
        <w:rPr>
          <w:rFonts w:asciiTheme="majorBidi" w:hAnsiTheme="majorBidi" w:cstheme="majorBidi"/>
          <w:sz w:val="24"/>
          <w:szCs w:val="24"/>
        </w:rPr>
      </w:pPr>
      <w:r w:rsidRPr="00841999">
        <w:rPr>
          <w:rFonts w:asciiTheme="majorBidi" w:hAnsiTheme="majorBidi" w:cstheme="majorBidi"/>
          <w:b/>
          <w:bCs/>
          <w:sz w:val="24"/>
          <w:szCs w:val="24"/>
        </w:rPr>
        <w:t>II-2-2-3</w:t>
      </w:r>
      <w:r w:rsidR="006970AF" w:rsidRPr="00841999">
        <w:rPr>
          <w:rFonts w:asciiTheme="majorBidi" w:hAnsiTheme="majorBidi" w:cstheme="majorBidi"/>
          <w:b/>
          <w:bCs/>
          <w:sz w:val="24"/>
          <w:szCs w:val="24"/>
        </w:rPr>
        <w:t>-3</w:t>
      </w:r>
      <w:r w:rsidR="006E6ED5">
        <w:rPr>
          <w:rFonts w:asciiTheme="majorBidi" w:hAnsiTheme="majorBidi" w:cstheme="majorBidi"/>
          <w:b/>
          <w:bCs/>
          <w:sz w:val="24"/>
          <w:szCs w:val="24"/>
        </w:rPr>
        <w:t>) Dénivelée simple </w:t>
      </w:r>
    </w:p>
    <w:p w:rsidR="00012440" w:rsidRPr="00841999" w:rsidRDefault="00012440" w:rsidP="00841999">
      <w:pPr>
        <w:spacing w:line="360" w:lineRule="auto"/>
        <w:rPr>
          <w:rFonts w:asciiTheme="majorBidi" w:hAnsiTheme="majorBidi" w:cstheme="majorBidi"/>
          <w:sz w:val="24"/>
          <w:szCs w:val="24"/>
        </w:rPr>
      </w:pPr>
      <w:r w:rsidRPr="00841999">
        <w:rPr>
          <w:rFonts w:asciiTheme="majorBidi" w:hAnsiTheme="majorBidi" w:cstheme="majorBidi"/>
          <w:sz w:val="24"/>
          <w:szCs w:val="24"/>
        </w:rPr>
        <w:t>Déduite directement de la courbe  hypsométrique donnée comme suite :</w:t>
      </w:r>
    </w:p>
    <w:p w:rsidR="00012440" w:rsidRPr="00382C16" w:rsidRDefault="00012440" w:rsidP="00841999">
      <w:pPr>
        <w:spacing w:line="360" w:lineRule="auto"/>
        <w:rPr>
          <w:rFonts w:asciiTheme="majorBidi" w:hAnsiTheme="majorBidi" w:cstheme="majorBidi"/>
          <w:b/>
          <w:bCs/>
          <w:sz w:val="24"/>
          <w:szCs w:val="24"/>
        </w:rPr>
      </w:pPr>
      <w:r w:rsidRPr="00841999">
        <w:rPr>
          <w:rFonts w:asciiTheme="majorBidi" w:hAnsiTheme="majorBidi" w:cstheme="majorBidi"/>
          <w:b/>
          <w:bCs/>
          <w:sz w:val="24"/>
          <w:szCs w:val="24"/>
        </w:rPr>
        <w:t xml:space="preserve">         </w:t>
      </w:r>
      <w:r w:rsidRPr="00382C16">
        <w:rPr>
          <w:rFonts w:asciiTheme="majorBidi" w:hAnsiTheme="majorBidi" w:cstheme="majorBidi"/>
          <w:b/>
          <w:bCs/>
          <w:sz w:val="24"/>
          <w:szCs w:val="24"/>
        </w:rPr>
        <w:t>D= H5% - H95%</w:t>
      </w:r>
    </w:p>
    <w:p w:rsidR="00012440" w:rsidRPr="00382C16" w:rsidRDefault="00012440" w:rsidP="00841999">
      <w:pPr>
        <w:spacing w:line="360" w:lineRule="auto"/>
        <w:rPr>
          <w:rFonts w:asciiTheme="majorBidi" w:hAnsiTheme="majorBidi" w:cstheme="majorBidi"/>
          <w:sz w:val="24"/>
          <w:szCs w:val="24"/>
        </w:rPr>
      </w:pPr>
      <w:r w:rsidRPr="00382C16">
        <w:rPr>
          <w:rFonts w:asciiTheme="majorBidi" w:hAnsiTheme="majorBidi" w:cstheme="majorBidi"/>
          <w:sz w:val="24"/>
          <w:szCs w:val="24"/>
        </w:rPr>
        <w:t>H5% 1335 m</w:t>
      </w:r>
    </w:p>
    <w:p w:rsidR="00012440" w:rsidRPr="00382C16" w:rsidRDefault="00012440" w:rsidP="00841999">
      <w:pPr>
        <w:spacing w:line="360" w:lineRule="auto"/>
        <w:rPr>
          <w:rFonts w:asciiTheme="majorBidi" w:hAnsiTheme="majorBidi" w:cstheme="majorBidi"/>
          <w:sz w:val="24"/>
          <w:szCs w:val="24"/>
        </w:rPr>
      </w:pPr>
      <w:r w:rsidRPr="00382C16">
        <w:rPr>
          <w:rFonts w:asciiTheme="majorBidi" w:hAnsiTheme="majorBidi" w:cstheme="majorBidi"/>
          <w:sz w:val="24"/>
          <w:szCs w:val="24"/>
        </w:rPr>
        <w:t>H95% = 1100 m.</w:t>
      </w:r>
      <w:r w:rsidRPr="00382C16">
        <w:rPr>
          <w:rFonts w:asciiTheme="majorBidi" w:hAnsiTheme="majorBidi" w:cstheme="majorBidi"/>
          <w:sz w:val="24"/>
          <w:szCs w:val="24"/>
        </w:rPr>
        <w:tab/>
        <w:t xml:space="preserve"> </w:t>
      </w:r>
    </w:p>
    <w:p w:rsidR="00012440" w:rsidRPr="00F26BB8" w:rsidRDefault="00012440" w:rsidP="00841999">
      <w:pPr>
        <w:spacing w:line="360" w:lineRule="auto"/>
        <w:ind w:hanging="90"/>
        <w:rPr>
          <w:rFonts w:asciiTheme="majorBidi" w:hAnsiTheme="majorBidi" w:cstheme="majorBidi"/>
          <w:sz w:val="24"/>
          <w:szCs w:val="24"/>
          <w:lang w:val="en-US"/>
        </w:rPr>
      </w:pPr>
      <w:r w:rsidRPr="00F26BB8">
        <w:rPr>
          <w:rFonts w:asciiTheme="majorBidi" w:hAnsiTheme="majorBidi" w:cstheme="majorBidi"/>
          <w:sz w:val="24"/>
          <w:szCs w:val="24"/>
          <w:lang w:val="en-US"/>
        </w:rPr>
        <w:t xml:space="preserve">D = 1335 – 1100 = 235 m     </w:t>
      </w:r>
    </w:p>
    <w:p w:rsidR="00012440" w:rsidRPr="00382C16" w:rsidRDefault="00012440" w:rsidP="00841999">
      <w:pPr>
        <w:spacing w:line="360" w:lineRule="auto"/>
        <w:rPr>
          <w:rFonts w:asciiTheme="majorBidi" w:hAnsiTheme="majorBidi" w:cstheme="majorBidi"/>
          <w:sz w:val="24"/>
          <w:szCs w:val="24"/>
        </w:rPr>
      </w:pPr>
    </w:p>
    <w:p w:rsidR="00012440" w:rsidRPr="00382C16" w:rsidRDefault="00012440" w:rsidP="00841999">
      <w:pPr>
        <w:spacing w:line="360" w:lineRule="auto"/>
        <w:rPr>
          <w:rFonts w:asciiTheme="majorBidi" w:hAnsiTheme="majorBidi" w:cstheme="majorBidi"/>
          <w:sz w:val="24"/>
          <w:szCs w:val="24"/>
        </w:rPr>
      </w:pPr>
    </w:p>
    <w:p w:rsidR="00012440" w:rsidRPr="00382C16" w:rsidRDefault="00012440" w:rsidP="00841999">
      <w:pPr>
        <w:spacing w:line="360" w:lineRule="auto"/>
        <w:ind w:hanging="90"/>
        <w:rPr>
          <w:rFonts w:asciiTheme="majorBidi" w:hAnsiTheme="majorBidi" w:cstheme="majorBidi"/>
          <w:sz w:val="24"/>
          <w:szCs w:val="24"/>
        </w:rPr>
      </w:pPr>
    </w:p>
    <w:p w:rsidR="00012440" w:rsidRPr="00382C16" w:rsidRDefault="00012440" w:rsidP="00841999">
      <w:pPr>
        <w:tabs>
          <w:tab w:val="left" w:pos="2830"/>
        </w:tabs>
        <w:spacing w:line="360" w:lineRule="auto"/>
        <w:rPr>
          <w:rFonts w:asciiTheme="majorBidi" w:hAnsiTheme="majorBidi" w:cstheme="majorBidi"/>
          <w:sz w:val="24"/>
          <w:szCs w:val="24"/>
        </w:rPr>
      </w:pPr>
    </w:p>
    <w:p w:rsidR="00012440" w:rsidRPr="00382C16" w:rsidRDefault="00012440" w:rsidP="00841999">
      <w:pPr>
        <w:spacing w:line="360" w:lineRule="auto"/>
        <w:rPr>
          <w:rFonts w:asciiTheme="majorBidi" w:hAnsiTheme="majorBidi" w:cstheme="majorBidi"/>
          <w:b/>
          <w:bCs/>
          <w:sz w:val="24"/>
          <w:szCs w:val="24"/>
        </w:rPr>
      </w:pPr>
    </w:p>
    <w:p w:rsidR="00012440" w:rsidRPr="00382C16" w:rsidRDefault="00012440" w:rsidP="00841999">
      <w:pPr>
        <w:spacing w:line="360" w:lineRule="auto"/>
        <w:ind w:hanging="90"/>
        <w:rPr>
          <w:rFonts w:asciiTheme="majorBidi" w:hAnsiTheme="majorBidi" w:cstheme="majorBidi"/>
          <w:sz w:val="24"/>
          <w:szCs w:val="24"/>
        </w:rPr>
      </w:pPr>
    </w:p>
    <w:p w:rsidR="00012440" w:rsidRPr="00382C16" w:rsidRDefault="00012440" w:rsidP="00841999">
      <w:pPr>
        <w:spacing w:line="360" w:lineRule="auto"/>
        <w:ind w:hanging="90"/>
        <w:rPr>
          <w:rFonts w:asciiTheme="majorBidi" w:hAnsiTheme="majorBidi" w:cstheme="majorBidi"/>
          <w:sz w:val="24"/>
          <w:szCs w:val="24"/>
        </w:rPr>
      </w:pPr>
    </w:p>
    <w:p w:rsidR="00012440" w:rsidRPr="00F26BB8" w:rsidRDefault="00141C14" w:rsidP="00841999">
      <w:pPr>
        <w:spacing w:line="360" w:lineRule="auto"/>
        <w:rPr>
          <w:rFonts w:asciiTheme="majorBidi" w:hAnsiTheme="majorBidi" w:cstheme="majorBidi"/>
          <w:sz w:val="24"/>
          <w:szCs w:val="24"/>
          <w:lang w:val="en-US"/>
        </w:rPr>
      </w:pPr>
      <w:r>
        <w:rPr>
          <w:rFonts w:asciiTheme="majorBidi" w:hAnsiTheme="majorBidi" w:cstheme="majorBidi"/>
          <w:noProof/>
          <w:sz w:val="24"/>
          <w:szCs w:val="24"/>
        </w:rPr>
        <w:pict>
          <v:shapetype id="_x0000_t202" coordsize="21600,21600" o:spt="202" path="m,l,21600r21600,l21600,xe">
            <v:stroke joinstyle="miter"/>
            <v:path gradientshapeok="t" o:connecttype="rect"/>
          </v:shapetype>
          <v:shape id="Zone de texte 20" o:spid="_x0000_s1108" type="#_x0000_t202" style="position:absolute;margin-left:99.65pt;margin-top:449pt;width:109.65pt;height:28.5pt;z-index:25167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">
            <v:textbox style="mso-next-textbox:#Zone de texte 20">
              <w:txbxContent>
                <w:p w:rsidR="00BB6245" w:rsidRPr="009217B5" w:rsidRDefault="00BB6245" w:rsidP="00012440">
                  <w:pPr>
                    <w:rPr>
                      <w:rFonts w:asciiTheme="majorBidi" w:hAnsiTheme="majorBidi" w:cstheme="majorBidi"/>
                      <w:b/>
                      <w:bCs/>
                      <w:sz w:val="28"/>
                      <w:szCs w:val="28"/>
                    </w:rPr>
                  </w:pPr>
                  <w:r w:rsidRPr="009217B5">
                    <w:rPr>
                      <w:rFonts w:asciiTheme="majorBidi" w:hAnsiTheme="majorBidi" w:cstheme="majorBidi"/>
                      <w:b/>
                      <w:bCs/>
                      <w:sz w:val="28"/>
                      <w:szCs w:val="28"/>
                    </w:rPr>
                    <w:t>Site du barrage</w:t>
                  </w:r>
                </w:p>
              </w:txbxContent>
            </v:textbox>
          </v:shape>
        </w:pict>
      </w:r>
      <w:r>
        <w:rPr>
          <w:rFonts w:asciiTheme="majorBidi" w:hAnsiTheme="majorBidi" w:cstheme="majorBidi"/>
          <w:noProof/>
          <w:sz w:val="24"/>
          <w:szCs w:val="24"/>
        </w:rPr>
        <w:pict>
          <v:rect id="Rectangle 19" o:spid="_x0000_s1107" style="position:absolute;margin-left:83.6pt;margin-top:453.55pt;width:10.9pt;height:15.8pt;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" fillcolor="black [3200]" strokecolor="#f2f2f2 [3041]" strokeweight="3pt">
            <v:shadow on="t" color="#7f7f7f [1601]" opacity=".5" offset="1pt"/>
          </v:rect>
        </w:pict>
      </w:r>
      <w:r>
        <w:rPr>
          <w:rFonts w:asciiTheme="majorBidi" w:hAnsiTheme="majorBidi" w:cstheme="majorBidi"/>
          <w:noProof/>
          <w:sz w:val="24"/>
          <w:szCs w:val="24"/>
        </w:rPr>
        <w:pict>
          <v:rect id="Rectangle 18" o:spid="_x0000_s1106" style="position:absolute;margin-left:113.05pt;margin-top:214.7pt;width:10.9pt;height:15.8pt;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" fillcolor="black [3200]" strokecolor="#f2f2f2 [3041]" strokeweight="3pt">
            <v:shadow on="t" color="#7f7f7f [1601]" opacity=".5" offset="1pt"/>
          </v:rect>
        </w:pict>
      </w:r>
      <w:r>
        <w:rPr>
          <w:rFonts w:asciiTheme="majorBidi" w:hAnsiTheme="majorBidi" w:cstheme="majorBidi"/>
          <w:noProof/>
          <w:sz w:val="24"/>
          <w:szCs w:val="24"/>
        </w:rPr>
        <w:pict>
          <v:shape id="Zone de texte 17" o:spid="_x0000_s1027" type="#_x0000_t202" style="position:absolute;margin-left:55.5pt;margin-top:132.65pt;width:39pt;height:86.25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">
            <v:textbox style="layout-flow:vertical;mso-next-textbox:#Zone de texte 17">
              <w:txbxContent>
                <w:p w:rsidR="00BB6245" w:rsidRPr="00F96BBB" w:rsidRDefault="00BB6245" w:rsidP="00012440">
                  <w:pPr>
                    <w:rPr>
                      <w:rFonts w:asciiTheme="majorBidi" w:hAnsiTheme="majorBidi" w:cstheme="majorBidi"/>
                      <w:sz w:val="28"/>
                      <w:szCs w:val="28"/>
                    </w:rPr>
                  </w:pPr>
                  <w:r w:rsidRPr="00F96BBB">
                    <w:rPr>
                      <w:rFonts w:asciiTheme="majorBidi" w:hAnsiTheme="majorBidi" w:cstheme="majorBidi"/>
                      <w:sz w:val="28"/>
                      <w:szCs w:val="28"/>
                    </w:rPr>
                    <w:t>1 /200.000</w:t>
                  </w:r>
                </w:p>
              </w:txbxContent>
            </v:textbox>
          </v:shape>
        </w:pict>
      </w:r>
      <w:r>
        <w:rPr>
          <w:rFonts w:asciiTheme="majorBidi" w:hAnsiTheme="majorBidi" w:cstheme="majorBidi"/>
          <w:noProof/>
          <w:sz w:val="24"/>
          <w:szCs w:val="24"/>
        </w:rPr>
        <w:pict>
          <v:shape id="Zone de texte 16" o:spid="_x0000_s1105" type="#_x0000_t202" style="position:absolute;margin-left:354.75pt;margin-top:178.4pt;width:46.5pt;height:211.5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">
            <v:textbox style="layout-flow:vertical;mso-next-textbox:#Zone de texte 16">
              <w:txbxContent>
                <w:p w:rsidR="00BB6245" w:rsidRPr="006C551A" w:rsidRDefault="00BB6245" w:rsidP="00012440">
                  <w:pPr>
                    <w:jc w:val="center"/>
                    <w:rPr>
                      <w:rFonts w:asciiTheme="majorBidi" w:hAnsiTheme="majorBidi" w:cstheme="majorBidi"/>
                      <w:b/>
                      <w:bCs/>
                      <w:sz w:val="24"/>
                      <w:szCs w:val="24"/>
                    </w:rPr>
                  </w:pPr>
                  <w:r>
                    <w:rPr>
                      <w:rFonts w:asciiTheme="majorBidi" w:hAnsiTheme="majorBidi" w:cstheme="majorBidi"/>
                      <w:b/>
                      <w:bCs/>
                      <w:sz w:val="24"/>
                      <w:szCs w:val="24"/>
                    </w:rPr>
                    <w:t>Fig.01</w:t>
                  </w:r>
                  <w:r w:rsidRPr="006C551A">
                    <w:rPr>
                      <w:rFonts w:asciiTheme="majorBidi" w:hAnsiTheme="majorBidi" w:cstheme="majorBidi"/>
                      <w:b/>
                      <w:bCs/>
                      <w:sz w:val="24"/>
                      <w:szCs w:val="24"/>
                    </w:rPr>
                    <w:t>Carte hypsométrique du</w:t>
                  </w:r>
                  <w:r>
                    <w:rPr>
                      <w:rFonts w:asciiTheme="majorBidi" w:hAnsiTheme="majorBidi" w:cstheme="majorBidi"/>
                      <w:b/>
                      <w:bCs/>
                      <w:sz w:val="24"/>
                      <w:szCs w:val="24"/>
                    </w:rPr>
                    <w:t xml:space="preserve"> sous</w:t>
                  </w:r>
                  <w:r w:rsidRPr="006C551A">
                    <w:rPr>
                      <w:rFonts w:asciiTheme="majorBidi" w:hAnsiTheme="majorBidi" w:cstheme="majorBidi"/>
                      <w:b/>
                      <w:bCs/>
                      <w:sz w:val="24"/>
                      <w:szCs w:val="24"/>
                    </w:rPr>
                    <w:t xml:space="preserve"> bassin versant </w:t>
                  </w:r>
                  <w:r>
                    <w:rPr>
                      <w:rFonts w:asciiTheme="majorBidi" w:hAnsiTheme="majorBidi" w:cstheme="majorBidi"/>
                      <w:b/>
                      <w:bCs/>
                      <w:sz w:val="24"/>
                      <w:szCs w:val="24"/>
                    </w:rPr>
                    <w:t xml:space="preserve">   </w:t>
                  </w:r>
                  <w:r w:rsidRPr="006C551A">
                    <w:rPr>
                      <w:rFonts w:asciiTheme="majorBidi" w:hAnsiTheme="majorBidi" w:cstheme="majorBidi"/>
                      <w:b/>
                      <w:bCs/>
                      <w:sz w:val="24"/>
                      <w:szCs w:val="24"/>
                    </w:rPr>
                    <w:t xml:space="preserve">de l’oued el </w:t>
                  </w:r>
                  <w:proofErr w:type="spellStart"/>
                  <w:r w:rsidRPr="006C551A">
                    <w:rPr>
                      <w:rFonts w:asciiTheme="majorBidi" w:hAnsiTheme="majorBidi" w:cstheme="majorBidi"/>
                      <w:b/>
                      <w:bCs/>
                      <w:sz w:val="24"/>
                      <w:szCs w:val="24"/>
                    </w:rPr>
                    <w:t>medjez</w:t>
                  </w:r>
                  <w:proofErr w:type="spellEnd"/>
                </w:p>
              </w:txbxContent>
            </v:textbox>
          </v:shape>
        </w:pict>
      </w:r>
      <w:r w:rsidR="00012440" w:rsidRPr="00841999">
        <w:rPr>
          <w:rFonts w:asciiTheme="majorBidi" w:hAnsiTheme="majorBidi" w:cstheme="majorBidi"/>
          <w:noProof/>
          <w:sz w:val="24"/>
          <w:szCs w:val="24"/>
        </w:rPr>
        <w:drawing>
          <wp:inline distT="0" distB="0" distL="0" distR="0" wp14:anchorId="5CE56C46" wp14:editId="6877B0AD">
            <wp:extent cx="5943600" cy="6991350"/>
            <wp:effectExtent l="133350" t="95250" r="133350" b="152400"/>
            <wp:docPr id="11" name="Image 11" descr="C:\Documents and Settings\Administrateur\Bureau\dddddddd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Administrateur\Bureau\ddddddddd.bmp"/>
                    <pic:cNvPicPr>
                      <a:picLocks noChangeAspect="1" noChangeArrowheads="1"/>
                    </pic:cNvPicPr>
                  </pic:nvPicPr>
                  <pic:blipFill>
                    <a:blip r:embed="rId19" cstate="print"/>
                    <a:srcRect/>
                    <a:stretch>
                      <a:fillRect/>
                    </a:stretch>
                  </pic:blipFill>
                  <pic:spPr bwMode="auto">
                    <a:xfrm>
                      <a:off x="0" y="0"/>
                      <a:ext cx="5943600" cy="69913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012440" w:rsidRPr="00F26BB8" w:rsidRDefault="00012440" w:rsidP="00841999">
      <w:pPr>
        <w:spacing w:line="360" w:lineRule="auto"/>
        <w:rPr>
          <w:rFonts w:asciiTheme="majorBidi" w:hAnsiTheme="majorBidi" w:cstheme="majorBidi"/>
          <w:sz w:val="24"/>
          <w:szCs w:val="24"/>
          <w:lang w:val="en-US"/>
        </w:rPr>
      </w:pPr>
    </w:p>
    <w:p w:rsidR="00012440" w:rsidRPr="00F26BB8" w:rsidRDefault="00012440" w:rsidP="00841999">
      <w:pPr>
        <w:spacing w:line="360" w:lineRule="auto"/>
        <w:jc w:val="center"/>
        <w:rPr>
          <w:rFonts w:asciiTheme="majorBidi" w:hAnsiTheme="majorBidi" w:cstheme="majorBidi"/>
          <w:sz w:val="24"/>
          <w:szCs w:val="24"/>
          <w:lang w:val="en-US"/>
        </w:rPr>
      </w:pPr>
    </w:p>
    <w:p w:rsidR="00012440" w:rsidRPr="00F26BB8" w:rsidRDefault="00012440" w:rsidP="00841999">
      <w:pPr>
        <w:spacing w:line="360" w:lineRule="auto"/>
        <w:jc w:val="center"/>
        <w:rPr>
          <w:rFonts w:asciiTheme="majorBidi" w:hAnsiTheme="majorBidi" w:cstheme="majorBidi"/>
          <w:sz w:val="24"/>
          <w:szCs w:val="24"/>
          <w:lang w:val="en-US"/>
        </w:rPr>
      </w:pPr>
    </w:p>
    <w:p w:rsidR="00012440" w:rsidRPr="00F26BB8" w:rsidRDefault="005D0595" w:rsidP="00841999">
      <w:pPr>
        <w:spacing w:line="360" w:lineRule="auto"/>
        <w:jc w:val="center"/>
        <w:rPr>
          <w:rFonts w:asciiTheme="majorBidi" w:hAnsiTheme="majorBidi" w:cstheme="majorBidi"/>
          <w:sz w:val="24"/>
          <w:szCs w:val="24"/>
          <w:lang w:val="en-US"/>
        </w:rPr>
      </w:pPr>
      <w:r w:rsidRPr="00841999">
        <w:rPr>
          <w:rFonts w:asciiTheme="majorBidi" w:hAnsiTheme="majorBidi" w:cstheme="majorBidi"/>
          <w:noProof/>
          <w:sz w:val="24"/>
          <w:szCs w:val="24"/>
        </w:rPr>
        <w:drawing>
          <wp:inline distT="0" distB="0" distL="0" distR="0" wp14:anchorId="050D7A15" wp14:editId="71113CEF">
            <wp:extent cx="6328411" cy="5326912"/>
            <wp:effectExtent l="133350" t="114300" r="129540" b="140970"/>
            <wp:docPr id="3" name="Image 10" descr="C:\Documents and Settings\Administrateur\Bureau\excel.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Administrateur\Bureau\excel.bmp"/>
                    <pic:cNvPicPr>
                      <a:picLocks noChangeAspect="1" noChangeArrowheads="1"/>
                    </pic:cNvPicPr>
                  </pic:nvPicPr>
                  <pic:blipFill>
                    <a:blip r:embed="rId20" cstate="print"/>
                    <a:srcRect/>
                    <a:stretch>
                      <a:fillRect/>
                    </a:stretch>
                  </pic:blipFill>
                  <pic:spPr bwMode="auto">
                    <a:xfrm>
                      <a:off x="0" y="0"/>
                      <a:ext cx="6335211" cy="533263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012440" w:rsidRPr="00013BF6" w:rsidRDefault="00012440" w:rsidP="00013BF6">
      <w:pPr>
        <w:spacing w:line="360" w:lineRule="auto"/>
        <w:jc w:val="center"/>
        <w:rPr>
          <w:rFonts w:asciiTheme="majorBidi" w:hAnsiTheme="majorBidi" w:cstheme="majorBidi"/>
          <w:b/>
          <w:bCs/>
          <w:sz w:val="22"/>
          <w:szCs w:val="22"/>
        </w:rPr>
      </w:pPr>
      <w:r w:rsidRPr="00013BF6">
        <w:rPr>
          <w:rFonts w:asciiTheme="majorBidi" w:hAnsiTheme="majorBidi" w:cstheme="majorBidi"/>
          <w:b/>
          <w:bCs/>
          <w:sz w:val="22"/>
          <w:szCs w:val="22"/>
        </w:rPr>
        <w:t>Fig</w:t>
      </w:r>
      <w:r w:rsidR="00B5570A" w:rsidRPr="00013BF6">
        <w:rPr>
          <w:rFonts w:asciiTheme="majorBidi" w:hAnsiTheme="majorBidi" w:cstheme="majorBidi"/>
          <w:b/>
          <w:bCs/>
          <w:sz w:val="22"/>
          <w:szCs w:val="22"/>
        </w:rPr>
        <w:t>ure.02</w:t>
      </w:r>
      <w:r w:rsidRPr="00013BF6">
        <w:rPr>
          <w:rFonts w:asciiTheme="majorBidi" w:hAnsiTheme="majorBidi" w:cstheme="majorBidi"/>
          <w:b/>
          <w:bCs/>
          <w:sz w:val="22"/>
          <w:szCs w:val="22"/>
        </w:rPr>
        <w:t xml:space="preserve"> : Courbe hypsométrique</w:t>
      </w:r>
    </w:p>
    <w:p w:rsidR="00012440" w:rsidRPr="00841999" w:rsidRDefault="00012440" w:rsidP="00841999">
      <w:pPr>
        <w:spacing w:line="360" w:lineRule="auto"/>
        <w:jc w:val="center"/>
        <w:rPr>
          <w:rFonts w:asciiTheme="majorBidi" w:hAnsiTheme="majorBidi" w:cstheme="majorBidi"/>
          <w:b/>
          <w:bCs/>
          <w:sz w:val="24"/>
          <w:szCs w:val="24"/>
          <w:u w:val="single"/>
        </w:rPr>
      </w:pPr>
    </w:p>
    <w:p w:rsidR="00012440" w:rsidRPr="00841999" w:rsidRDefault="00012440" w:rsidP="00841999">
      <w:pPr>
        <w:spacing w:line="360" w:lineRule="auto"/>
        <w:jc w:val="center"/>
        <w:rPr>
          <w:rFonts w:asciiTheme="majorBidi" w:hAnsiTheme="majorBidi" w:cstheme="majorBidi"/>
          <w:b/>
          <w:bCs/>
          <w:sz w:val="24"/>
          <w:szCs w:val="24"/>
          <w:u w:val="single"/>
        </w:rPr>
      </w:pPr>
    </w:p>
    <w:p w:rsidR="00012440" w:rsidRPr="00841999" w:rsidRDefault="00012440" w:rsidP="00841999">
      <w:pPr>
        <w:spacing w:line="360" w:lineRule="auto"/>
        <w:jc w:val="center"/>
        <w:rPr>
          <w:rFonts w:asciiTheme="majorBidi" w:hAnsiTheme="majorBidi" w:cstheme="majorBidi"/>
          <w:b/>
          <w:bCs/>
          <w:sz w:val="24"/>
          <w:szCs w:val="24"/>
          <w:u w:val="single"/>
        </w:rPr>
      </w:pPr>
    </w:p>
    <w:p w:rsidR="00012440" w:rsidRPr="00841999" w:rsidRDefault="00012440" w:rsidP="00841999">
      <w:pPr>
        <w:spacing w:line="360" w:lineRule="auto"/>
        <w:rPr>
          <w:rFonts w:asciiTheme="majorBidi" w:hAnsiTheme="majorBidi" w:cstheme="majorBidi"/>
          <w:b/>
          <w:bCs/>
          <w:sz w:val="24"/>
          <w:szCs w:val="24"/>
          <w:u w:val="single"/>
        </w:rPr>
      </w:pPr>
    </w:p>
    <w:p w:rsidR="00012440" w:rsidRPr="00841999" w:rsidRDefault="00012440" w:rsidP="00841999">
      <w:pPr>
        <w:spacing w:line="360" w:lineRule="auto"/>
        <w:rPr>
          <w:rFonts w:asciiTheme="majorBidi" w:hAnsiTheme="majorBidi" w:cstheme="majorBidi"/>
          <w:b/>
          <w:bCs/>
          <w:sz w:val="24"/>
          <w:szCs w:val="24"/>
        </w:rPr>
      </w:pPr>
    </w:p>
    <w:p w:rsidR="004829A9" w:rsidRDefault="004829A9" w:rsidP="00841999">
      <w:pPr>
        <w:spacing w:line="360" w:lineRule="auto"/>
        <w:rPr>
          <w:rFonts w:asciiTheme="majorBidi" w:hAnsiTheme="majorBidi" w:cstheme="majorBidi"/>
          <w:b/>
          <w:bCs/>
          <w:sz w:val="24"/>
          <w:szCs w:val="24"/>
        </w:rPr>
      </w:pPr>
    </w:p>
    <w:p w:rsidR="00F92E07" w:rsidRDefault="00F92E07" w:rsidP="00841999">
      <w:pPr>
        <w:spacing w:line="360" w:lineRule="auto"/>
        <w:rPr>
          <w:rFonts w:asciiTheme="majorBidi" w:hAnsiTheme="majorBidi" w:cstheme="majorBidi"/>
          <w:b/>
          <w:bCs/>
          <w:sz w:val="24"/>
          <w:szCs w:val="24"/>
        </w:rPr>
      </w:pPr>
    </w:p>
    <w:p w:rsidR="00F92E07" w:rsidRDefault="00F92E07" w:rsidP="00841999">
      <w:pPr>
        <w:spacing w:line="360" w:lineRule="auto"/>
        <w:rPr>
          <w:rFonts w:asciiTheme="majorBidi" w:hAnsiTheme="majorBidi" w:cstheme="majorBidi"/>
          <w:b/>
          <w:bCs/>
          <w:sz w:val="24"/>
          <w:szCs w:val="24"/>
        </w:rPr>
      </w:pPr>
    </w:p>
    <w:p w:rsidR="00012440" w:rsidRPr="00841999" w:rsidRDefault="00012440" w:rsidP="006E6ED5">
      <w:pPr>
        <w:spacing w:line="480" w:lineRule="auto"/>
        <w:rPr>
          <w:rFonts w:asciiTheme="majorBidi" w:hAnsiTheme="majorBidi" w:cstheme="majorBidi"/>
          <w:b/>
          <w:bCs/>
          <w:sz w:val="24"/>
          <w:szCs w:val="24"/>
        </w:rPr>
      </w:pPr>
      <w:r w:rsidRPr="00841999">
        <w:rPr>
          <w:rFonts w:asciiTheme="majorBidi" w:hAnsiTheme="majorBidi" w:cstheme="majorBidi"/>
          <w:b/>
          <w:bCs/>
          <w:sz w:val="24"/>
          <w:szCs w:val="24"/>
        </w:rPr>
        <w:t>II</w:t>
      </w:r>
      <w:r w:rsidR="006970AF" w:rsidRPr="00841999">
        <w:rPr>
          <w:rFonts w:asciiTheme="majorBidi" w:hAnsiTheme="majorBidi" w:cstheme="majorBidi"/>
          <w:b/>
          <w:bCs/>
          <w:sz w:val="24"/>
          <w:szCs w:val="24"/>
        </w:rPr>
        <w:t>-2</w:t>
      </w:r>
      <w:r w:rsidRPr="00841999">
        <w:rPr>
          <w:rFonts w:asciiTheme="majorBidi" w:hAnsiTheme="majorBidi" w:cstheme="majorBidi"/>
          <w:b/>
          <w:bCs/>
          <w:sz w:val="24"/>
          <w:szCs w:val="24"/>
        </w:rPr>
        <w:t>-2-3</w:t>
      </w:r>
      <w:r w:rsidR="006970AF" w:rsidRPr="00841999">
        <w:rPr>
          <w:rFonts w:asciiTheme="majorBidi" w:hAnsiTheme="majorBidi" w:cstheme="majorBidi"/>
          <w:b/>
          <w:bCs/>
          <w:sz w:val="24"/>
          <w:szCs w:val="24"/>
        </w:rPr>
        <w:t>-4</w:t>
      </w:r>
      <w:r w:rsidR="006E6ED5">
        <w:rPr>
          <w:rFonts w:asciiTheme="majorBidi" w:hAnsiTheme="majorBidi" w:cstheme="majorBidi"/>
          <w:b/>
          <w:bCs/>
          <w:sz w:val="24"/>
          <w:szCs w:val="24"/>
        </w:rPr>
        <w:t>) Indice de pente et relief </w:t>
      </w:r>
    </w:p>
    <w:p w:rsidR="00012440" w:rsidRPr="00841999" w:rsidRDefault="00012440" w:rsidP="00841999">
      <w:pPr>
        <w:spacing w:line="360" w:lineRule="auto"/>
        <w:rPr>
          <w:rFonts w:asciiTheme="majorBidi" w:hAnsiTheme="majorBidi" w:cstheme="majorBidi"/>
          <w:sz w:val="24"/>
          <w:szCs w:val="24"/>
        </w:rPr>
      </w:pPr>
      <w:r w:rsidRPr="00841999">
        <w:rPr>
          <w:rFonts w:asciiTheme="majorBidi" w:hAnsiTheme="majorBidi" w:cstheme="majorBidi"/>
          <w:sz w:val="24"/>
          <w:szCs w:val="24"/>
        </w:rPr>
        <w:t xml:space="preserve">  </w:t>
      </w:r>
      <w:r w:rsidR="006970AF" w:rsidRPr="00841999">
        <w:rPr>
          <w:rFonts w:asciiTheme="majorBidi" w:hAnsiTheme="majorBidi" w:cstheme="majorBidi"/>
          <w:sz w:val="24"/>
          <w:szCs w:val="24"/>
        </w:rPr>
        <w:t xml:space="preserve">        Ces</w:t>
      </w:r>
      <w:r w:rsidRPr="00841999">
        <w:rPr>
          <w:rFonts w:asciiTheme="majorBidi" w:hAnsiTheme="majorBidi" w:cstheme="majorBidi"/>
          <w:sz w:val="24"/>
          <w:szCs w:val="24"/>
        </w:rPr>
        <w:t xml:space="preserve"> indices donnent des informations sur la forme du </w:t>
      </w:r>
      <w:r w:rsidR="00354673" w:rsidRPr="00841999">
        <w:rPr>
          <w:rFonts w:asciiTheme="majorBidi" w:hAnsiTheme="majorBidi" w:cstheme="majorBidi"/>
          <w:sz w:val="24"/>
          <w:szCs w:val="24"/>
        </w:rPr>
        <w:t>relief</w:t>
      </w:r>
      <w:r w:rsidRPr="00841999">
        <w:rPr>
          <w:rFonts w:asciiTheme="majorBidi" w:hAnsiTheme="majorBidi" w:cstheme="majorBidi"/>
          <w:sz w:val="24"/>
          <w:szCs w:val="24"/>
        </w:rPr>
        <w:t xml:space="preserve"> et permettent la classification et la comparaison</w:t>
      </w:r>
    </w:p>
    <w:p w:rsidR="00012440" w:rsidRPr="00841999" w:rsidRDefault="00012440" w:rsidP="006E6ED5">
      <w:pPr>
        <w:spacing w:line="480" w:lineRule="auto"/>
        <w:ind w:hanging="90"/>
        <w:rPr>
          <w:rFonts w:asciiTheme="majorBidi" w:hAnsiTheme="majorBidi" w:cstheme="majorBidi"/>
          <w:b/>
          <w:bCs/>
          <w:sz w:val="24"/>
          <w:szCs w:val="24"/>
        </w:rPr>
      </w:pPr>
      <w:r w:rsidRPr="00841999">
        <w:rPr>
          <w:rFonts w:asciiTheme="majorBidi" w:hAnsiTheme="majorBidi" w:cstheme="majorBidi"/>
          <w:b/>
          <w:bCs/>
          <w:sz w:val="24"/>
          <w:szCs w:val="24"/>
        </w:rPr>
        <w:t xml:space="preserve">  </w:t>
      </w:r>
      <w:r w:rsidR="00354673" w:rsidRPr="00841999">
        <w:rPr>
          <w:rFonts w:asciiTheme="majorBidi" w:hAnsiTheme="majorBidi" w:cstheme="majorBidi"/>
          <w:b/>
          <w:bCs/>
          <w:sz w:val="24"/>
          <w:szCs w:val="24"/>
        </w:rPr>
        <w:t>A</w:t>
      </w:r>
      <w:r w:rsidR="006E6ED5">
        <w:rPr>
          <w:rFonts w:asciiTheme="majorBidi" w:hAnsiTheme="majorBidi" w:cstheme="majorBidi"/>
          <w:b/>
          <w:bCs/>
          <w:sz w:val="24"/>
          <w:szCs w:val="24"/>
        </w:rPr>
        <w:t>) Indice de pente globale </w:t>
      </w:r>
    </w:p>
    <w:p w:rsidR="00012440" w:rsidRPr="00841999" w:rsidRDefault="00012440" w:rsidP="00841999">
      <w:pPr>
        <w:spacing w:line="360" w:lineRule="auto"/>
        <w:ind w:hanging="90"/>
        <w:rPr>
          <w:rFonts w:asciiTheme="majorBidi" w:hAnsiTheme="majorBidi" w:cstheme="majorBidi"/>
          <w:b/>
          <w:bCs/>
          <w:sz w:val="24"/>
          <w:szCs w:val="24"/>
        </w:rPr>
      </w:pPr>
      <w:r w:rsidRPr="00841999">
        <w:rPr>
          <w:rFonts w:asciiTheme="majorBidi" w:hAnsiTheme="majorBidi" w:cstheme="majorBidi"/>
          <w:sz w:val="24"/>
          <w:szCs w:val="24"/>
        </w:rPr>
        <w:t>Donné par </w:t>
      </w:r>
      <w:proofErr w:type="gramStart"/>
      <w:r w:rsidRPr="00841999">
        <w:rPr>
          <w:rFonts w:asciiTheme="majorBidi" w:hAnsiTheme="majorBidi" w:cstheme="majorBidi"/>
          <w:b/>
          <w:bCs/>
          <w:sz w:val="24"/>
          <w:szCs w:val="24"/>
        </w:rPr>
        <w:t>:  Ig</w:t>
      </w:r>
      <w:proofErr w:type="gramEnd"/>
      <w:r w:rsidRPr="00841999">
        <w:rPr>
          <w:rFonts w:asciiTheme="majorBidi" w:hAnsiTheme="majorBidi" w:cstheme="majorBidi"/>
          <w:b/>
          <w:bCs/>
          <w:sz w:val="24"/>
          <w:szCs w:val="24"/>
        </w:rPr>
        <w:t xml:space="preserve"> = D/L</w:t>
      </w:r>
    </w:p>
    <w:p w:rsidR="00012440" w:rsidRPr="00841999" w:rsidRDefault="00012440" w:rsidP="00841999">
      <w:pPr>
        <w:spacing w:line="360" w:lineRule="auto"/>
        <w:ind w:hanging="90"/>
        <w:rPr>
          <w:rFonts w:asciiTheme="majorBidi" w:hAnsiTheme="majorBidi" w:cstheme="majorBidi"/>
          <w:sz w:val="24"/>
          <w:szCs w:val="24"/>
        </w:rPr>
      </w:pPr>
      <w:r w:rsidRPr="00841999">
        <w:rPr>
          <w:rFonts w:asciiTheme="majorBidi" w:hAnsiTheme="majorBidi" w:cstheme="majorBidi"/>
          <w:sz w:val="24"/>
          <w:szCs w:val="24"/>
        </w:rPr>
        <w:t>Ou Ig</w:t>
      </w:r>
      <w:r w:rsidRPr="00841999">
        <w:rPr>
          <w:rFonts w:asciiTheme="majorBidi" w:hAnsiTheme="majorBidi" w:cstheme="majorBidi"/>
          <w:b/>
          <w:bCs/>
          <w:sz w:val="24"/>
          <w:szCs w:val="24"/>
        </w:rPr>
        <w:t xml:space="preserve"> : </w:t>
      </w:r>
      <w:r w:rsidRPr="00841999">
        <w:rPr>
          <w:rFonts w:asciiTheme="majorBidi" w:hAnsiTheme="majorBidi" w:cstheme="majorBidi"/>
          <w:sz w:val="24"/>
          <w:szCs w:val="24"/>
        </w:rPr>
        <w:t>indice de pente global</w:t>
      </w:r>
    </w:p>
    <w:p w:rsidR="00012440" w:rsidRPr="00841999" w:rsidRDefault="00012440" w:rsidP="00841999">
      <w:pPr>
        <w:spacing w:line="360" w:lineRule="auto"/>
        <w:ind w:firstLine="270"/>
        <w:rPr>
          <w:rFonts w:asciiTheme="majorBidi" w:hAnsiTheme="majorBidi" w:cstheme="majorBidi"/>
          <w:sz w:val="24"/>
          <w:szCs w:val="24"/>
        </w:rPr>
      </w:pPr>
      <w:r w:rsidRPr="00841999">
        <w:rPr>
          <w:rFonts w:asciiTheme="majorBidi" w:hAnsiTheme="majorBidi" w:cstheme="majorBidi"/>
          <w:sz w:val="24"/>
          <w:szCs w:val="24"/>
        </w:rPr>
        <w:t xml:space="preserve">D : dénivelé simple </w:t>
      </w:r>
      <w:r w:rsidRPr="00841999">
        <w:rPr>
          <w:rFonts w:asciiTheme="majorBidi" w:hAnsiTheme="majorBidi" w:cstheme="majorBidi"/>
          <w:b/>
          <w:bCs/>
          <w:sz w:val="24"/>
          <w:szCs w:val="24"/>
        </w:rPr>
        <w:t>(235 m)</w:t>
      </w:r>
    </w:p>
    <w:p w:rsidR="00012440" w:rsidRPr="00841999" w:rsidRDefault="00012440" w:rsidP="00841999">
      <w:pPr>
        <w:spacing w:line="360" w:lineRule="auto"/>
        <w:ind w:firstLine="270"/>
        <w:rPr>
          <w:rFonts w:asciiTheme="majorBidi" w:hAnsiTheme="majorBidi" w:cstheme="majorBidi"/>
          <w:sz w:val="24"/>
          <w:szCs w:val="24"/>
        </w:rPr>
      </w:pPr>
      <w:r w:rsidRPr="00841999">
        <w:rPr>
          <w:rFonts w:asciiTheme="majorBidi" w:hAnsiTheme="majorBidi" w:cstheme="majorBidi"/>
          <w:sz w:val="24"/>
          <w:szCs w:val="24"/>
        </w:rPr>
        <w:t xml:space="preserve">L : longueur du rectangle équivalent  </w:t>
      </w:r>
      <w:r w:rsidRPr="00841999">
        <w:rPr>
          <w:rFonts w:asciiTheme="majorBidi" w:hAnsiTheme="majorBidi" w:cstheme="majorBidi"/>
          <w:b/>
          <w:bCs/>
          <w:sz w:val="24"/>
          <w:szCs w:val="24"/>
        </w:rPr>
        <w:t>(7.62Km )</w:t>
      </w:r>
    </w:p>
    <w:p w:rsidR="00012440" w:rsidRPr="00841999" w:rsidRDefault="00012440" w:rsidP="00841999">
      <w:pPr>
        <w:spacing w:line="360" w:lineRule="auto"/>
        <w:ind w:hanging="90"/>
        <w:rPr>
          <w:rFonts w:asciiTheme="majorBidi" w:hAnsiTheme="majorBidi" w:cstheme="majorBidi"/>
          <w:sz w:val="24"/>
          <w:szCs w:val="24"/>
        </w:rPr>
      </w:pPr>
      <w:r w:rsidRPr="00841999">
        <w:rPr>
          <w:rFonts w:asciiTheme="majorBidi" w:hAnsiTheme="majorBidi" w:cstheme="majorBidi"/>
          <w:sz w:val="24"/>
          <w:szCs w:val="24"/>
        </w:rPr>
        <w:t>On obtient :</w:t>
      </w:r>
    </w:p>
    <w:p w:rsidR="00012440" w:rsidRPr="00841999" w:rsidRDefault="00012440" w:rsidP="00841999">
      <w:pPr>
        <w:spacing w:line="360" w:lineRule="auto"/>
        <w:ind w:hanging="90"/>
        <w:rPr>
          <w:rFonts w:asciiTheme="majorBidi" w:hAnsiTheme="majorBidi" w:cstheme="majorBidi"/>
          <w:b/>
          <w:bCs/>
          <w:sz w:val="24"/>
          <w:szCs w:val="24"/>
        </w:rPr>
      </w:pPr>
      <w:r w:rsidRPr="00841999">
        <w:rPr>
          <w:rFonts w:asciiTheme="majorBidi" w:hAnsiTheme="majorBidi" w:cstheme="majorBidi"/>
          <w:b/>
          <w:bCs/>
          <w:sz w:val="24"/>
          <w:szCs w:val="24"/>
        </w:rPr>
        <w:t>Ig = 30.84 m/Km</w:t>
      </w:r>
    </w:p>
    <w:p w:rsidR="00012440" w:rsidRPr="00841999" w:rsidRDefault="00012440" w:rsidP="00841999">
      <w:pPr>
        <w:spacing w:line="360" w:lineRule="auto"/>
        <w:ind w:hanging="90"/>
        <w:rPr>
          <w:rFonts w:asciiTheme="majorBidi" w:hAnsiTheme="majorBidi" w:cstheme="majorBidi"/>
          <w:sz w:val="24"/>
          <w:szCs w:val="24"/>
        </w:rPr>
      </w:pPr>
      <w:r w:rsidRPr="00841999">
        <w:rPr>
          <w:rFonts w:asciiTheme="majorBidi" w:hAnsiTheme="majorBidi" w:cstheme="majorBidi"/>
          <w:b/>
          <w:bCs/>
          <w:sz w:val="24"/>
          <w:szCs w:val="24"/>
        </w:rPr>
        <w:t xml:space="preserve">Ig ˃20 m/Km donc le relief est assez fort ( </w:t>
      </w:r>
      <w:r w:rsidRPr="00841999">
        <w:rPr>
          <w:rFonts w:asciiTheme="majorBidi" w:hAnsiTheme="majorBidi" w:cstheme="majorBidi"/>
          <w:sz w:val="24"/>
          <w:szCs w:val="24"/>
        </w:rPr>
        <w:t>selon la classification)</w:t>
      </w:r>
    </w:p>
    <w:p w:rsidR="00012440" w:rsidRPr="00841999" w:rsidRDefault="00012440" w:rsidP="00841999">
      <w:pPr>
        <w:spacing w:line="360" w:lineRule="auto"/>
        <w:rPr>
          <w:rFonts w:asciiTheme="majorBidi" w:hAnsiTheme="majorBidi" w:cstheme="majorBidi"/>
          <w:sz w:val="24"/>
          <w:szCs w:val="24"/>
        </w:rPr>
      </w:pPr>
    </w:p>
    <w:p w:rsidR="00012440" w:rsidRPr="00841999" w:rsidRDefault="00354673" w:rsidP="006E6ED5">
      <w:pPr>
        <w:spacing w:line="480" w:lineRule="auto"/>
        <w:rPr>
          <w:rFonts w:asciiTheme="majorBidi" w:hAnsiTheme="majorBidi" w:cstheme="majorBidi"/>
          <w:b/>
          <w:bCs/>
          <w:sz w:val="24"/>
          <w:szCs w:val="24"/>
        </w:rPr>
      </w:pPr>
      <w:r w:rsidRPr="00841999">
        <w:rPr>
          <w:rFonts w:asciiTheme="majorBidi" w:hAnsiTheme="majorBidi" w:cstheme="majorBidi"/>
          <w:b/>
          <w:bCs/>
          <w:sz w:val="24"/>
          <w:szCs w:val="24"/>
        </w:rPr>
        <w:t>B</w:t>
      </w:r>
      <w:r w:rsidR="006E6ED5">
        <w:rPr>
          <w:rFonts w:asciiTheme="majorBidi" w:hAnsiTheme="majorBidi" w:cstheme="majorBidi"/>
          <w:b/>
          <w:bCs/>
          <w:sz w:val="24"/>
          <w:szCs w:val="24"/>
        </w:rPr>
        <w:t>) Indice de pente de roche </w:t>
      </w:r>
    </w:p>
    <w:p w:rsidR="00012440" w:rsidRPr="00841999" w:rsidRDefault="006E6ED5" w:rsidP="00841999">
      <w:pPr>
        <w:spacing w:line="360" w:lineRule="auto"/>
        <w:rPr>
          <w:rFonts w:asciiTheme="majorBidi" w:hAnsiTheme="majorBidi" w:cstheme="majorBidi"/>
          <w:sz w:val="24"/>
          <w:szCs w:val="24"/>
        </w:rPr>
      </w:pPr>
      <w:r>
        <w:rPr>
          <w:rFonts w:asciiTheme="majorBidi" w:hAnsiTheme="majorBidi" w:cstheme="majorBidi"/>
          <w:sz w:val="24"/>
          <w:szCs w:val="24"/>
        </w:rPr>
        <w:t>Obtenu par la formule suivante :</w:t>
      </w:r>
    </w:p>
    <w:p w:rsidR="00012440" w:rsidRPr="00841999" w:rsidRDefault="00012440" w:rsidP="00841999">
      <w:pPr>
        <w:spacing w:line="360" w:lineRule="auto"/>
        <w:rPr>
          <w:rFonts w:asciiTheme="majorBidi" w:hAnsiTheme="majorBidi" w:cstheme="majorBidi"/>
          <w:b/>
          <w:bCs/>
          <w:sz w:val="24"/>
          <w:szCs w:val="24"/>
        </w:rPr>
      </w:pPr>
      <w:r w:rsidRPr="00841999">
        <w:rPr>
          <w:rFonts w:asciiTheme="majorBidi" w:hAnsiTheme="majorBidi" w:cstheme="majorBidi"/>
          <w:b/>
          <w:bCs/>
          <w:sz w:val="24"/>
          <w:szCs w:val="24"/>
        </w:rPr>
        <w:t xml:space="preserve">            </w:t>
      </w:r>
      <w:proofErr w:type="spellStart"/>
      <w:r w:rsidRPr="00841999">
        <w:rPr>
          <w:rFonts w:asciiTheme="majorBidi" w:hAnsiTheme="majorBidi" w:cstheme="majorBidi"/>
          <w:b/>
          <w:bCs/>
          <w:sz w:val="24"/>
          <w:szCs w:val="24"/>
        </w:rPr>
        <w:t>Ip</w:t>
      </w:r>
      <w:proofErr w:type="spellEnd"/>
      <w:r w:rsidRPr="00841999">
        <w:rPr>
          <w:rFonts w:asciiTheme="majorBidi" w:hAnsiTheme="majorBidi" w:cstheme="majorBidi"/>
          <w:b/>
          <w:bCs/>
          <w:sz w:val="24"/>
          <w:szCs w:val="24"/>
        </w:rPr>
        <w:t xml:space="preserve"> = </w:t>
      </w:r>
      <w:r w:rsidRPr="00841999">
        <w:rPr>
          <w:rFonts w:asciiTheme="majorBidi" w:hAnsiTheme="majorBidi" w:cstheme="majorBidi"/>
          <w:b/>
          <w:bCs/>
          <w:position w:val="-12"/>
          <w:sz w:val="24"/>
          <w:szCs w:val="24"/>
        </w:rPr>
        <w:object w:dxaOrig="480" w:dyaOrig="400">
          <v:shape id="_x0000_i1032" type="#_x0000_t75" style="width:23.25pt;height:20.25pt" o:ole="">
            <v:imagedata r:id="rId21" o:title=""/>
          </v:shape>
          <o:OLEObject Type="Embed" ProgID="Equation.3" ShapeID="_x0000_i1032" DrawAspect="Content" ObjectID="_1433618833" r:id="rId22"/>
        </w:object>
      </w:r>
      <w:r w:rsidRPr="00841999">
        <w:rPr>
          <w:rFonts w:asciiTheme="majorBidi" w:hAnsiTheme="majorBidi" w:cstheme="majorBidi"/>
          <w:b/>
          <w:bCs/>
          <w:sz w:val="24"/>
          <w:szCs w:val="24"/>
        </w:rPr>
        <w:t>/ 0.8</w:t>
      </w:r>
    </w:p>
    <w:p w:rsidR="00012440" w:rsidRPr="00841999" w:rsidRDefault="00012440" w:rsidP="00841999">
      <w:pPr>
        <w:spacing w:line="360" w:lineRule="auto"/>
        <w:rPr>
          <w:rFonts w:asciiTheme="majorBidi" w:hAnsiTheme="majorBidi" w:cstheme="majorBidi"/>
          <w:sz w:val="24"/>
          <w:szCs w:val="24"/>
        </w:rPr>
      </w:pPr>
      <w:r w:rsidRPr="00841999">
        <w:rPr>
          <w:rFonts w:asciiTheme="majorBidi" w:hAnsiTheme="majorBidi" w:cstheme="majorBidi"/>
          <w:sz w:val="24"/>
          <w:szCs w:val="24"/>
        </w:rPr>
        <w:t>Ou Ip : indice de pente de roche en m/km</w:t>
      </w:r>
    </w:p>
    <w:p w:rsidR="00012440" w:rsidRPr="00841999" w:rsidRDefault="00012440" w:rsidP="00841999">
      <w:pPr>
        <w:spacing w:line="360" w:lineRule="auto"/>
        <w:ind w:firstLine="360"/>
        <w:rPr>
          <w:rFonts w:asciiTheme="majorBidi" w:hAnsiTheme="majorBidi" w:cstheme="majorBidi"/>
          <w:sz w:val="24"/>
          <w:szCs w:val="24"/>
        </w:rPr>
      </w:pPr>
      <w:r w:rsidRPr="00841999">
        <w:rPr>
          <w:rFonts w:asciiTheme="majorBidi" w:hAnsiTheme="majorBidi" w:cstheme="majorBidi"/>
          <w:sz w:val="24"/>
          <w:szCs w:val="24"/>
        </w:rPr>
        <w:t>Ig : indice de pente globale (</w:t>
      </w:r>
      <w:r w:rsidRPr="00841999">
        <w:rPr>
          <w:rFonts w:asciiTheme="majorBidi" w:hAnsiTheme="majorBidi" w:cstheme="majorBidi"/>
          <w:b/>
          <w:bCs/>
          <w:sz w:val="24"/>
          <w:szCs w:val="24"/>
        </w:rPr>
        <w:t>30.84 m/km</w:t>
      </w:r>
      <w:r w:rsidRPr="00841999">
        <w:rPr>
          <w:rFonts w:asciiTheme="majorBidi" w:hAnsiTheme="majorBidi" w:cstheme="majorBidi"/>
          <w:sz w:val="24"/>
          <w:szCs w:val="24"/>
        </w:rPr>
        <w:t>)</w:t>
      </w:r>
    </w:p>
    <w:p w:rsidR="00012440" w:rsidRPr="00841999" w:rsidRDefault="00012440" w:rsidP="00841999">
      <w:pPr>
        <w:spacing w:line="360" w:lineRule="auto"/>
        <w:rPr>
          <w:rFonts w:asciiTheme="majorBidi" w:hAnsiTheme="majorBidi" w:cstheme="majorBidi"/>
          <w:b/>
          <w:bCs/>
          <w:sz w:val="24"/>
          <w:szCs w:val="24"/>
        </w:rPr>
      </w:pPr>
      <w:r w:rsidRPr="00841999">
        <w:rPr>
          <w:rFonts w:asciiTheme="majorBidi" w:hAnsiTheme="majorBidi" w:cstheme="majorBidi"/>
          <w:sz w:val="24"/>
          <w:szCs w:val="24"/>
        </w:rPr>
        <w:t>On obtient </w:t>
      </w:r>
      <w:r w:rsidRPr="00841999">
        <w:rPr>
          <w:rFonts w:asciiTheme="majorBidi" w:hAnsiTheme="majorBidi" w:cstheme="majorBidi"/>
          <w:b/>
          <w:bCs/>
          <w:sz w:val="24"/>
          <w:szCs w:val="24"/>
        </w:rPr>
        <w:t>: Ip = 6.94 m/Km</w:t>
      </w:r>
    </w:p>
    <w:p w:rsidR="00012440" w:rsidRPr="00841999" w:rsidRDefault="00012440" w:rsidP="00841999">
      <w:pPr>
        <w:spacing w:line="360" w:lineRule="auto"/>
        <w:rPr>
          <w:rFonts w:asciiTheme="majorBidi" w:hAnsiTheme="majorBidi" w:cstheme="majorBidi"/>
          <w:sz w:val="24"/>
          <w:szCs w:val="24"/>
        </w:rPr>
      </w:pPr>
    </w:p>
    <w:p w:rsidR="00012440" w:rsidRPr="00841999" w:rsidRDefault="00354673" w:rsidP="006E6ED5">
      <w:pPr>
        <w:spacing w:line="480" w:lineRule="auto"/>
        <w:rPr>
          <w:rFonts w:asciiTheme="majorBidi" w:hAnsiTheme="majorBidi" w:cstheme="majorBidi"/>
          <w:b/>
          <w:bCs/>
          <w:sz w:val="24"/>
          <w:szCs w:val="24"/>
        </w:rPr>
      </w:pPr>
      <w:r w:rsidRPr="00841999">
        <w:rPr>
          <w:rFonts w:asciiTheme="majorBidi" w:hAnsiTheme="majorBidi" w:cstheme="majorBidi"/>
          <w:b/>
          <w:bCs/>
          <w:sz w:val="24"/>
          <w:szCs w:val="24"/>
        </w:rPr>
        <w:t>C</w:t>
      </w:r>
      <w:r w:rsidR="006E6ED5">
        <w:rPr>
          <w:rFonts w:asciiTheme="majorBidi" w:hAnsiTheme="majorBidi" w:cstheme="majorBidi"/>
          <w:b/>
          <w:bCs/>
          <w:sz w:val="24"/>
          <w:szCs w:val="24"/>
        </w:rPr>
        <w:t>) Dénivelée spécifique </w:t>
      </w:r>
    </w:p>
    <w:p w:rsidR="00012440" w:rsidRPr="00841999" w:rsidRDefault="006E6ED5" w:rsidP="00841999">
      <w:pPr>
        <w:spacing w:line="360" w:lineRule="auto"/>
        <w:rPr>
          <w:rFonts w:asciiTheme="majorBidi" w:hAnsiTheme="majorBidi" w:cstheme="majorBidi"/>
          <w:sz w:val="24"/>
          <w:szCs w:val="24"/>
        </w:rPr>
      </w:pPr>
      <w:r>
        <w:rPr>
          <w:rFonts w:asciiTheme="majorBidi" w:hAnsiTheme="majorBidi" w:cstheme="majorBidi"/>
          <w:sz w:val="24"/>
          <w:szCs w:val="24"/>
        </w:rPr>
        <w:t>Donnée par la formule suivante :</w:t>
      </w:r>
    </w:p>
    <w:p w:rsidR="00012440" w:rsidRPr="00841999" w:rsidRDefault="00012440" w:rsidP="00841999">
      <w:pPr>
        <w:spacing w:line="360" w:lineRule="auto"/>
        <w:rPr>
          <w:rFonts w:asciiTheme="majorBidi" w:hAnsiTheme="majorBidi" w:cstheme="majorBidi"/>
          <w:b/>
          <w:bCs/>
          <w:sz w:val="24"/>
          <w:szCs w:val="24"/>
        </w:rPr>
      </w:pPr>
      <w:r w:rsidRPr="00841999">
        <w:rPr>
          <w:rFonts w:asciiTheme="majorBidi" w:hAnsiTheme="majorBidi" w:cstheme="majorBidi"/>
          <w:b/>
          <w:bCs/>
          <w:sz w:val="24"/>
          <w:szCs w:val="24"/>
        </w:rPr>
        <w:t xml:space="preserve">             </w:t>
      </w:r>
      <w:proofErr w:type="spellStart"/>
      <w:r w:rsidRPr="00841999">
        <w:rPr>
          <w:rFonts w:asciiTheme="majorBidi" w:hAnsiTheme="majorBidi" w:cstheme="majorBidi"/>
          <w:b/>
          <w:bCs/>
          <w:sz w:val="24"/>
          <w:szCs w:val="24"/>
        </w:rPr>
        <w:t>Dsp</w:t>
      </w:r>
      <w:proofErr w:type="spellEnd"/>
      <w:r w:rsidRPr="00841999">
        <w:rPr>
          <w:rFonts w:asciiTheme="majorBidi" w:hAnsiTheme="majorBidi" w:cstheme="majorBidi"/>
          <w:b/>
          <w:bCs/>
          <w:sz w:val="24"/>
          <w:szCs w:val="24"/>
        </w:rPr>
        <w:t xml:space="preserve"> = </w:t>
      </w:r>
      <w:proofErr w:type="spellStart"/>
      <w:r w:rsidRPr="00841999">
        <w:rPr>
          <w:rFonts w:asciiTheme="majorBidi" w:hAnsiTheme="majorBidi" w:cstheme="majorBidi"/>
          <w:b/>
          <w:bCs/>
          <w:sz w:val="24"/>
          <w:szCs w:val="24"/>
        </w:rPr>
        <w:t>Ig</w:t>
      </w:r>
      <w:proofErr w:type="spellEnd"/>
      <w:r w:rsidRPr="00841999">
        <w:rPr>
          <w:rFonts w:asciiTheme="majorBidi" w:hAnsiTheme="majorBidi" w:cstheme="majorBidi"/>
          <w:b/>
          <w:bCs/>
          <w:position w:val="-8"/>
          <w:sz w:val="24"/>
          <w:szCs w:val="24"/>
        </w:rPr>
        <w:object w:dxaOrig="400" w:dyaOrig="360">
          <v:shape id="_x0000_i1033" type="#_x0000_t75" style="width:20.25pt;height:19.5pt" o:ole="">
            <v:imagedata r:id="rId23" o:title=""/>
          </v:shape>
          <o:OLEObject Type="Embed" ProgID="Equation.3" ShapeID="_x0000_i1033" DrawAspect="Content" ObjectID="_1433618834" r:id="rId24"/>
        </w:object>
      </w:r>
    </w:p>
    <w:p w:rsidR="00012440" w:rsidRPr="00841999" w:rsidRDefault="00012440" w:rsidP="00841999">
      <w:pPr>
        <w:spacing w:line="360" w:lineRule="auto"/>
        <w:rPr>
          <w:rFonts w:asciiTheme="majorBidi" w:hAnsiTheme="majorBidi" w:cstheme="majorBidi"/>
          <w:sz w:val="24"/>
          <w:szCs w:val="24"/>
        </w:rPr>
      </w:pPr>
    </w:p>
    <w:p w:rsidR="00012440" w:rsidRPr="00841999" w:rsidRDefault="00012440" w:rsidP="00841999">
      <w:pPr>
        <w:spacing w:line="360" w:lineRule="auto"/>
        <w:rPr>
          <w:rFonts w:asciiTheme="majorBidi" w:hAnsiTheme="majorBidi" w:cstheme="majorBidi"/>
          <w:sz w:val="24"/>
          <w:szCs w:val="24"/>
        </w:rPr>
      </w:pPr>
      <w:r w:rsidRPr="00841999">
        <w:rPr>
          <w:rFonts w:asciiTheme="majorBidi" w:hAnsiTheme="majorBidi" w:cstheme="majorBidi"/>
          <w:sz w:val="24"/>
          <w:szCs w:val="24"/>
        </w:rPr>
        <w:t>Ig : indice de pente globale</w:t>
      </w:r>
    </w:p>
    <w:p w:rsidR="00012440" w:rsidRPr="00841999" w:rsidRDefault="00012440" w:rsidP="00841999">
      <w:pPr>
        <w:spacing w:line="360" w:lineRule="auto"/>
        <w:rPr>
          <w:rFonts w:asciiTheme="majorBidi" w:hAnsiTheme="majorBidi" w:cstheme="majorBidi"/>
          <w:sz w:val="24"/>
          <w:szCs w:val="24"/>
        </w:rPr>
      </w:pPr>
      <w:r w:rsidRPr="00841999">
        <w:rPr>
          <w:rFonts w:asciiTheme="majorBidi" w:hAnsiTheme="majorBidi" w:cstheme="majorBidi"/>
          <w:sz w:val="24"/>
          <w:szCs w:val="24"/>
        </w:rPr>
        <w:t xml:space="preserve">S : superficie du BV </w:t>
      </w:r>
      <w:r w:rsidRPr="00841999">
        <w:rPr>
          <w:rFonts w:asciiTheme="majorBidi" w:hAnsiTheme="majorBidi" w:cstheme="majorBidi"/>
          <w:b/>
          <w:bCs/>
          <w:sz w:val="24"/>
          <w:szCs w:val="24"/>
        </w:rPr>
        <w:t>(22.4 Km</w:t>
      </w:r>
      <w:r w:rsidRPr="00841999">
        <w:rPr>
          <w:rFonts w:asciiTheme="majorBidi" w:hAnsiTheme="majorBidi" w:cstheme="majorBidi"/>
          <w:b/>
          <w:bCs/>
          <w:sz w:val="24"/>
          <w:szCs w:val="24"/>
          <w:vertAlign w:val="superscript"/>
        </w:rPr>
        <w:t>2</w:t>
      </w:r>
      <w:r w:rsidRPr="00841999">
        <w:rPr>
          <w:rFonts w:asciiTheme="majorBidi" w:hAnsiTheme="majorBidi" w:cstheme="majorBidi"/>
          <w:b/>
          <w:bCs/>
          <w:sz w:val="24"/>
          <w:szCs w:val="24"/>
        </w:rPr>
        <w:t>)</w:t>
      </w:r>
    </w:p>
    <w:p w:rsidR="00012440" w:rsidRPr="00841999" w:rsidRDefault="00012440" w:rsidP="00841999">
      <w:pPr>
        <w:spacing w:line="360" w:lineRule="auto"/>
        <w:rPr>
          <w:rFonts w:asciiTheme="majorBidi" w:hAnsiTheme="majorBidi" w:cstheme="majorBidi"/>
          <w:sz w:val="24"/>
          <w:szCs w:val="24"/>
        </w:rPr>
      </w:pPr>
      <w:r w:rsidRPr="00841999">
        <w:rPr>
          <w:rFonts w:asciiTheme="majorBidi" w:hAnsiTheme="majorBidi" w:cstheme="majorBidi"/>
          <w:sz w:val="24"/>
          <w:szCs w:val="24"/>
        </w:rPr>
        <w:t>On obtient :</w:t>
      </w:r>
    </w:p>
    <w:p w:rsidR="00012440" w:rsidRPr="00841999" w:rsidRDefault="00012440" w:rsidP="00841999">
      <w:pPr>
        <w:spacing w:line="360" w:lineRule="auto"/>
        <w:rPr>
          <w:rFonts w:asciiTheme="majorBidi" w:hAnsiTheme="majorBidi" w:cstheme="majorBidi"/>
          <w:b/>
          <w:bCs/>
          <w:sz w:val="24"/>
          <w:szCs w:val="24"/>
        </w:rPr>
      </w:pPr>
      <w:r w:rsidRPr="00841999">
        <w:rPr>
          <w:rFonts w:asciiTheme="majorBidi" w:hAnsiTheme="majorBidi" w:cstheme="majorBidi"/>
          <w:b/>
          <w:bCs/>
          <w:sz w:val="24"/>
          <w:szCs w:val="24"/>
        </w:rPr>
        <w:t xml:space="preserve">Dsp = 146 m (relief assez fort)     </w:t>
      </w:r>
    </w:p>
    <w:p w:rsidR="00012440" w:rsidRPr="00841999" w:rsidRDefault="00012440" w:rsidP="00841999">
      <w:pPr>
        <w:spacing w:line="360" w:lineRule="auto"/>
        <w:rPr>
          <w:rFonts w:asciiTheme="majorBidi" w:hAnsiTheme="majorBidi" w:cstheme="majorBidi"/>
          <w:b/>
          <w:bCs/>
          <w:sz w:val="24"/>
          <w:szCs w:val="24"/>
        </w:rPr>
      </w:pPr>
    </w:p>
    <w:p w:rsidR="004829A9" w:rsidRDefault="004829A9" w:rsidP="00841999">
      <w:pPr>
        <w:spacing w:line="360" w:lineRule="auto"/>
        <w:rPr>
          <w:rFonts w:asciiTheme="majorBidi" w:hAnsiTheme="majorBidi" w:cstheme="majorBidi"/>
          <w:b/>
          <w:bCs/>
          <w:sz w:val="24"/>
          <w:szCs w:val="24"/>
        </w:rPr>
      </w:pPr>
    </w:p>
    <w:p w:rsidR="00012440" w:rsidRPr="00841999" w:rsidRDefault="00012440" w:rsidP="006E6ED5">
      <w:pPr>
        <w:spacing w:line="480" w:lineRule="auto"/>
        <w:rPr>
          <w:rFonts w:asciiTheme="majorBidi" w:hAnsiTheme="majorBidi" w:cstheme="majorBidi"/>
          <w:b/>
          <w:bCs/>
          <w:sz w:val="24"/>
          <w:szCs w:val="24"/>
        </w:rPr>
      </w:pPr>
      <w:r w:rsidRPr="00841999">
        <w:rPr>
          <w:rFonts w:asciiTheme="majorBidi" w:hAnsiTheme="majorBidi" w:cstheme="majorBidi"/>
          <w:b/>
          <w:bCs/>
          <w:sz w:val="24"/>
          <w:szCs w:val="24"/>
        </w:rPr>
        <w:t xml:space="preserve"> II</w:t>
      </w:r>
      <w:r w:rsidR="00354673" w:rsidRPr="00841999">
        <w:rPr>
          <w:rFonts w:asciiTheme="majorBidi" w:hAnsiTheme="majorBidi" w:cstheme="majorBidi"/>
          <w:b/>
          <w:bCs/>
          <w:sz w:val="24"/>
          <w:szCs w:val="24"/>
        </w:rPr>
        <w:t>-2</w:t>
      </w:r>
      <w:r w:rsidRPr="00841999">
        <w:rPr>
          <w:rFonts w:asciiTheme="majorBidi" w:hAnsiTheme="majorBidi" w:cstheme="majorBidi"/>
          <w:b/>
          <w:bCs/>
          <w:sz w:val="24"/>
          <w:szCs w:val="24"/>
        </w:rPr>
        <w:t>-2-4) Ca</w:t>
      </w:r>
      <w:r w:rsidR="006E6ED5">
        <w:rPr>
          <w:rFonts w:asciiTheme="majorBidi" w:hAnsiTheme="majorBidi" w:cstheme="majorBidi"/>
          <w:b/>
          <w:bCs/>
          <w:sz w:val="24"/>
          <w:szCs w:val="24"/>
        </w:rPr>
        <w:t>ractéristiques hydrographiques </w:t>
      </w:r>
    </w:p>
    <w:p w:rsidR="00012440" w:rsidRPr="00841999" w:rsidRDefault="00012440" w:rsidP="00841999">
      <w:pPr>
        <w:spacing w:line="360" w:lineRule="auto"/>
        <w:rPr>
          <w:rFonts w:asciiTheme="majorBidi" w:hAnsiTheme="majorBidi" w:cstheme="majorBidi"/>
          <w:sz w:val="24"/>
          <w:szCs w:val="24"/>
        </w:rPr>
      </w:pPr>
      <w:r w:rsidRPr="00841999">
        <w:rPr>
          <w:rFonts w:asciiTheme="majorBidi" w:hAnsiTheme="majorBidi" w:cstheme="majorBidi"/>
          <w:sz w:val="24"/>
          <w:szCs w:val="24"/>
        </w:rPr>
        <w:t>Les affluents les plus importants de l’oued medjez sont o</w:t>
      </w:r>
      <w:r w:rsidR="00F92E07">
        <w:rPr>
          <w:rFonts w:asciiTheme="majorBidi" w:hAnsiTheme="majorBidi" w:cstheme="majorBidi"/>
          <w:sz w:val="24"/>
          <w:szCs w:val="24"/>
        </w:rPr>
        <w:t>ued guerguour, oued amoud.</w:t>
      </w:r>
    </w:p>
    <w:p w:rsidR="00012440" w:rsidRPr="00841999" w:rsidRDefault="00012440" w:rsidP="006E6ED5">
      <w:pPr>
        <w:rPr>
          <w:rFonts w:asciiTheme="majorBidi" w:hAnsiTheme="majorBidi" w:cstheme="majorBidi"/>
          <w:sz w:val="24"/>
          <w:szCs w:val="24"/>
        </w:rPr>
      </w:pPr>
    </w:p>
    <w:p w:rsidR="00012440" w:rsidRPr="00841999" w:rsidRDefault="00012440" w:rsidP="006E6ED5">
      <w:pPr>
        <w:spacing w:line="480" w:lineRule="auto"/>
        <w:rPr>
          <w:rFonts w:asciiTheme="majorBidi" w:hAnsiTheme="majorBidi" w:cstheme="majorBidi"/>
          <w:b/>
          <w:bCs/>
          <w:sz w:val="24"/>
          <w:szCs w:val="24"/>
        </w:rPr>
      </w:pPr>
      <w:r w:rsidRPr="00841999">
        <w:rPr>
          <w:rFonts w:asciiTheme="majorBidi" w:hAnsiTheme="majorBidi" w:cstheme="majorBidi"/>
          <w:b/>
          <w:bCs/>
          <w:sz w:val="24"/>
          <w:szCs w:val="24"/>
        </w:rPr>
        <w:t xml:space="preserve"> II</w:t>
      </w:r>
      <w:r w:rsidR="00885E7A" w:rsidRPr="00841999">
        <w:rPr>
          <w:rFonts w:asciiTheme="majorBidi" w:hAnsiTheme="majorBidi" w:cstheme="majorBidi"/>
          <w:b/>
          <w:bCs/>
          <w:sz w:val="24"/>
          <w:szCs w:val="24"/>
        </w:rPr>
        <w:t>-2</w:t>
      </w:r>
      <w:r w:rsidRPr="00841999">
        <w:rPr>
          <w:rFonts w:asciiTheme="majorBidi" w:hAnsiTheme="majorBidi" w:cstheme="majorBidi"/>
          <w:b/>
          <w:bCs/>
          <w:sz w:val="24"/>
          <w:szCs w:val="24"/>
        </w:rPr>
        <w:t>-2-4-1) Morphométrie du réseau hydrographique</w:t>
      </w:r>
      <w:r w:rsidR="006E6ED5">
        <w:rPr>
          <w:rFonts w:asciiTheme="majorBidi" w:hAnsiTheme="majorBidi" w:cstheme="majorBidi"/>
          <w:b/>
          <w:bCs/>
          <w:sz w:val="24"/>
          <w:szCs w:val="24"/>
        </w:rPr>
        <w:t> </w:t>
      </w:r>
    </w:p>
    <w:p w:rsidR="00012440" w:rsidRPr="00841999" w:rsidRDefault="00012440" w:rsidP="006E6ED5">
      <w:pPr>
        <w:spacing w:line="480" w:lineRule="auto"/>
        <w:rPr>
          <w:rFonts w:asciiTheme="majorBidi" w:hAnsiTheme="majorBidi" w:cstheme="majorBidi"/>
          <w:sz w:val="24"/>
          <w:szCs w:val="24"/>
        </w:rPr>
      </w:pPr>
      <w:r w:rsidRPr="00841999">
        <w:rPr>
          <w:rFonts w:asciiTheme="majorBidi" w:hAnsiTheme="majorBidi" w:cstheme="majorBidi"/>
          <w:sz w:val="24"/>
          <w:szCs w:val="24"/>
        </w:rPr>
        <w:t xml:space="preserve">Le bassin versant de L’oued Medjez est caractérisé par un écoulement endoréique. </w:t>
      </w:r>
    </w:p>
    <w:p w:rsidR="00012440" w:rsidRPr="00841999" w:rsidRDefault="00012440" w:rsidP="006E6ED5">
      <w:pPr>
        <w:spacing w:line="480" w:lineRule="auto"/>
        <w:rPr>
          <w:rFonts w:asciiTheme="majorBidi" w:hAnsiTheme="majorBidi" w:cstheme="majorBidi"/>
          <w:b/>
          <w:bCs/>
          <w:sz w:val="24"/>
          <w:szCs w:val="24"/>
        </w:rPr>
      </w:pPr>
      <w:r w:rsidRPr="00841999">
        <w:rPr>
          <w:rFonts w:asciiTheme="majorBidi" w:hAnsiTheme="majorBidi" w:cstheme="majorBidi"/>
          <w:b/>
          <w:bCs/>
          <w:sz w:val="24"/>
          <w:szCs w:val="24"/>
        </w:rPr>
        <w:t xml:space="preserve"> II</w:t>
      </w:r>
      <w:r w:rsidR="00885E7A" w:rsidRPr="00841999">
        <w:rPr>
          <w:rFonts w:asciiTheme="majorBidi" w:hAnsiTheme="majorBidi" w:cstheme="majorBidi"/>
          <w:b/>
          <w:bCs/>
          <w:sz w:val="24"/>
          <w:szCs w:val="24"/>
        </w:rPr>
        <w:t>-2</w:t>
      </w:r>
      <w:r w:rsidRPr="00841999">
        <w:rPr>
          <w:rFonts w:asciiTheme="majorBidi" w:hAnsiTheme="majorBidi" w:cstheme="majorBidi"/>
          <w:b/>
          <w:bCs/>
          <w:sz w:val="24"/>
          <w:szCs w:val="24"/>
        </w:rPr>
        <w:t>-2-4-2) Densité de drainage</w:t>
      </w:r>
    </w:p>
    <w:p w:rsidR="00012440" w:rsidRPr="00841999" w:rsidRDefault="00012440" w:rsidP="00841999">
      <w:pPr>
        <w:spacing w:line="360" w:lineRule="auto"/>
        <w:rPr>
          <w:rFonts w:asciiTheme="majorBidi" w:hAnsiTheme="majorBidi" w:cstheme="majorBidi"/>
          <w:sz w:val="24"/>
          <w:szCs w:val="24"/>
        </w:rPr>
      </w:pPr>
      <w:r w:rsidRPr="00841999">
        <w:rPr>
          <w:rFonts w:asciiTheme="majorBidi" w:hAnsiTheme="majorBidi" w:cstheme="majorBidi"/>
          <w:sz w:val="24"/>
          <w:szCs w:val="24"/>
        </w:rPr>
        <w:t>La densité de drainage dépend du climat, de la topographie, de la structure géologique et de la couverture végétale.</w:t>
      </w:r>
    </w:p>
    <w:p w:rsidR="00012440" w:rsidRPr="00841999" w:rsidRDefault="00012440" w:rsidP="00841999">
      <w:pPr>
        <w:spacing w:line="360" w:lineRule="auto"/>
        <w:rPr>
          <w:rFonts w:asciiTheme="majorBidi" w:hAnsiTheme="majorBidi" w:cstheme="majorBidi"/>
          <w:sz w:val="24"/>
          <w:szCs w:val="24"/>
        </w:rPr>
      </w:pPr>
      <w:r w:rsidRPr="00841999">
        <w:rPr>
          <w:rFonts w:asciiTheme="majorBidi" w:hAnsiTheme="majorBidi" w:cstheme="majorBidi"/>
          <w:sz w:val="24"/>
          <w:szCs w:val="24"/>
        </w:rPr>
        <w:t>C’est un rapport de la longueur de tous les cours d’eaux et de la superficie du bassin versant :</w:t>
      </w:r>
    </w:p>
    <w:p w:rsidR="00012440" w:rsidRPr="00841999" w:rsidRDefault="00012440" w:rsidP="00841999">
      <w:pPr>
        <w:spacing w:line="360" w:lineRule="auto"/>
        <w:rPr>
          <w:rFonts w:asciiTheme="majorBidi" w:hAnsiTheme="majorBidi" w:cstheme="majorBidi"/>
          <w:sz w:val="24"/>
          <w:szCs w:val="24"/>
        </w:rPr>
      </w:pPr>
    </w:p>
    <w:p w:rsidR="00012440" w:rsidRPr="00841999" w:rsidRDefault="00012440" w:rsidP="004829A9">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 xml:space="preserve">Dd = </w:t>
      </w:r>
      <w:r w:rsidRPr="00841999">
        <w:rPr>
          <w:rFonts w:asciiTheme="majorBidi" w:hAnsiTheme="majorBidi" w:cstheme="majorBidi"/>
          <w:sz w:val="24"/>
          <w:szCs w:val="24"/>
        </w:rPr>
        <w:t>∑</w:t>
      </w:r>
      <w:r w:rsidRPr="00841999">
        <w:rPr>
          <w:rFonts w:asciiTheme="majorBidi" w:hAnsiTheme="majorBidi" w:cstheme="majorBidi"/>
          <w:b/>
          <w:bCs/>
          <w:sz w:val="24"/>
          <w:szCs w:val="24"/>
        </w:rPr>
        <w:t xml:space="preserve">Li / S    </w:t>
      </w:r>
      <w:r w:rsidR="0067733E">
        <w:rPr>
          <w:rFonts w:asciiTheme="majorBidi" w:hAnsiTheme="majorBidi" w:cstheme="majorBidi"/>
          <w:color w:val="000000"/>
          <w:sz w:val="24"/>
          <w:szCs w:val="24"/>
        </w:rPr>
        <w:t>…………… (II.3</w:t>
      </w:r>
      <w:r w:rsidR="0067733E" w:rsidRPr="00AC62C2">
        <w:rPr>
          <w:rFonts w:asciiTheme="majorBidi" w:hAnsiTheme="majorBidi" w:cstheme="majorBidi"/>
          <w:color w:val="000000"/>
          <w:sz w:val="24"/>
          <w:szCs w:val="24"/>
        </w:rPr>
        <w:t>)</w:t>
      </w:r>
      <w:r w:rsidR="0067733E">
        <w:rPr>
          <w:rFonts w:asciiTheme="majorBidi" w:hAnsiTheme="majorBidi" w:cstheme="majorBidi"/>
          <w:b/>
          <w:bCs/>
          <w:sz w:val="24"/>
          <w:szCs w:val="24"/>
        </w:rPr>
        <w:t xml:space="preserve">               </w:t>
      </w:r>
    </w:p>
    <w:p w:rsidR="00012440" w:rsidRPr="00841999" w:rsidRDefault="00012440" w:rsidP="00841999">
      <w:pPr>
        <w:spacing w:line="360" w:lineRule="auto"/>
        <w:rPr>
          <w:rFonts w:asciiTheme="majorBidi" w:hAnsiTheme="majorBidi" w:cstheme="majorBidi"/>
          <w:sz w:val="24"/>
          <w:szCs w:val="24"/>
        </w:rPr>
      </w:pPr>
    </w:p>
    <w:p w:rsidR="00012440" w:rsidRPr="00841999" w:rsidRDefault="00012440" w:rsidP="00841999">
      <w:pPr>
        <w:spacing w:line="360" w:lineRule="auto"/>
        <w:rPr>
          <w:rFonts w:asciiTheme="majorBidi" w:hAnsiTheme="majorBidi" w:cstheme="majorBidi"/>
          <w:sz w:val="24"/>
          <w:szCs w:val="24"/>
        </w:rPr>
      </w:pPr>
      <w:r w:rsidRPr="00841999">
        <w:rPr>
          <w:rFonts w:asciiTheme="majorBidi" w:hAnsiTheme="majorBidi" w:cstheme="majorBidi"/>
          <w:sz w:val="24"/>
          <w:szCs w:val="24"/>
        </w:rPr>
        <w:t xml:space="preserve">Ou Li : longueur totale des talwegs </w:t>
      </w:r>
      <w:r w:rsidR="00885E7A" w:rsidRPr="00841999">
        <w:rPr>
          <w:rFonts w:asciiTheme="majorBidi" w:hAnsiTheme="majorBidi" w:cstheme="majorBidi"/>
          <w:sz w:val="24"/>
          <w:szCs w:val="24"/>
        </w:rPr>
        <w:t>principaux</w:t>
      </w:r>
      <w:r w:rsidRPr="00841999">
        <w:rPr>
          <w:rFonts w:asciiTheme="majorBidi" w:hAnsiTheme="majorBidi" w:cstheme="majorBidi"/>
          <w:sz w:val="24"/>
          <w:szCs w:val="24"/>
        </w:rPr>
        <w:t xml:space="preserve"> et </w:t>
      </w:r>
      <w:r w:rsidR="00885E7A" w:rsidRPr="00841999">
        <w:rPr>
          <w:rFonts w:asciiTheme="majorBidi" w:hAnsiTheme="majorBidi" w:cstheme="majorBidi"/>
          <w:sz w:val="24"/>
          <w:szCs w:val="24"/>
        </w:rPr>
        <w:t>temporaires en</w:t>
      </w:r>
      <w:r w:rsidRPr="00841999">
        <w:rPr>
          <w:rFonts w:asciiTheme="majorBidi" w:hAnsiTheme="majorBidi" w:cstheme="majorBidi"/>
          <w:sz w:val="24"/>
          <w:szCs w:val="24"/>
        </w:rPr>
        <w:t xml:space="preserve"> Km</w:t>
      </w:r>
    </w:p>
    <w:p w:rsidR="00012440" w:rsidRPr="00841999" w:rsidRDefault="00012440" w:rsidP="00841999">
      <w:pPr>
        <w:spacing w:line="360" w:lineRule="auto"/>
        <w:rPr>
          <w:rFonts w:asciiTheme="majorBidi" w:hAnsiTheme="majorBidi" w:cstheme="majorBidi"/>
          <w:sz w:val="24"/>
          <w:szCs w:val="24"/>
        </w:rPr>
      </w:pPr>
      <w:r w:rsidRPr="00841999">
        <w:rPr>
          <w:rFonts w:asciiTheme="majorBidi" w:hAnsiTheme="majorBidi" w:cstheme="majorBidi"/>
          <w:sz w:val="24"/>
          <w:szCs w:val="24"/>
        </w:rPr>
        <w:t xml:space="preserve">       S : la superficie du BV en Km</w:t>
      </w:r>
      <w:r w:rsidRPr="00841999">
        <w:rPr>
          <w:rFonts w:asciiTheme="majorBidi" w:hAnsiTheme="majorBidi" w:cstheme="majorBidi"/>
          <w:sz w:val="24"/>
          <w:szCs w:val="24"/>
          <w:vertAlign w:val="superscript"/>
        </w:rPr>
        <w:t>2</w:t>
      </w:r>
    </w:p>
    <w:p w:rsidR="00012440" w:rsidRPr="00841999" w:rsidRDefault="00012440" w:rsidP="00841999">
      <w:pPr>
        <w:spacing w:line="360" w:lineRule="auto"/>
        <w:rPr>
          <w:rFonts w:asciiTheme="majorBidi" w:hAnsiTheme="majorBidi" w:cstheme="majorBidi"/>
          <w:b/>
          <w:bCs/>
          <w:sz w:val="24"/>
          <w:szCs w:val="24"/>
        </w:rPr>
      </w:pPr>
    </w:p>
    <w:p w:rsidR="00012440" w:rsidRPr="00841999" w:rsidRDefault="00012440" w:rsidP="00841999">
      <w:pPr>
        <w:spacing w:line="360" w:lineRule="auto"/>
        <w:rPr>
          <w:rFonts w:asciiTheme="majorBidi" w:hAnsiTheme="majorBidi" w:cstheme="majorBidi"/>
          <w:sz w:val="24"/>
          <w:szCs w:val="24"/>
        </w:rPr>
      </w:pPr>
    </w:p>
    <w:tbl>
      <w:tblPr>
        <w:tblStyle w:val="Grilledutableau"/>
        <w:tblW w:w="7560" w:type="dxa"/>
        <w:jc w:val="center"/>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182"/>
        <w:gridCol w:w="1780"/>
        <w:gridCol w:w="3598"/>
      </w:tblGrid>
      <w:tr w:rsidR="00012440" w:rsidRPr="00841999" w:rsidTr="004829A9">
        <w:trPr>
          <w:trHeight w:val="330"/>
          <w:jc w:val="center"/>
        </w:trPr>
        <w:tc>
          <w:tcPr>
            <w:tcW w:w="2182" w:type="dxa"/>
            <w:noWrap/>
            <w:hideMark/>
          </w:tcPr>
          <w:p w:rsidR="00012440" w:rsidRPr="00841999" w:rsidRDefault="00012440" w:rsidP="00841999">
            <w:pPr>
              <w:spacing w:line="360" w:lineRule="auto"/>
              <w:jc w:val="center"/>
              <w:rPr>
                <w:rFonts w:asciiTheme="majorBidi" w:hAnsiTheme="majorBidi" w:cstheme="majorBidi"/>
                <w:b/>
                <w:bCs/>
                <w:color w:val="000000"/>
                <w:sz w:val="24"/>
                <w:szCs w:val="24"/>
              </w:rPr>
            </w:pPr>
            <w:r w:rsidRPr="00841999">
              <w:rPr>
                <w:rFonts w:asciiTheme="majorBidi" w:hAnsiTheme="majorBidi" w:cstheme="majorBidi"/>
                <w:b/>
                <w:bCs/>
                <w:color w:val="000000"/>
                <w:sz w:val="24"/>
                <w:szCs w:val="24"/>
              </w:rPr>
              <w:t>Ordre ''i''</w:t>
            </w:r>
          </w:p>
        </w:tc>
        <w:tc>
          <w:tcPr>
            <w:tcW w:w="1780" w:type="dxa"/>
            <w:noWrap/>
            <w:hideMark/>
          </w:tcPr>
          <w:p w:rsidR="00012440" w:rsidRPr="00841999" w:rsidRDefault="00012440" w:rsidP="00841999">
            <w:pPr>
              <w:spacing w:line="360" w:lineRule="auto"/>
              <w:jc w:val="center"/>
              <w:rPr>
                <w:rFonts w:asciiTheme="majorBidi" w:hAnsiTheme="majorBidi" w:cstheme="majorBidi"/>
                <w:b/>
                <w:bCs/>
                <w:color w:val="000000"/>
                <w:sz w:val="24"/>
                <w:szCs w:val="24"/>
              </w:rPr>
            </w:pPr>
            <w:r w:rsidRPr="00841999">
              <w:rPr>
                <w:rFonts w:asciiTheme="majorBidi" w:hAnsiTheme="majorBidi" w:cstheme="majorBidi"/>
                <w:b/>
                <w:bCs/>
                <w:color w:val="000000"/>
                <w:sz w:val="24"/>
                <w:szCs w:val="24"/>
              </w:rPr>
              <w:t>Nombre'' n''</w:t>
            </w:r>
          </w:p>
        </w:tc>
        <w:tc>
          <w:tcPr>
            <w:tcW w:w="3598" w:type="dxa"/>
            <w:noWrap/>
            <w:hideMark/>
          </w:tcPr>
          <w:p w:rsidR="00012440" w:rsidRPr="00841999" w:rsidRDefault="00012440" w:rsidP="00841999">
            <w:pPr>
              <w:spacing w:line="360" w:lineRule="auto"/>
              <w:jc w:val="center"/>
              <w:rPr>
                <w:rFonts w:asciiTheme="majorBidi" w:hAnsiTheme="majorBidi" w:cstheme="majorBidi"/>
                <w:b/>
                <w:bCs/>
                <w:color w:val="000000"/>
                <w:sz w:val="24"/>
                <w:szCs w:val="24"/>
              </w:rPr>
            </w:pPr>
            <w:r w:rsidRPr="00841999">
              <w:rPr>
                <w:rFonts w:asciiTheme="majorBidi" w:hAnsiTheme="majorBidi" w:cstheme="majorBidi"/>
                <w:b/>
                <w:bCs/>
                <w:color w:val="000000"/>
                <w:sz w:val="24"/>
                <w:szCs w:val="24"/>
              </w:rPr>
              <w:t>Longueur totale</w:t>
            </w:r>
          </w:p>
        </w:tc>
      </w:tr>
      <w:tr w:rsidR="00012440" w:rsidRPr="00841999" w:rsidTr="004829A9">
        <w:trPr>
          <w:trHeight w:val="300"/>
          <w:jc w:val="center"/>
        </w:trPr>
        <w:tc>
          <w:tcPr>
            <w:tcW w:w="2182" w:type="dxa"/>
            <w:noWrap/>
            <w:hideMark/>
          </w:tcPr>
          <w:p w:rsidR="00012440" w:rsidRPr="00841999" w:rsidRDefault="00012440" w:rsidP="00841999">
            <w:pPr>
              <w:spacing w:line="360" w:lineRule="auto"/>
              <w:jc w:val="center"/>
              <w:rPr>
                <w:rFonts w:asciiTheme="majorBidi" w:hAnsiTheme="majorBidi" w:cstheme="majorBidi"/>
                <w:b/>
                <w:bCs/>
                <w:color w:val="000000"/>
                <w:sz w:val="24"/>
                <w:szCs w:val="24"/>
              </w:rPr>
            </w:pPr>
            <w:r w:rsidRPr="00841999">
              <w:rPr>
                <w:rFonts w:asciiTheme="majorBidi" w:hAnsiTheme="majorBidi" w:cstheme="majorBidi"/>
                <w:b/>
                <w:bCs/>
                <w:color w:val="000000"/>
                <w:sz w:val="24"/>
                <w:szCs w:val="24"/>
              </w:rPr>
              <w:t>1</w:t>
            </w:r>
          </w:p>
        </w:tc>
        <w:tc>
          <w:tcPr>
            <w:tcW w:w="1780" w:type="dxa"/>
            <w:noWrap/>
            <w:hideMark/>
          </w:tcPr>
          <w:p w:rsidR="00012440" w:rsidRPr="00841999" w:rsidRDefault="00012440" w:rsidP="00841999">
            <w:pPr>
              <w:spacing w:line="360" w:lineRule="auto"/>
              <w:jc w:val="center"/>
              <w:rPr>
                <w:rFonts w:asciiTheme="majorBidi" w:hAnsiTheme="majorBidi" w:cstheme="majorBidi"/>
                <w:b/>
                <w:bCs/>
                <w:color w:val="000000"/>
                <w:sz w:val="24"/>
                <w:szCs w:val="24"/>
              </w:rPr>
            </w:pPr>
            <w:r w:rsidRPr="00841999">
              <w:rPr>
                <w:rFonts w:asciiTheme="majorBidi" w:hAnsiTheme="majorBidi" w:cstheme="majorBidi"/>
                <w:b/>
                <w:bCs/>
                <w:color w:val="000000"/>
                <w:sz w:val="24"/>
                <w:szCs w:val="24"/>
              </w:rPr>
              <w:t>233</w:t>
            </w:r>
          </w:p>
        </w:tc>
        <w:tc>
          <w:tcPr>
            <w:tcW w:w="3598" w:type="dxa"/>
            <w:noWrap/>
            <w:hideMark/>
          </w:tcPr>
          <w:p w:rsidR="00012440" w:rsidRPr="00841999" w:rsidRDefault="00012440" w:rsidP="00841999">
            <w:pPr>
              <w:spacing w:line="360" w:lineRule="auto"/>
              <w:jc w:val="center"/>
              <w:rPr>
                <w:rFonts w:asciiTheme="majorBidi" w:hAnsiTheme="majorBidi" w:cstheme="majorBidi"/>
                <w:b/>
                <w:bCs/>
                <w:color w:val="000000"/>
                <w:sz w:val="24"/>
                <w:szCs w:val="24"/>
              </w:rPr>
            </w:pPr>
            <w:r w:rsidRPr="00841999">
              <w:rPr>
                <w:rFonts w:asciiTheme="majorBidi" w:hAnsiTheme="majorBidi" w:cstheme="majorBidi"/>
                <w:b/>
                <w:bCs/>
                <w:color w:val="000000"/>
                <w:sz w:val="24"/>
                <w:szCs w:val="24"/>
              </w:rPr>
              <w:t>42</w:t>
            </w:r>
          </w:p>
        </w:tc>
      </w:tr>
      <w:tr w:rsidR="00012440" w:rsidRPr="00841999" w:rsidTr="004829A9">
        <w:trPr>
          <w:trHeight w:val="300"/>
          <w:jc w:val="center"/>
        </w:trPr>
        <w:tc>
          <w:tcPr>
            <w:tcW w:w="2182" w:type="dxa"/>
            <w:noWrap/>
            <w:hideMark/>
          </w:tcPr>
          <w:p w:rsidR="00012440" w:rsidRPr="00841999" w:rsidRDefault="00012440" w:rsidP="00841999">
            <w:pPr>
              <w:spacing w:line="360" w:lineRule="auto"/>
              <w:jc w:val="center"/>
              <w:rPr>
                <w:rFonts w:asciiTheme="majorBidi" w:hAnsiTheme="majorBidi" w:cstheme="majorBidi"/>
                <w:b/>
                <w:bCs/>
                <w:color w:val="000000"/>
                <w:sz w:val="24"/>
                <w:szCs w:val="24"/>
              </w:rPr>
            </w:pPr>
            <w:r w:rsidRPr="00841999">
              <w:rPr>
                <w:rFonts w:asciiTheme="majorBidi" w:hAnsiTheme="majorBidi" w:cstheme="majorBidi"/>
                <w:b/>
                <w:bCs/>
                <w:color w:val="000000"/>
                <w:sz w:val="24"/>
                <w:szCs w:val="24"/>
              </w:rPr>
              <w:t>2</w:t>
            </w:r>
          </w:p>
        </w:tc>
        <w:tc>
          <w:tcPr>
            <w:tcW w:w="1780" w:type="dxa"/>
            <w:noWrap/>
            <w:hideMark/>
          </w:tcPr>
          <w:p w:rsidR="00012440" w:rsidRPr="00841999" w:rsidRDefault="00012440" w:rsidP="00841999">
            <w:pPr>
              <w:spacing w:line="360" w:lineRule="auto"/>
              <w:jc w:val="center"/>
              <w:rPr>
                <w:rFonts w:asciiTheme="majorBidi" w:hAnsiTheme="majorBidi" w:cstheme="majorBidi"/>
                <w:b/>
                <w:bCs/>
                <w:color w:val="000000"/>
                <w:sz w:val="24"/>
                <w:szCs w:val="24"/>
              </w:rPr>
            </w:pPr>
            <w:r w:rsidRPr="00841999">
              <w:rPr>
                <w:rFonts w:asciiTheme="majorBidi" w:hAnsiTheme="majorBidi" w:cstheme="majorBidi"/>
                <w:b/>
                <w:bCs/>
                <w:color w:val="000000"/>
                <w:sz w:val="24"/>
                <w:szCs w:val="24"/>
              </w:rPr>
              <w:t>38</w:t>
            </w:r>
          </w:p>
        </w:tc>
        <w:tc>
          <w:tcPr>
            <w:tcW w:w="3598" w:type="dxa"/>
            <w:noWrap/>
            <w:hideMark/>
          </w:tcPr>
          <w:p w:rsidR="00012440" w:rsidRPr="00841999" w:rsidRDefault="00012440" w:rsidP="00841999">
            <w:pPr>
              <w:spacing w:line="360" w:lineRule="auto"/>
              <w:jc w:val="center"/>
              <w:rPr>
                <w:rFonts w:asciiTheme="majorBidi" w:hAnsiTheme="majorBidi" w:cstheme="majorBidi"/>
                <w:b/>
                <w:bCs/>
                <w:color w:val="000000"/>
                <w:sz w:val="24"/>
                <w:szCs w:val="24"/>
              </w:rPr>
            </w:pPr>
            <w:r w:rsidRPr="00841999">
              <w:rPr>
                <w:rFonts w:asciiTheme="majorBidi" w:hAnsiTheme="majorBidi" w:cstheme="majorBidi"/>
                <w:b/>
                <w:bCs/>
                <w:color w:val="000000"/>
                <w:sz w:val="24"/>
                <w:szCs w:val="24"/>
              </w:rPr>
              <w:t>8.6</w:t>
            </w:r>
          </w:p>
        </w:tc>
      </w:tr>
      <w:tr w:rsidR="00012440" w:rsidRPr="00841999" w:rsidTr="004829A9">
        <w:trPr>
          <w:trHeight w:val="300"/>
          <w:jc w:val="center"/>
        </w:trPr>
        <w:tc>
          <w:tcPr>
            <w:tcW w:w="2182" w:type="dxa"/>
            <w:noWrap/>
            <w:hideMark/>
          </w:tcPr>
          <w:p w:rsidR="00012440" w:rsidRPr="00841999" w:rsidRDefault="00012440" w:rsidP="00841999">
            <w:pPr>
              <w:spacing w:line="360" w:lineRule="auto"/>
              <w:jc w:val="center"/>
              <w:rPr>
                <w:rFonts w:asciiTheme="majorBidi" w:hAnsiTheme="majorBidi" w:cstheme="majorBidi"/>
                <w:b/>
                <w:bCs/>
                <w:color w:val="000000"/>
                <w:sz w:val="24"/>
                <w:szCs w:val="24"/>
              </w:rPr>
            </w:pPr>
            <w:r w:rsidRPr="00841999">
              <w:rPr>
                <w:rFonts w:asciiTheme="majorBidi" w:hAnsiTheme="majorBidi" w:cstheme="majorBidi"/>
                <w:b/>
                <w:bCs/>
                <w:color w:val="000000"/>
                <w:sz w:val="24"/>
                <w:szCs w:val="24"/>
              </w:rPr>
              <w:t>3</w:t>
            </w:r>
          </w:p>
        </w:tc>
        <w:tc>
          <w:tcPr>
            <w:tcW w:w="1780" w:type="dxa"/>
            <w:noWrap/>
            <w:hideMark/>
          </w:tcPr>
          <w:p w:rsidR="00012440" w:rsidRPr="00841999" w:rsidRDefault="00012440" w:rsidP="00841999">
            <w:pPr>
              <w:spacing w:line="360" w:lineRule="auto"/>
              <w:jc w:val="center"/>
              <w:rPr>
                <w:rFonts w:asciiTheme="majorBidi" w:hAnsiTheme="majorBidi" w:cstheme="majorBidi"/>
                <w:b/>
                <w:bCs/>
                <w:color w:val="000000"/>
                <w:sz w:val="24"/>
                <w:szCs w:val="24"/>
              </w:rPr>
            </w:pPr>
            <w:r w:rsidRPr="00841999">
              <w:rPr>
                <w:rFonts w:asciiTheme="majorBidi" w:hAnsiTheme="majorBidi" w:cstheme="majorBidi"/>
                <w:b/>
                <w:bCs/>
                <w:color w:val="000000"/>
                <w:sz w:val="24"/>
                <w:szCs w:val="24"/>
              </w:rPr>
              <w:t>9</w:t>
            </w:r>
          </w:p>
        </w:tc>
        <w:tc>
          <w:tcPr>
            <w:tcW w:w="3598" w:type="dxa"/>
            <w:noWrap/>
            <w:hideMark/>
          </w:tcPr>
          <w:p w:rsidR="00012440" w:rsidRPr="00841999" w:rsidRDefault="00012440" w:rsidP="00841999">
            <w:pPr>
              <w:spacing w:line="360" w:lineRule="auto"/>
              <w:jc w:val="center"/>
              <w:rPr>
                <w:rFonts w:asciiTheme="majorBidi" w:hAnsiTheme="majorBidi" w:cstheme="majorBidi"/>
                <w:b/>
                <w:bCs/>
                <w:color w:val="000000"/>
                <w:sz w:val="24"/>
                <w:szCs w:val="24"/>
              </w:rPr>
            </w:pPr>
            <w:r w:rsidRPr="00841999">
              <w:rPr>
                <w:rFonts w:asciiTheme="majorBidi" w:hAnsiTheme="majorBidi" w:cstheme="majorBidi"/>
                <w:b/>
                <w:bCs/>
                <w:color w:val="000000"/>
                <w:sz w:val="24"/>
                <w:szCs w:val="24"/>
              </w:rPr>
              <w:t>8.8</w:t>
            </w:r>
          </w:p>
        </w:tc>
      </w:tr>
      <w:tr w:rsidR="00012440" w:rsidRPr="00841999" w:rsidTr="004829A9">
        <w:trPr>
          <w:trHeight w:val="300"/>
          <w:jc w:val="center"/>
        </w:trPr>
        <w:tc>
          <w:tcPr>
            <w:tcW w:w="2182" w:type="dxa"/>
            <w:noWrap/>
            <w:hideMark/>
          </w:tcPr>
          <w:p w:rsidR="00012440" w:rsidRPr="00841999" w:rsidRDefault="00012440" w:rsidP="00841999">
            <w:pPr>
              <w:spacing w:line="360" w:lineRule="auto"/>
              <w:jc w:val="center"/>
              <w:rPr>
                <w:rFonts w:asciiTheme="majorBidi" w:hAnsiTheme="majorBidi" w:cstheme="majorBidi"/>
                <w:b/>
                <w:bCs/>
                <w:color w:val="000000"/>
                <w:sz w:val="24"/>
                <w:szCs w:val="24"/>
              </w:rPr>
            </w:pPr>
            <w:r w:rsidRPr="00841999">
              <w:rPr>
                <w:rFonts w:asciiTheme="majorBidi" w:hAnsiTheme="majorBidi" w:cstheme="majorBidi"/>
                <w:b/>
                <w:bCs/>
                <w:color w:val="000000"/>
                <w:sz w:val="24"/>
                <w:szCs w:val="24"/>
              </w:rPr>
              <w:t>4</w:t>
            </w:r>
          </w:p>
        </w:tc>
        <w:tc>
          <w:tcPr>
            <w:tcW w:w="1780" w:type="dxa"/>
            <w:noWrap/>
            <w:hideMark/>
          </w:tcPr>
          <w:p w:rsidR="00012440" w:rsidRPr="00841999" w:rsidRDefault="00012440" w:rsidP="00841999">
            <w:pPr>
              <w:spacing w:line="360" w:lineRule="auto"/>
              <w:jc w:val="center"/>
              <w:rPr>
                <w:rFonts w:asciiTheme="majorBidi" w:hAnsiTheme="majorBidi" w:cstheme="majorBidi"/>
                <w:b/>
                <w:bCs/>
                <w:color w:val="000000"/>
                <w:sz w:val="24"/>
                <w:szCs w:val="24"/>
              </w:rPr>
            </w:pPr>
            <w:r w:rsidRPr="00841999">
              <w:rPr>
                <w:rFonts w:asciiTheme="majorBidi" w:hAnsiTheme="majorBidi" w:cstheme="majorBidi"/>
                <w:b/>
                <w:bCs/>
                <w:color w:val="000000"/>
                <w:sz w:val="24"/>
                <w:szCs w:val="24"/>
              </w:rPr>
              <w:t>3</w:t>
            </w:r>
          </w:p>
        </w:tc>
        <w:tc>
          <w:tcPr>
            <w:tcW w:w="3598" w:type="dxa"/>
            <w:noWrap/>
            <w:hideMark/>
          </w:tcPr>
          <w:p w:rsidR="00012440" w:rsidRPr="00841999" w:rsidRDefault="00012440" w:rsidP="00841999">
            <w:pPr>
              <w:spacing w:line="360" w:lineRule="auto"/>
              <w:jc w:val="center"/>
              <w:rPr>
                <w:rFonts w:asciiTheme="majorBidi" w:hAnsiTheme="majorBidi" w:cstheme="majorBidi"/>
                <w:b/>
                <w:bCs/>
                <w:color w:val="000000"/>
                <w:sz w:val="24"/>
                <w:szCs w:val="24"/>
              </w:rPr>
            </w:pPr>
            <w:r w:rsidRPr="00841999">
              <w:rPr>
                <w:rFonts w:asciiTheme="majorBidi" w:hAnsiTheme="majorBidi" w:cstheme="majorBidi"/>
                <w:b/>
                <w:bCs/>
                <w:color w:val="000000"/>
                <w:sz w:val="24"/>
                <w:szCs w:val="24"/>
              </w:rPr>
              <w:t>6.15</w:t>
            </w:r>
          </w:p>
        </w:tc>
      </w:tr>
      <w:tr w:rsidR="00012440" w:rsidRPr="00841999" w:rsidTr="004829A9">
        <w:trPr>
          <w:trHeight w:val="300"/>
          <w:jc w:val="center"/>
        </w:trPr>
        <w:tc>
          <w:tcPr>
            <w:tcW w:w="2182" w:type="dxa"/>
            <w:noWrap/>
            <w:hideMark/>
          </w:tcPr>
          <w:p w:rsidR="00012440" w:rsidRPr="00841999" w:rsidRDefault="00012440" w:rsidP="00841999">
            <w:pPr>
              <w:spacing w:line="360" w:lineRule="auto"/>
              <w:jc w:val="center"/>
              <w:rPr>
                <w:rFonts w:asciiTheme="majorBidi" w:hAnsiTheme="majorBidi" w:cstheme="majorBidi"/>
                <w:b/>
                <w:bCs/>
                <w:color w:val="000000"/>
                <w:sz w:val="24"/>
                <w:szCs w:val="24"/>
              </w:rPr>
            </w:pPr>
            <w:r w:rsidRPr="00841999">
              <w:rPr>
                <w:rFonts w:asciiTheme="majorBidi" w:hAnsiTheme="majorBidi" w:cstheme="majorBidi"/>
                <w:b/>
                <w:bCs/>
                <w:color w:val="000000"/>
                <w:sz w:val="24"/>
                <w:szCs w:val="24"/>
              </w:rPr>
              <w:t>5</w:t>
            </w:r>
          </w:p>
        </w:tc>
        <w:tc>
          <w:tcPr>
            <w:tcW w:w="1780" w:type="dxa"/>
            <w:noWrap/>
            <w:hideMark/>
          </w:tcPr>
          <w:p w:rsidR="00012440" w:rsidRPr="00841999" w:rsidRDefault="00012440" w:rsidP="00841999">
            <w:pPr>
              <w:spacing w:line="360" w:lineRule="auto"/>
              <w:jc w:val="center"/>
              <w:rPr>
                <w:rFonts w:asciiTheme="majorBidi" w:hAnsiTheme="majorBidi" w:cstheme="majorBidi"/>
                <w:b/>
                <w:bCs/>
                <w:color w:val="000000"/>
                <w:sz w:val="24"/>
                <w:szCs w:val="24"/>
              </w:rPr>
            </w:pPr>
            <w:r w:rsidRPr="00841999">
              <w:rPr>
                <w:rFonts w:asciiTheme="majorBidi" w:hAnsiTheme="majorBidi" w:cstheme="majorBidi"/>
                <w:b/>
                <w:bCs/>
                <w:color w:val="000000"/>
                <w:sz w:val="24"/>
                <w:szCs w:val="24"/>
              </w:rPr>
              <w:t>1</w:t>
            </w:r>
          </w:p>
        </w:tc>
        <w:tc>
          <w:tcPr>
            <w:tcW w:w="3598" w:type="dxa"/>
            <w:noWrap/>
            <w:hideMark/>
          </w:tcPr>
          <w:p w:rsidR="00012440" w:rsidRPr="00841999" w:rsidRDefault="00012440" w:rsidP="00841999">
            <w:pPr>
              <w:spacing w:line="360" w:lineRule="auto"/>
              <w:jc w:val="center"/>
              <w:rPr>
                <w:rFonts w:asciiTheme="majorBidi" w:hAnsiTheme="majorBidi" w:cstheme="majorBidi"/>
                <w:b/>
                <w:bCs/>
                <w:color w:val="000000"/>
                <w:sz w:val="24"/>
                <w:szCs w:val="24"/>
              </w:rPr>
            </w:pPr>
            <w:r w:rsidRPr="00841999">
              <w:rPr>
                <w:rFonts w:asciiTheme="majorBidi" w:hAnsiTheme="majorBidi" w:cstheme="majorBidi"/>
                <w:b/>
                <w:bCs/>
                <w:color w:val="000000"/>
                <w:sz w:val="24"/>
                <w:szCs w:val="24"/>
              </w:rPr>
              <w:t>4.05</w:t>
            </w:r>
          </w:p>
        </w:tc>
      </w:tr>
      <w:tr w:rsidR="00012440" w:rsidRPr="00841999" w:rsidTr="004829A9">
        <w:trPr>
          <w:trHeight w:val="300"/>
          <w:jc w:val="center"/>
        </w:trPr>
        <w:tc>
          <w:tcPr>
            <w:tcW w:w="2182" w:type="dxa"/>
            <w:noWrap/>
            <w:hideMark/>
          </w:tcPr>
          <w:p w:rsidR="00012440" w:rsidRPr="00841999" w:rsidRDefault="00012440" w:rsidP="00841999">
            <w:pPr>
              <w:spacing w:line="360" w:lineRule="auto"/>
              <w:rPr>
                <w:rFonts w:asciiTheme="majorBidi" w:hAnsiTheme="majorBidi" w:cstheme="majorBidi"/>
                <w:b/>
                <w:bCs/>
                <w:color w:val="000000"/>
                <w:sz w:val="24"/>
                <w:szCs w:val="24"/>
              </w:rPr>
            </w:pPr>
          </w:p>
        </w:tc>
        <w:tc>
          <w:tcPr>
            <w:tcW w:w="1780" w:type="dxa"/>
            <w:noWrap/>
            <w:hideMark/>
          </w:tcPr>
          <w:p w:rsidR="00012440" w:rsidRPr="00841999" w:rsidRDefault="00012440" w:rsidP="00841999">
            <w:pPr>
              <w:spacing w:line="360" w:lineRule="auto"/>
              <w:rPr>
                <w:rFonts w:asciiTheme="majorBidi" w:hAnsiTheme="majorBidi" w:cstheme="majorBidi"/>
                <w:b/>
                <w:bCs/>
                <w:color w:val="000000"/>
                <w:sz w:val="24"/>
                <w:szCs w:val="24"/>
              </w:rPr>
            </w:pPr>
          </w:p>
        </w:tc>
        <w:tc>
          <w:tcPr>
            <w:tcW w:w="3598" w:type="dxa"/>
            <w:noWrap/>
            <w:hideMark/>
          </w:tcPr>
          <w:p w:rsidR="00012440" w:rsidRPr="00841999" w:rsidRDefault="00012440" w:rsidP="00841999">
            <w:pPr>
              <w:spacing w:line="360" w:lineRule="auto"/>
              <w:ind w:hanging="20"/>
              <w:rPr>
                <w:rFonts w:asciiTheme="majorBidi" w:hAnsiTheme="majorBidi" w:cstheme="majorBidi"/>
                <w:b/>
                <w:bCs/>
                <w:color w:val="000000"/>
                <w:sz w:val="24"/>
                <w:szCs w:val="24"/>
              </w:rPr>
            </w:pPr>
            <w:r w:rsidRPr="00841999">
              <w:rPr>
                <w:rFonts w:asciiTheme="majorBidi" w:hAnsiTheme="majorBidi" w:cstheme="majorBidi"/>
                <w:b/>
                <w:bCs/>
                <w:color w:val="000000"/>
                <w:sz w:val="24"/>
                <w:szCs w:val="24"/>
              </w:rPr>
              <w:t xml:space="preserve">        Total              69.6</w:t>
            </w:r>
          </w:p>
        </w:tc>
      </w:tr>
    </w:tbl>
    <w:p w:rsidR="00012440" w:rsidRDefault="00012440" w:rsidP="001B26B0">
      <w:pPr>
        <w:spacing w:line="360" w:lineRule="auto"/>
        <w:jc w:val="center"/>
        <w:rPr>
          <w:rFonts w:asciiTheme="majorBidi" w:hAnsiTheme="majorBidi" w:cstheme="majorBidi"/>
          <w:sz w:val="24"/>
          <w:szCs w:val="24"/>
        </w:rPr>
      </w:pPr>
    </w:p>
    <w:p w:rsidR="001B26B0" w:rsidRPr="00841999" w:rsidRDefault="001B26B0" w:rsidP="001B26B0">
      <w:pPr>
        <w:spacing w:line="360" w:lineRule="auto"/>
        <w:jc w:val="center"/>
        <w:rPr>
          <w:rFonts w:asciiTheme="majorBidi" w:hAnsiTheme="majorBidi" w:cstheme="majorBidi"/>
          <w:b/>
          <w:bCs/>
          <w:sz w:val="24"/>
          <w:szCs w:val="24"/>
        </w:rPr>
      </w:pPr>
      <w:r w:rsidRPr="00841999">
        <w:rPr>
          <w:rFonts w:asciiTheme="majorBidi" w:hAnsiTheme="majorBidi" w:cstheme="majorBidi"/>
          <w:b/>
          <w:bCs/>
          <w:sz w:val="24"/>
          <w:szCs w:val="24"/>
        </w:rPr>
        <w:t>Tableau N° 2 : Répartition hydrographique du bassin</w:t>
      </w:r>
    </w:p>
    <w:p w:rsidR="00012440" w:rsidRPr="00841999" w:rsidRDefault="00012440" w:rsidP="00841999">
      <w:pPr>
        <w:spacing w:line="360" w:lineRule="auto"/>
        <w:rPr>
          <w:rFonts w:asciiTheme="majorBidi" w:hAnsiTheme="majorBidi" w:cstheme="majorBidi"/>
          <w:sz w:val="24"/>
          <w:szCs w:val="24"/>
        </w:rPr>
      </w:pPr>
      <w:r w:rsidRPr="00841999">
        <w:rPr>
          <w:rFonts w:asciiTheme="majorBidi" w:hAnsiTheme="majorBidi" w:cstheme="majorBidi"/>
          <w:sz w:val="24"/>
          <w:szCs w:val="24"/>
        </w:rPr>
        <w:t>Par la formule (2) on obtient</w:t>
      </w:r>
    </w:p>
    <w:p w:rsidR="00012440" w:rsidRPr="00841999" w:rsidRDefault="00012440" w:rsidP="00841999">
      <w:pPr>
        <w:spacing w:line="360" w:lineRule="auto"/>
        <w:rPr>
          <w:rFonts w:asciiTheme="majorBidi" w:hAnsiTheme="majorBidi" w:cstheme="majorBidi"/>
          <w:b/>
          <w:bCs/>
          <w:sz w:val="24"/>
          <w:szCs w:val="24"/>
        </w:rPr>
      </w:pPr>
      <w:r w:rsidRPr="00841999">
        <w:rPr>
          <w:rFonts w:asciiTheme="majorBidi" w:hAnsiTheme="majorBidi" w:cstheme="majorBidi"/>
          <w:b/>
          <w:bCs/>
          <w:sz w:val="24"/>
          <w:szCs w:val="24"/>
        </w:rPr>
        <w:t>Dd = 69.6 / 22.4 = 3.11 Km / Km</w:t>
      </w:r>
      <w:r w:rsidRPr="00841999">
        <w:rPr>
          <w:rFonts w:asciiTheme="majorBidi" w:hAnsiTheme="majorBidi" w:cstheme="majorBidi"/>
          <w:b/>
          <w:bCs/>
          <w:sz w:val="24"/>
          <w:szCs w:val="24"/>
          <w:vertAlign w:val="superscript"/>
        </w:rPr>
        <w:t>2</w:t>
      </w:r>
    </w:p>
    <w:p w:rsidR="00012440" w:rsidRPr="00841999" w:rsidRDefault="00012440" w:rsidP="00841999">
      <w:pPr>
        <w:spacing w:line="360" w:lineRule="auto"/>
        <w:rPr>
          <w:rFonts w:asciiTheme="majorBidi" w:hAnsiTheme="majorBidi" w:cstheme="majorBidi"/>
          <w:sz w:val="24"/>
          <w:szCs w:val="24"/>
        </w:rPr>
      </w:pPr>
      <w:r w:rsidRPr="00841999">
        <w:rPr>
          <w:rFonts w:asciiTheme="majorBidi" w:hAnsiTheme="majorBidi" w:cstheme="majorBidi"/>
          <w:sz w:val="24"/>
          <w:szCs w:val="24"/>
        </w:rPr>
        <w:t xml:space="preserve">La valeur </w:t>
      </w:r>
      <w:r w:rsidR="00885E7A" w:rsidRPr="00841999">
        <w:rPr>
          <w:rFonts w:asciiTheme="majorBidi" w:hAnsiTheme="majorBidi" w:cstheme="majorBidi"/>
          <w:sz w:val="24"/>
          <w:szCs w:val="24"/>
        </w:rPr>
        <w:t>élevée</w:t>
      </w:r>
      <w:r w:rsidRPr="00841999">
        <w:rPr>
          <w:rFonts w:asciiTheme="majorBidi" w:hAnsiTheme="majorBidi" w:cstheme="majorBidi"/>
          <w:sz w:val="24"/>
          <w:szCs w:val="24"/>
        </w:rPr>
        <w:t xml:space="preserve"> de la densité de drainage montre que les terrains constituants le BV sont </w:t>
      </w:r>
      <w:r w:rsidR="00885E7A" w:rsidRPr="00841999">
        <w:rPr>
          <w:rFonts w:asciiTheme="majorBidi" w:hAnsiTheme="majorBidi" w:cstheme="majorBidi"/>
          <w:sz w:val="24"/>
          <w:szCs w:val="24"/>
        </w:rPr>
        <w:t>imperméables</w:t>
      </w:r>
    </w:p>
    <w:p w:rsidR="006E6ED5" w:rsidRDefault="006E6ED5" w:rsidP="00841999">
      <w:pPr>
        <w:spacing w:line="360" w:lineRule="auto"/>
        <w:rPr>
          <w:rFonts w:asciiTheme="majorBidi" w:hAnsiTheme="majorBidi" w:cstheme="majorBidi"/>
          <w:b/>
          <w:bCs/>
          <w:sz w:val="24"/>
          <w:szCs w:val="24"/>
        </w:rPr>
      </w:pPr>
    </w:p>
    <w:p w:rsidR="00012440" w:rsidRPr="00841999" w:rsidRDefault="00012440" w:rsidP="006E6ED5">
      <w:pPr>
        <w:spacing w:line="480" w:lineRule="auto"/>
        <w:rPr>
          <w:rFonts w:asciiTheme="majorBidi" w:hAnsiTheme="majorBidi" w:cstheme="majorBidi"/>
          <w:b/>
          <w:bCs/>
          <w:sz w:val="24"/>
          <w:szCs w:val="24"/>
        </w:rPr>
      </w:pPr>
      <w:r w:rsidRPr="00841999">
        <w:rPr>
          <w:rFonts w:asciiTheme="majorBidi" w:hAnsiTheme="majorBidi" w:cstheme="majorBidi"/>
          <w:b/>
          <w:bCs/>
          <w:sz w:val="24"/>
          <w:szCs w:val="24"/>
        </w:rPr>
        <w:t>II</w:t>
      </w:r>
      <w:r w:rsidR="00885E7A" w:rsidRPr="00841999">
        <w:rPr>
          <w:rFonts w:asciiTheme="majorBidi" w:hAnsiTheme="majorBidi" w:cstheme="majorBidi"/>
          <w:b/>
          <w:bCs/>
          <w:sz w:val="24"/>
          <w:szCs w:val="24"/>
        </w:rPr>
        <w:t>-2</w:t>
      </w:r>
      <w:r w:rsidRPr="00841999">
        <w:rPr>
          <w:rFonts w:asciiTheme="majorBidi" w:hAnsiTheme="majorBidi" w:cstheme="majorBidi"/>
          <w:b/>
          <w:bCs/>
          <w:sz w:val="24"/>
          <w:szCs w:val="24"/>
        </w:rPr>
        <w:t>-2-4-3) La longueur mo</w:t>
      </w:r>
      <w:r w:rsidR="006E6ED5">
        <w:rPr>
          <w:rFonts w:asciiTheme="majorBidi" w:hAnsiTheme="majorBidi" w:cstheme="majorBidi"/>
          <w:b/>
          <w:bCs/>
          <w:sz w:val="24"/>
          <w:szCs w:val="24"/>
        </w:rPr>
        <w:t>yenne du versant </w:t>
      </w:r>
    </w:p>
    <w:p w:rsidR="00012440" w:rsidRPr="00841999" w:rsidRDefault="00012440" w:rsidP="00841999">
      <w:pPr>
        <w:spacing w:line="360" w:lineRule="auto"/>
        <w:rPr>
          <w:rFonts w:asciiTheme="majorBidi" w:hAnsiTheme="majorBidi" w:cstheme="majorBidi"/>
          <w:b/>
          <w:bCs/>
          <w:sz w:val="24"/>
          <w:szCs w:val="24"/>
        </w:rPr>
      </w:pPr>
      <w:r w:rsidRPr="00841999">
        <w:rPr>
          <w:rFonts w:asciiTheme="majorBidi" w:hAnsiTheme="majorBidi" w:cstheme="majorBidi"/>
          <w:b/>
          <w:bCs/>
          <w:sz w:val="24"/>
          <w:szCs w:val="24"/>
        </w:rPr>
        <w:t xml:space="preserve">                   </w:t>
      </w:r>
      <w:proofErr w:type="spellStart"/>
      <w:r w:rsidRPr="00841999">
        <w:rPr>
          <w:rFonts w:asciiTheme="majorBidi" w:hAnsiTheme="majorBidi" w:cstheme="majorBidi"/>
          <w:b/>
          <w:bCs/>
          <w:sz w:val="24"/>
          <w:szCs w:val="24"/>
        </w:rPr>
        <w:t>Lv</w:t>
      </w:r>
      <w:proofErr w:type="spellEnd"/>
      <w:r w:rsidRPr="00841999">
        <w:rPr>
          <w:rFonts w:asciiTheme="majorBidi" w:hAnsiTheme="majorBidi" w:cstheme="majorBidi"/>
          <w:b/>
          <w:bCs/>
          <w:sz w:val="24"/>
          <w:szCs w:val="24"/>
        </w:rPr>
        <w:t xml:space="preserve"> = </w:t>
      </w:r>
      <w:r w:rsidRPr="00841999">
        <w:rPr>
          <w:rFonts w:asciiTheme="majorBidi" w:hAnsiTheme="majorBidi" w:cstheme="majorBidi"/>
          <w:b/>
          <w:bCs/>
          <w:position w:val="-24"/>
          <w:sz w:val="24"/>
          <w:szCs w:val="24"/>
        </w:rPr>
        <w:object w:dxaOrig="560" w:dyaOrig="620">
          <v:shape id="_x0000_i1034" type="#_x0000_t75" style="width:27.75pt;height:30pt" o:ole="">
            <v:imagedata r:id="rId25" o:title=""/>
          </v:shape>
          <o:OLEObject Type="Embed" ProgID="Equation.3" ShapeID="_x0000_i1034" DrawAspect="Content" ObjectID="_1433618835" r:id="rId26"/>
        </w:object>
      </w:r>
      <w:r w:rsidRPr="00841999">
        <w:rPr>
          <w:rFonts w:asciiTheme="majorBidi" w:hAnsiTheme="majorBidi" w:cstheme="majorBidi"/>
          <w:b/>
          <w:bCs/>
          <w:sz w:val="24"/>
          <w:szCs w:val="24"/>
        </w:rPr>
        <w:t xml:space="preserve">       </w:t>
      </w:r>
      <w:r w:rsidR="0067733E">
        <w:rPr>
          <w:rFonts w:asciiTheme="majorBidi" w:hAnsiTheme="majorBidi" w:cstheme="majorBidi"/>
          <w:color w:val="000000"/>
          <w:sz w:val="24"/>
          <w:szCs w:val="24"/>
        </w:rPr>
        <w:t>…………… (II.4</w:t>
      </w:r>
      <w:r w:rsidR="0067733E" w:rsidRPr="00AC62C2">
        <w:rPr>
          <w:rFonts w:asciiTheme="majorBidi" w:hAnsiTheme="majorBidi" w:cstheme="majorBidi"/>
          <w:color w:val="000000"/>
          <w:sz w:val="24"/>
          <w:szCs w:val="24"/>
        </w:rPr>
        <w:t>)</w:t>
      </w:r>
      <w:r w:rsidR="0067733E">
        <w:rPr>
          <w:rFonts w:asciiTheme="majorBidi" w:hAnsiTheme="majorBidi" w:cstheme="majorBidi"/>
          <w:b/>
          <w:bCs/>
          <w:sz w:val="24"/>
          <w:szCs w:val="24"/>
        </w:rPr>
        <w:t xml:space="preserve">                   </w:t>
      </w:r>
    </w:p>
    <w:p w:rsidR="00012440" w:rsidRPr="00841999" w:rsidRDefault="00012440" w:rsidP="00841999">
      <w:pPr>
        <w:spacing w:line="360" w:lineRule="auto"/>
        <w:rPr>
          <w:rFonts w:asciiTheme="majorBidi" w:hAnsiTheme="majorBidi" w:cstheme="majorBidi"/>
          <w:sz w:val="24"/>
          <w:szCs w:val="24"/>
        </w:rPr>
      </w:pPr>
      <w:r w:rsidRPr="00841999">
        <w:rPr>
          <w:rFonts w:asciiTheme="majorBidi" w:hAnsiTheme="majorBidi" w:cstheme="majorBidi"/>
          <w:sz w:val="24"/>
          <w:szCs w:val="24"/>
        </w:rPr>
        <w:t>Lv : la longueur moyenne du versant en Km</w:t>
      </w:r>
    </w:p>
    <w:p w:rsidR="00E7499B" w:rsidRPr="00681D7A" w:rsidRDefault="00012440" w:rsidP="00681D7A">
      <w:pPr>
        <w:spacing w:line="360" w:lineRule="auto"/>
        <w:rPr>
          <w:rFonts w:asciiTheme="majorBidi" w:hAnsiTheme="majorBidi" w:cstheme="majorBidi"/>
          <w:sz w:val="24"/>
          <w:szCs w:val="24"/>
          <w:vertAlign w:val="superscript"/>
        </w:rPr>
      </w:pPr>
      <w:r w:rsidRPr="00841999">
        <w:rPr>
          <w:rFonts w:asciiTheme="majorBidi" w:hAnsiTheme="majorBidi" w:cstheme="majorBidi"/>
          <w:sz w:val="24"/>
          <w:szCs w:val="24"/>
        </w:rPr>
        <w:t>Dd : densité de drainage en Km / Km</w:t>
      </w:r>
      <w:r w:rsidRPr="00841999">
        <w:rPr>
          <w:rFonts w:asciiTheme="majorBidi" w:hAnsiTheme="majorBidi" w:cstheme="majorBidi"/>
          <w:sz w:val="24"/>
          <w:szCs w:val="24"/>
          <w:vertAlign w:val="superscript"/>
        </w:rPr>
        <w:t>2</w:t>
      </w:r>
    </w:p>
    <w:p w:rsidR="00012440" w:rsidRPr="00841999" w:rsidRDefault="00012440" w:rsidP="00841999">
      <w:pPr>
        <w:spacing w:line="360" w:lineRule="auto"/>
        <w:rPr>
          <w:rFonts w:asciiTheme="majorBidi" w:hAnsiTheme="majorBidi" w:cstheme="majorBidi"/>
          <w:sz w:val="24"/>
          <w:szCs w:val="24"/>
        </w:rPr>
      </w:pPr>
      <w:proofErr w:type="gramStart"/>
      <w:r w:rsidRPr="00841999">
        <w:rPr>
          <w:rFonts w:asciiTheme="majorBidi" w:hAnsiTheme="majorBidi" w:cstheme="majorBidi"/>
          <w:sz w:val="24"/>
          <w:szCs w:val="24"/>
        </w:rPr>
        <w:t>par</w:t>
      </w:r>
      <w:proofErr w:type="gramEnd"/>
      <w:r w:rsidRPr="00841999">
        <w:rPr>
          <w:rFonts w:asciiTheme="majorBidi" w:hAnsiTheme="majorBidi" w:cstheme="majorBidi"/>
          <w:sz w:val="24"/>
          <w:szCs w:val="24"/>
        </w:rPr>
        <w:t xml:space="preserve"> la formule (3) on obtient :              </w:t>
      </w:r>
    </w:p>
    <w:p w:rsidR="00012440" w:rsidRPr="00841999" w:rsidRDefault="00012440" w:rsidP="00841999">
      <w:pPr>
        <w:spacing w:line="360" w:lineRule="auto"/>
        <w:rPr>
          <w:rFonts w:asciiTheme="majorBidi" w:hAnsiTheme="majorBidi" w:cstheme="majorBidi"/>
          <w:b/>
          <w:bCs/>
          <w:sz w:val="24"/>
          <w:szCs w:val="24"/>
        </w:rPr>
      </w:pPr>
      <w:r w:rsidRPr="00841999">
        <w:rPr>
          <w:rFonts w:asciiTheme="majorBidi" w:hAnsiTheme="majorBidi" w:cstheme="majorBidi"/>
          <w:b/>
          <w:bCs/>
          <w:sz w:val="24"/>
          <w:szCs w:val="24"/>
        </w:rPr>
        <w:t xml:space="preserve"> Lv = 0.16 Km </w:t>
      </w:r>
    </w:p>
    <w:p w:rsidR="00012440" w:rsidRPr="00841999" w:rsidRDefault="00012440" w:rsidP="006E6ED5">
      <w:pPr>
        <w:spacing w:line="480" w:lineRule="auto"/>
        <w:rPr>
          <w:rFonts w:asciiTheme="majorBidi" w:hAnsiTheme="majorBidi" w:cstheme="majorBidi"/>
          <w:b/>
          <w:bCs/>
          <w:sz w:val="24"/>
          <w:szCs w:val="24"/>
        </w:rPr>
      </w:pPr>
      <w:r w:rsidRPr="00841999">
        <w:rPr>
          <w:rFonts w:asciiTheme="majorBidi" w:hAnsiTheme="majorBidi" w:cstheme="majorBidi"/>
          <w:b/>
          <w:bCs/>
          <w:sz w:val="24"/>
          <w:szCs w:val="24"/>
        </w:rPr>
        <w:t>II</w:t>
      </w:r>
      <w:r w:rsidR="00C36526" w:rsidRPr="00841999">
        <w:rPr>
          <w:rFonts w:asciiTheme="majorBidi" w:hAnsiTheme="majorBidi" w:cstheme="majorBidi"/>
          <w:b/>
          <w:bCs/>
          <w:sz w:val="24"/>
          <w:szCs w:val="24"/>
        </w:rPr>
        <w:t>-2-2-5</w:t>
      </w:r>
      <w:r w:rsidRPr="00841999">
        <w:rPr>
          <w:rFonts w:asciiTheme="majorBidi" w:hAnsiTheme="majorBidi" w:cstheme="majorBidi"/>
          <w:b/>
          <w:bCs/>
          <w:sz w:val="24"/>
          <w:szCs w:val="24"/>
        </w:rPr>
        <w:t xml:space="preserve">) </w:t>
      </w:r>
      <w:r w:rsidR="00C36526" w:rsidRPr="00841999">
        <w:rPr>
          <w:rFonts w:asciiTheme="majorBidi" w:hAnsiTheme="majorBidi" w:cstheme="majorBidi"/>
          <w:b/>
          <w:bCs/>
          <w:sz w:val="24"/>
          <w:szCs w:val="24"/>
        </w:rPr>
        <w:t>Fréquences</w:t>
      </w:r>
      <w:r w:rsidRPr="00841999">
        <w:rPr>
          <w:rFonts w:asciiTheme="majorBidi" w:hAnsiTheme="majorBidi" w:cstheme="majorBidi"/>
          <w:b/>
          <w:bCs/>
          <w:sz w:val="24"/>
          <w:szCs w:val="24"/>
        </w:rPr>
        <w:t xml:space="preserve"> des talwegs élémentaires</w:t>
      </w:r>
      <w:r w:rsidR="006E6ED5">
        <w:rPr>
          <w:rFonts w:asciiTheme="majorBidi" w:hAnsiTheme="majorBidi" w:cstheme="majorBidi"/>
          <w:b/>
          <w:bCs/>
          <w:sz w:val="24"/>
          <w:szCs w:val="24"/>
        </w:rPr>
        <w:t> </w:t>
      </w:r>
    </w:p>
    <w:p w:rsidR="00012440" w:rsidRPr="00841999" w:rsidRDefault="00012440" w:rsidP="00841999">
      <w:pPr>
        <w:spacing w:line="360" w:lineRule="auto"/>
        <w:rPr>
          <w:rFonts w:asciiTheme="majorBidi" w:hAnsiTheme="majorBidi" w:cstheme="majorBidi"/>
          <w:sz w:val="24"/>
          <w:szCs w:val="24"/>
        </w:rPr>
      </w:pPr>
      <w:r w:rsidRPr="00841999">
        <w:rPr>
          <w:rFonts w:asciiTheme="majorBidi" w:hAnsiTheme="majorBidi" w:cstheme="majorBidi"/>
          <w:sz w:val="24"/>
          <w:szCs w:val="24"/>
        </w:rPr>
        <w:t xml:space="preserve">Cet indice tient </w:t>
      </w:r>
      <w:r w:rsidR="00C36526" w:rsidRPr="00841999">
        <w:rPr>
          <w:rFonts w:asciiTheme="majorBidi" w:hAnsiTheme="majorBidi" w:cstheme="majorBidi"/>
          <w:sz w:val="24"/>
          <w:szCs w:val="24"/>
        </w:rPr>
        <w:t>compte</w:t>
      </w:r>
      <w:r w:rsidRPr="00841999">
        <w:rPr>
          <w:rFonts w:asciiTheme="majorBidi" w:hAnsiTheme="majorBidi" w:cstheme="majorBidi"/>
          <w:sz w:val="24"/>
          <w:szCs w:val="24"/>
        </w:rPr>
        <w:t xml:space="preserve"> du nombre de talwegs d’ordre 1</w:t>
      </w:r>
    </w:p>
    <w:p w:rsidR="00012440" w:rsidRPr="00841999" w:rsidRDefault="00012440" w:rsidP="00841999">
      <w:pPr>
        <w:spacing w:line="360" w:lineRule="auto"/>
        <w:rPr>
          <w:rFonts w:asciiTheme="majorBidi" w:hAnsiTheme="majorBidi" w:cstheme="majorBidi"/>
          <w:b/>
          <w:bCs/>
          <w:sz w:val="24"/>
          <w:szCs w:val="24"/>
        </w:rPr>
      </w:pPr>
      <w:r w:rsidRPr="00841999">
        <w:rPr>
          <w:rFonts w:asciiTheme="majorBidi" w:hAnsiTheme="majorBidi" w:cstheme="majorBidi"/>
          <w:b/>
          <w:bCs/>
          <w:sz w:val="24"/>
          <w:szCs w:val="24"/>
        </w:rPr>
        <w:t xml:space="preserve">                   F</w:t>
      </w:r>
      <w:r w:rsidRPr="00841999">
        <w:rPr>
          <w:rFonts w:asciiTheme="majorBidi" w:hAnsiTheme="majorBidi" w:cstheme="majorBidi"/>
          <w:b/>
          <w:bCs/>
          <w:sz w:val="24"/>
          <w:szCs w:val="24"/>
          <w:vertAlign w:val="subscript"/>
        </w:rPr>
        <w:t xml:space="preserve">1 = </w:t>
      </w:r>
      <w:r w:rsidRPr="00841999">
        <w:rPr>
          <w:rFonts w:asciiTheme="majorBidi" w:hAnsiTheme="majorBidi" w:cstheme="majorBidi"/>
          <w:b/>
          <w:bCs/>
          <w:sz w:val="24"/>
          <w:szCs w:val="24"/>
        </w:rPr>
        <w:t>n</w:t>
      </w:r>
      <w:r w:rsidRPr="00841999">
        <w:rPr>
          <w:rFonts w:asciiTheme="majorBidi" w:hAnsiTheme="majorBidi" w:cstheme="majorBidi"/>
          <w:b/>
          <w:bCs/>
          <w:sz w:val="24"/>
          <w:szCs w:val="24"/>
          <w:vertAlign w:val="subscript"/>
        </w:rPr>
        <w:t xml:space="preserve">i </w:t>
      </w:r>
      <w:r w:rsidRPr="00841999">
        <w:rPr>
          <w:rFonts w:asciiTheme="majorBidi" w:hAnsiTheme="majorBidi" w:cstheme="majorBidi"/>
          <w:b/>
          <w:bCs/>
          <w:sz w:val="24"/>
          <w:szCs w:val="24"/>
        </w:rPr>
        <w:t>/ S</w:t>
      </w:r>
      <w:r w:rsidR="0067733E" w:rsidRPr="0067733E">
        <w:rPr>
          <w:rFonts w:asciiTheme="majorBidi" w:hAnsiTheme="majorBidi" w:cstheme="majorBidi"/>
          <w:sz w:val="24"/>
          <w:szCs w:val="24"/>
        </w:rPr>
        <w:t>…………………</w:t>
      </w:r>
      <w:r w:rsidR="0067733E" w:rsidRPr="0067733E">
        <w:rPr>
          <w:rFonts w:asciiTheme="majorBidi" w:hAnsiTheme="majorBidi" w:cstheme="majorBidi"/>
          <w:color w:val="000000"/>
          <w:sz w:val="24"/>
          <w:szCs w:val="24"/>
        </w:rPr>
        <w:t>…………… (II.5)</w:t>
      </w:r>
      <w:r w:rsidR="0067733E">
        <w:rPr>
          <w:rFonts w:asciiTheme="majorBidi" w:hAnsiTheme="majorBidi" w:cstheme="majorBidi"/>
          <w:b/>
          <w:bCs/>
          <w:sz w:val="24"/>
          <w:szCs w:val="24"/>
        </w:rPr>
        <w:t xml:space="preserve">       </w:t>
      </w:r>
    </w:p>
    <w:p w:rsidR="00012440" w:rsidRPr="00841999" w:rsidRDefault="00012440" w:rsidP="00841999">
      <w:pPr>
        <w:spacing w:line="360" w:lineRule="auto"/>
        <w:rPr>
          <w:rFonts w:asciiTheme="majorBidi" w:hAnsiTheme="majorBidi" w:cstheme="majorBidi"/>
          <w:sz w:val="24"/>
          <w:szCs w:val="24"/>
        </w:rPr>
      </w:pPr>
      <w:r w:rsidRPr="00841999">
        <w:rPr>
          <w:rFonts w:asciiTheme="majorBidi" w:hAnsiTheme="majorBidi" w:cstheme="majorBidi"/>
          <w:sz w:val="24"/>
          <w:szCs w:val="24"/>
        </w:rPr>
        <w:t>Par la formule (4) on obtient :</w:t>
      </w:r>
    </w:p>
    <w:p w:rsidR="00012440" w:rsidRPr="00841999" w:rsidRDefault="00012440" w:rsidP="00841999">
      <w:pPr>
        <w:spacing w:line="360" w:lineRule="auto"/>
        <w:rPr>
          <w:rFonts w:asciiTheme="majorBidi" w:hAnsiTheme="majorBidi" w:cstheme="majorBidi"/>
          <w:b/>
          <w:bCs/>
          <w:sz w:val="24"/>
          <w:szCs w:val="24"/>
        </w:rPr>
      </w:pPr>
      <w:r w:rsidRPr="00841999">
        <w:rPr>
          <w:rFonts w:asciiTheme="majorBidi" w:hAnsiTheme="majorBidi" w:cstheme="majorBidi"/>
          <w:b/>
          <w:bCs/>
          <w:sz w:val="24"/>
          <w:szCs w:val="24"/>
        </w:rPr>
        <w:t>F</w:t>
      </w:r>
      <w:r w:rsidRPr="00841999">
        <w:rPr>
          <w:rFonts w:asciiTheme="majorBidi" w:hAnsiTheme="majorBidi" w:cstheme="majorBidi"/>
          <w:b/>
          <w:bCs/>
          <w:sz w:val="24"/>
          <w:szCs w:val="24"/>
          <w:vertAlign w:val="subscript"/>
        </w:rPr>
        <w:t>1 </w:t>
      </w:r>
      <w:r w:rsidRPr="00841999">
        <w:rPr>
          <w:rFonts w:asciiTheme="majorBidi" w:hAnsiTheme="majorBidi" w:cstheme="majorBidi"/>
          <w:b/>
          <w:bCs/>
          <w:sz w:val="24"/>
          <w:szCs w:val="24"/>
        </w:rPr>
        <w:t>= 233 / 22.4 = 10.40 Km</w:t>
      </w:r>
      <w:r w:rsidRPr="00841999">
        <w:rPr>
          <w:rFonts w:asciiTheme="majorBidi" w:hAnsiTheme="majorBidi" w:cstheme="majorBidi"/>
          <w:b/>
          <w:bCs/>
          <w:sz w:val="24"/>
          <w:szCs w:val="24"/>
          <w:vertAlign w:val="superscript"/>
        </w:rPr>
        <w:t>2</w:t>
      </w:r>
    </w:p>
    <w:p w:rsidR="00012440" w:rsidRPr="00841999" w:rsidRDefault="00012440" w:rsidP="00841999">
      <w:pPr>
        <w:spacing w:line="360" w:lineRule="auto"/>
        <w:rPr>
          <w:rFonts w:asciiTheme="majorBidi" w:hAnsiTheme="majorBidi" w:cstheme="majorBidi"/>
          <w:sz w:val="24"/>
          <w:szCs w:val="24"/>
        </w:rPr>
      </w:pPr>
      <w:r w:rsidRPr="00841999">
        <w:rPr>
          <w:rFonts w:asciiTheme="majorBidi" w:hAnsiTheme="majorBidi" w:cstheme="majorBidi"/>
          <w:sz w:val="24"/>
          <w:szCs w:val="24"/>
        </w:rPr>
        <w:t>F</w:t>
      </w:r>
      <w:r w:rsidRPr="00841999">
        <w:rPr>
          <w:rFonts w:asciiTheme="majorBidi" w:hAnsiTheme="majorBidi" w:cstheme="majorBidi"/>
          <w:sz w:val="24"/>
          <w:szCs w:val="24"/>
          <w:vertAlign w:val="subscript"/>
        </w:rPr>
        <w:t>1 </w:t>
      </w:r>
      <w:r w:rsidRPr="00841999">
        <w:rPr>
          <w:rFonts w:asciiTheme="majorBidi" w:hAnsiTheme="majorBidi" w:cstheme="majorBidi"/>
          <w:sz w:val="24"/>
          <w:szCs w:val="24"/>
        </w:rPr>
        <w:t>: fréquence des talwegs d’ordre 1</w:t>
      </w:r>
    </w:p>
    <w:p w:rsidR="00012440" w:rsidRPr="00841999" w:rsidRDefault="00012440" w:rsidP="00841999">
      <w:pPr>
        <w:spacing w:line="360" w:lineRule="auto"/>
        <w:rPr>
          <w:rFonts w:asciiTheme="majorBidi" w:hAnsiTheme="majorBidi" w:cstheme="majorBidi"/>
          <w:sz w:val="24"/>
          <w:szCs w:val="24"/>
        </w:rPr>
      </w:pPr>
      <w:r w:rsidRPr="00841999">
        <w:rPr>
          <w:rFonts w:asciiTheme="majorBidi" w:hAnsiTheme="majorBidi" w:cstheme="majorBidi"/>
          <w:sz w:val="24"/>
          <w:szCs w:val="24"/>
        </w:rPr>
        <w:t>n</w:t>
      </w:r>
      <w:r w:rsidRPr="00841999">
        <w:rPr>
          <w:rFonts w:asciiTheme="majorBidi" w:hAnsiTheme="majorBidi" w:cstheme="majorBidi"/>
          <w:sz w:val="24"/>
          <w:szCs w:val="24"/>
          <w:vertAlign w:val="subscript"/>
        </w:rPr>
        <w:t>i </w:t>
      </w:r>
      <w:r w:rsidRPr="00841999">
        <w:rPr>
          <w:rFonts w:asciiTheme="majorBidi" w:hAnsiTheme="majorBidi" w:cstheme="majorBidi"/>
          <w:sz w:val="24"/>
          <w:szCs w:val="24"/>
        </w:rPr>
        <w:t>: nombre de s talwegs d’ordre 1</w:t>
      </w:r>
    </w:p>
    <w:p w:rsidR="00012440" w:rsidRPr="00841999" w:rsidRDefault="00012440" w:rsidP="00841999">
      <w:pPr>
        <w:spacing w:line="360" w:lineRule="auto"/>
        <w:rPr>
          <w:rFonts w:asciiTheme="majorBidi" w:hAnsiTheme="majorBidi" w:cstheme="majorBidi"/>
          <w:sz w:val="24"/>
          <w:szCs w:val="24"/>
        </w:rPr>
      </w:pPr>
      <w:r w:rsidRPr="00841999">
        <w:rPr>
          <w:rFonts w:asciiTheme="majorBidi" w:hAnsiTheme="majorBidi" w:cstheme="majorBidi"/>
          <w:sz w:val="24"/>
          <w:szCs w:val="24"/>
        </w:rPr>
        <w:t>S : superficie du BV en Km</w:t>
      </w:r>
      <w:r w:rsidRPr="00841999">
        <w:rPr>
          <w:rFonts w:asciiTheme="majorBidi" w:hAnsiTheme="majorBidi" w:cstheme="majorBidi"/>
          <w:sz w:val="24"/>
          <w:szCs w:val="24"/>
          <w:vertAlign w:val="superscript"/>
        </w:rPr>
        <w:t>2</w:t>
      </w:r>
    </w:p>
    <w:p w:rsidR="00012440" w:rsidRPr="00841999" w:rsidRDefault="00012440" w:rsidP="00841999">
      <w:pPr>
        <w:spacing w:line="360" w:lineRule="auto"/>
        <w:rPr>
          <w:rFonts w:asciiTheme="majorBidi" w:hAnsiTheme="majorBidi" w:cstheme="majorBidi"/>
          <w:sz w:val="24"/>
          <w:szCs w:val="24"/>
        </w:rPr>
      </w:pPr>
    </w:p>
    <w:p w:rsidR="00012440" w:rsidRPr="00841999" w:rsidRDefault="00012440" w:rsidP="00841999">
      <w:pPr>
        <w:spacing w:line="360" w:lineRule="auto"/>
        <w:rPr>
          <w:rFonts w:asciiTheme="majorBidi" w:hAnsiTheme="majorBidi" w:cstheme="majorBidi"/>
          <w:sz w:val="24"/>
          <w:szCs w:val="24"/>
        </w:rPr>
      </w:pPr>
    </w:p>
    <w:p w:rsidR="00012440" w:rsidRPr="00841999" w:rsidRDefault="00012440" w:rsidP="00841999">
      <w:pPr>
        <w:spacing w:line="360" w:lineRule="auto"/>
        <w:rPr>
          <w:rFonts w:asciiTheme="majorBidi" w:hAnsiTheme="majorBidi" w:cstheme="majorBidi"/>
          <w:b/>
          <w:bCs/>
          <w:sz w:val="24"/>
          <w:szCs w:val="24"/>
        </w:rPr>
      </w:pPr>
    </w:p>
    <w:p w:rsidR="00012440" w:rsidRPr="00841999" w:rsidRDefault="00012440" w:rsidP="00841999">
      <w:pPr>
        <w:spacing w:line="360" w:lineRule="auto"/>
        <w:rPr>
          <w:rFonts w:asciiTheme="majorBidi" w:hAnsiTheme="majorBidi" w:cstheme="majorBidi"/>
          <w:b/>
          <w:bCs/>
          <w:sz w:val="24"/>
          <w:szCs w:val="24"/>
        </w:rPr>
      </w:pPr>
    </w:p>
    <w:p w:rsidR="00012440" w:rsidRPr="00841999" w:rsidRDefault="00012440" w:rsidP="00841999">
      <w:pPr>
        <w:spacing w:line="360" w:lineRule="auto"/>
        <w:rPr>
          <w:rFonts w:asciiTheme="majorBidi" w:hAnsiTheme="majorBidi" w:cstheme="majorBidi"/>
          <w:b/>
          <w:bCs/>
          <w:sz w:val="24"/>
          <w:szCs w:val="24"/>
        </w:rPr>
      </w:pPr>
    </w:p>
    <w:p w:rsidR="00012440" w:rsidRPr="00841999" w:rsidRDefault="00012440" w:rsidP="00841999">
      <w:pPr>
        <w:spacing w:line="360" w:lineRule="auto"/>
        <w:rPr>
          <w:rFonts w:asciiTheme="majorBidi" w:hAnsiTheme="majorBidi" w:cstheme="majorBidi"/>
          <w:b/>
          <w:bCs/>
          <w:sz w:val="24"/>
          <w:szCs w:val="24"/>
        </w:rPr>
      </w:pPr>
    </w:p>
    <w:p w:rsidR="00012440" w:rsidRPr="00841999" w:rsidRDefault="00012440" w:rsidP="00841999">
      <w:pPr>
        <w:spacing w:line="360" w:lineRule="auto"/>
        <w:rPr>
          <w:rFonts w:asciiTheme="majorBidi" w:hAnsiTheme="majorBidi" w:cstheme="majorBidi"/>
          <w:b/>
          <w:bCs/>
          <w:sz w:val="24"/>
          <w:szCs w:val="24"/>
        </w:rPr>
      </w:pPr>
    </w:p>
    <w:p w:rsidR="00012440" w:rsidRPr="00841999" w:rsidRDefault="00012440" w:rsidP="004829A9">
      <w:pPr>
        <w:spacing w:line="360" w:lineRule="auto"/>
        <w:rPr>
          <w:rFonts w:asciiTheme="majorBidi" w:hAnsiTheme="majorBidi" w:cstheme="majorBidi"/>
          <w:b/>
          <w:bCs/>
          <w:sz w:val="24"/>
          <w:szCs w:val="24"/>
        </w:rPr>
        <w:sectPr w:rsidR="00012440" w:rsidRPr="00841999" w:rsidSect="00516989">
          <w:headerReference w:type="default" r:id="rId27"/>
          <w:footerReference w:type="default" r:id="rId28"/>
          <w:headerReference w:type="first" r:id="rId29"/>
          <w:footerReference w:type="first" r:id="rId30"/>
          <w:pgSz w:w="12240" w:h="15840"/>
          <w:pgMar w:top="1134" w:right="1134" w:bottom="1134" w:left="1418" w:header="567" w:footer="720" w:gutter="0"/>
          <w:pgNumType w:start="16" w:chapStyle="1"/>
          <w:cols w:space="720"/>
          <w:titlePg/>
          <w:docGrid w:linePitch="360"/>
        </w:sectPr>
      </w:pPr>
      <w:r w:rsidRPr="00841999">
        <w:rPr>
          <w:rFonts w:asciiTheme="majorBidi" w:hAnsiTheme="majorBidi" w:cstheme="majorBidi"/>
          <w:b/>
          <w:bCs/>
          <w:sz w:val="24"/>
          <w:szCs w:val="24"/>
        </w:rPr>
        <w:br w:type="page"/>
      </w:r>
    </w:p>
    <w:p w:rsidR="004829A9" w:rsidRDefault="004829A9" w:rsidP="00841999">
      <w:pPr>
        <w:spacing w:line="360" w:lineRule="auto"/>
        <w:rPr>
          <w:rFonts w:asciiTheme="majorBidi" w:hAnsiTheme="majorBidi" w:cstheme="majorBidi"/>
          <w:b/>
          <w:bCs/>
          <w:noProof/>
          <w:sz w:val="24"/>
          <w:szCs w:val="24"/>
        </w:rPr>
      </w:pPr>
      <w:r w:rsidRPr="00841999">
        <w:rPr>
          <w:rFonts w:asciiTheme="majorBidi" w:hAnsiTheme="majorBidi" w:cstheme="majorBidi"/>
          <w:b/>
          <w:bCs/>
          <w:noProof/>
          <w:sz w:val="24"/>
          <w:szCs w:val="24"/>
        </w:rPr>
        <w:lastRenderedPageBreak/>
        <w:drawing>
          <wp:anchor distT="0" distB="0" distL="114300" distR="114300" simplePos="0" relativeHeight="251713536" behindDoc="0" locked="0" layoutInCell="1" allowOverlap="1" wp14:anchorId="76F3B60A" wp14:editId="7E9B92BE">
            <wp:simplePos x="0" y="0"/>
            <wp:positionH relativeFrom="column">
              <wp:posOffset>414020</wp:posOffset>
            </wp:positionH>
            <wp:positionV relativeFrom="paragraph">
              <wp:posOffset>63500</wp:posOffset>
            </wp:positionV>
            <wp:extent cx="5217795" cy="7219950"/>
            <wp:effectExtent l="0" t="0" r="0" b="0"/>
            <wp:wrapSquare wrapText="bothSides"/>
            <wp:docPr id="7" name="Image 11" descr="C:\Users\Krimo\Pictures\Pictures\climato draa diss\img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Krimo\Pictures\Pictures\climato draa diss\img002.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17795" cy="721995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141C14">
        <w:rPr>
          <w:rFonts w:asciiTheme="majorBidi" w:hAnsiTheme="majorBidi" w:cstheme="majorBidi"/>
          <w:b/>
          <w:bCs/>
          <w:noProof/>
          <w:sz w:val="24"/>
          <w:szCs w:val="24"/>
        </w:rPr>
        <w:pict>
          <v:shapetype id="_x0000_t32" coordsize="21600,21600" o:spt="32" o:oned="t" path="m,l21600,21600e" filled="f">
            <v:path arrowok="t" fillok="f" o:connecttype="none"/>
            <o:lock v:ext="edit" shapetype="t"/>
          </v:shapetype>
          <v:shape id="Connecteur droit avec flèche 13" o:spid="_x0000_s1100" type="#_x0000_t32" style="position:absolute;margin-left:72.75pt;margin-top:56.15pt;width:.75pt;height:24.75pt;z-index:2516746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" strokeweight="1.75pt"/>
        </w:pict>
      </w:r>
      <w:r w:rsidR="00141C14">
        <w:rPr>
          <w:rFonts w:asciiTheme="majorBidi" w:hAnsiTheme="majorBidi" w:cstheme="majorBidi"/>
          <w:b/>
          <w:bCs/>
          <w:noProof/>
          <w:sz w:val="24"/>
          <w:szCs w:val="24"/>
        </w:rPr>
        <w:pict>
          <v:shape id="Forme libre 12" o:spid="_x0000_s1099" style="position:absolute;margin-left:110.5pt;margin-top:34.4pt;width:17.25pt;height:51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45,1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" path="m145,c245,164,345,328,325,405,305,482,50,362,25,465,,568,150,955,175,1020e" filled="f" strokecolor="#00b0f0">
            <v:stroke dashstyle="dash"/>
            <v:path arrowok="t" o:connecttype="custom" o:connectlocs="92075,0;206375,257175;15875,295275;111125,647700" o:connectangles="0,0,0,0"/>
          </v:shape>
        </w:pict>
      </w:r>
      <w:r w:rsidR="00141C14">
        <w:rPr>
          <w:rFonts w:asciiTheme="majorBidi" w:hAnsiTheme="majorBidi" w:cstheme="majorBidi"/>
          <w:b/>
          <w:bCs/>
          <w:noProof/>
          <w:sz w:val="24"/>
          <w:szCs w:val="24"/>
        </w:rPr>
        <w:pict>
          <v:shape id="Forme libre 10" o:spid="_x0000_s1098" style="position:absolute;margin-left:134.4pt;margin-top:34.4pt;width:21.75pt;height:42.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35,8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" path="m,c157,117,315,235,375,300v60,65,35,70,-15,90c310,410,68,343,75,420v7,77,270,373,330,435e" filled="f" strokecolor="#00b0f0" strokeweight="2.25pt">
            <v:path arrowok="t" o:connecttype="custom" o:connectlocs="0,0;238125,190500;228600,247650;47625,266700;257175,542925" o:connectangles="0,0,0,0,0"/>
          </v:shape>
        </w:pict>
      </w:r>
      <w:r w:rsidR="00141C14">
        <w:rPr>
          <w:rFonts w:asciiTheme="majorBidi" w:hAnsiTheme="majorBidi" w:cstheme="majorBidi"/>
          <w:b/>
          <w:bCs/>
          <w:noProof/>
          <w:sz w:val="24"/>
          <w:szCs w:val="24"/>
        </w:rPr>
        <w:pict>
          <v:shape id="Zone de texte 9" o:spid="_x0000_s1030" type="#_x0000_t202" style="position:absolute;margin-left:396pt;margin-top:160.4pt;width:27.75pt;height:372pt;z-index:2516715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">
            <v:textbox style="layout-flow:vertical">
              <w:txbxContent>
                <w:p w:rsidR="00BB6245" w:rsidRPr="008E0A46" w:rsidRDefault="00BB6245" w:rsidP="00012440">
                  <w:pPr>
                    <w:rPr>
                      <w:rFonts w:asciiTheme="majorBidi" w:hAnsiTheme="majorBidi" w:cstheme="majorBidi"/>
                      <w:b/>
                      <w:bCs/>
                      <w:sz w:val="24"/>
                      <w:szCs w:val="24"/>
                    </w:rPr>
                  </w:pPr>
                  <w:r>
                    <w:rPr>
                      <w:rFonts w:asciiTheme="majorBidi" w:hAnsiTheme="majorBidi" w:cstheme="majorBidi"/>
                      <w:b/>
                      <w:bCs/>
                      <w:sz w:val="24"/>
                      <w:szCs w:val="24"/>
                    </w:rPr>
                    <w:t xml:space="preserve">                    FIG.03 </w:t>
                  </w:r>
                  <w:proofErr w:type="gramStart"/>
                  <w:r>
                    <w:rPr>
                      <w:rFonts w:asciiTheme="majorBidi" w:hAnsiTheme="majorBidi" w:cstheme="majorBidi"/>
                      <w:b/>
                      <w:bCs/>
                      <w:sz w:val="24"/>
                      <w:szCs w:val="24"/>
                    </w:rPr>
                    <w:t>:</w:t>
                  </w:r>
                  <w:r w:rsidRPr="008E0A46">
                    <w:rPr>
                      <w:rFonts w:asciiTheme="majorBidi" w:hAnsiTheme="majorBidi" w:cstheme="majorBidi"/>
                      <w:b/>
                      <w:bCs/>
                      <w:sz w:val="24"/>
                      <w:szCs w:val="24"/>
                    </w:rPr>
                    <w:t>Chevelu</w:t>
                  </w:r>
                  <w:proofErr w:type="gramEnd"/>
                  <w:r w:rsidRPr="008E0A46">
                    <w:rPr>
                      <w:rFonts w:asciiTheme="majorBidi" w:hAnsiTheme="majorBidi" w:cstheme="majorBidi"/>
                      <w:b/>
                      <w:bCs/>
                      <w:sz w:val="24"/>
                      <w:szCs w:val="24"/>
                    </w:rPr>
                    <w:t xml:space="preserve"> hydrographique du </w:t>
                  </w:r>
                  <w:r>
                    <w:rPr>
                      <w:rFonts w:asciiTheme="majorBidi" w:hAnsiTheme="majorBidi" w:cstheme="majorBidi"/>
                      <w:b/>
                      <w:bCs/>
                      <w:sz w:val="24"/>
                      <w:szCs w:val="24"/>
                    </w:rPr>
                    <w:t xml:space="preserve">sous </w:t>
                  </w:r>
                  <w:r w:rsidRPr="008E0A46">
                    <w:rPr>
                      <w:rFonts w:asciiTheme="majorBidi" w:hAnsiTheme="majorBidi" w:cstheme="majorBidi"/>
                      <w:b/>
                      <w:bCs/>
                      <w:sz w:val="24"/>
                      <w:szCs w:val="24"/>
                    </w:rPr>
                    <w:t xml:space="preserve">bassin versant </w:t>
                  </w:r>
                </w:p>
              </w:txbxContent>
            </v:textbox>
          </v:shape>
        </w:pict>
      </w:r>
      <w:r w:rsidR="00141C14">
        <w:rPr>
          <w:rFonts w:asciiTheme="majorBidi" w:hAnsiTheme="majorBidi" w:cstheme="majorBidi"/>
          <w:b/>
          <w:bCs/>
          <w:noProof/>
          <w:sz w:val="24"/>
          <w:szCs w:val="24"/>
        </w:rPr>
        <w:pict>
          <v:shape id="Connecteur droit avec flèche 8" o:spid="_x0000_s1097" type="#_x0000_t32" style="position:absolute;margin-left:75pt;margin-top:-638pt;width:0;height:33.75pt;z-index:2516674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" strokeweight="2.25pt"/>
        </w:pict>
      </w:r>
      <w:r w:rsidR="00141C14">
        <w:rPr>
          <w:rFonts w:asciiTheme="majorBidi" w:hAnsiTheme="majorBidi" w:cstheme="majorBidi"/>
          <w:b/>
          <w:bCs/>
          <w:noProof/>
          <w:sz w:val="24"/>
          <w:szCs w:val="24"/>
        </w:rPr>
        <w:pict>
          <v:rect id="Rectangle 6" o:spid="_x0000_s1096" style="position:absolute;margin-left:51.75pt;margin-top:-638pt;width:7.5pt;height:17.25pt;z-index:2516684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" fillcolor="black [3200]" strokecolor="#f2f2f2 [3041]" strokeweight="3pt">
            <v:shadow on="t" color="#7f7f7f [1601]" opacity=".5" offset="1pt"/>
          </v:rect>
        </w:pict>
      </w:r>
      <w:r w:rsidR="00141C14">
        <w:rPr>
          <w:rFonts w:asciiTheme="majorBidi" w:hAnsiTheme="majorBidi" w:cstheme="majorBidi"/>
          <w:b/>
          <w:bCs/>
          <w:noProof/>
          <w:sz w:val="24"/>
          <w:szCs w:val="24"/>
        </w:rPr>
        <w:pict>
          <v:shape id="Forme libre 5" o:spid="_x0000_s1095" style="position:absolute;margin-left:111.75pt;margin-top:-638pt;width:22.65pt;height:33.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53,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" path="m,c8,151,17,302,90,345v73,43,327,-145,345,-90c453,310,235,593,195,675e" filled="f" strokecolor="#00b0f0" strokeweight="1.75pt">
            <v:stroke dashstyle="1 1"/>
            <v:path arrowok="t" o:connecttype="custom" o:connectlocs="0,0;57150,219075;276225,161925;123825,428625" o:connectangles="0,0,0,0"/>
          </v:shape>
        </w:pict>
      </w:r>
      <w:r w:rsidR="00141C14">
        <w:rPr>
          <w:rFonts w:asciiTheme="majorBidi" w:hAnsiTheme="majorBidi" w:cstheme="majorBidi"/>
          <w:b/>
          <w:bCs/>
          <w:noProof/>
          <w:sz w:val="24"/>
          <w:szCs w:val="24"/>
        </w:rPr>
        <w:pict>
          <v:shape id="Forme libre 4" o:spid="_x0000_s1094" style="position:absolute;margin-left:133.5pt;margin-top:-638pt;width:18pt;height:30.75pt;z-index:251665408;visibility:visible;mso-position-horizontal-relative:text;mso-position-vertical-relative:text"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" adj="0,,0" path="m-1,nfc11929,,21600,9670,21600,21600em-1,nsc11929,,21600,9670,21600,21600l,21600,-1,xe" filled="f" strokecolor="#00b0f0" strokeweight="3.5pt">
            <v:stroke joinstyle="round"/>
            <v:formulas/>
            <v:path arrowok="t" o:extrusionok="f" o:connecttype="custom" o:connectlocs="0,0;228600,390525;0,390525" o:connectangles="0,0,0"/>
          </v:shape>
        </w:pict>
      </w:r>
    </w:p>
    <w:p w:rsidR="004829A9" w:rsidRPr="004829A9" w:rsidRDefault="004829A9" w:rsidP="004829A9">
      <w:pPr>
        <w:rPr>
          <w:rFonts w:asciiTheme="majorBidi" w:hAnsiTheme="majorBidi" w:cstheme="majorBidi"/>
          <w:sz w:val="24"/>
          <w:szCs w:val="24"/>
        </w:rPr>
      </w:pPr>
    </w:p>
    <w:p w:rsidR="004829A9" w:rsidRPr="004829A9" w:rsidRDefault="004829A9" w:rsidP="004829A9">
      <w:pPr>
        <w:rPr>
          <w:rFonts w:asciiTheme="majorBidi" w:hAnsiTheme="majorBidi" w:cstheme="majorBidi"/>
          <w:sz w:val="24"/>
          <w:szCs w:val="24"/>
        </w:rPr>
      </w:pPr>
    </w:p>
    <w:p w:rsidR="004829A9" w:rsidRPr="004829A9" w:rsidRDefault="004829A9" w:rsidP="004829A9">
      <w:pPr>
        <w:rPr>
          <w:rFonts w:asciiTheme="majorBidi" w:hAnsiTheme="majorBidi" w:cstheme="majorBidi"/>
          <w:sz w:val="24"/>
          <w:szCs w:val="24"/>
        </w:rPr>
      </w:pPr>
    </w:p>
    <w:p w:rsidR="004829A9" w:rsidRPr="004829A9" w:rsidRDefault="004829A9" w:rsidP="004829A9">
      <w:pPr>
        <w:rPr>
          <w:rFonts w:asciiTheme="majorBidi" w:hAnsiTheme="majorBidi" w:cstheme="majorBidi"/>
          <w:sz w:val="24"/>
          <w:szCs w:val="24"/>
        </w:rPr>
      </w:pPr>
    </w:p>
    <w:p w:rsidR="004829A9" w:rsidRPr="004829A9" w:rsidRDefault="004829A9" w:rsidP="004829A9">
      <w:pPr>
        <w:rPr>
          <w:rFonts w:asciiTheme="majorBidi" w:hAnsiTheme="majorBidi" w:cstheme="majorBidi"/>
          <w:sz w:val="24"/>
          <w:szCs w:val="24"/>
        </w:rPr>
      </w:pPr>
    </w:p>
    <w:p w:rsidR="004829A9" w:rsidRPr="004829A9" w:rsidRDefault="004829A9" w:rsidP="004829A9">
      <w:pPr>
        <w:rPr>
          <w:rFonts w:asciiTheme="majorBidi" w:hAnsiTheme="majorBidi" w:cstheme="majorBidi"/>
          <w:sz w:val="24"/>
          <w:szCs w:val="24"/>
        </w:rPr>
      </w:pPr>
    </w:p>
    <w:p w:rsidR="004829A9" w:rsidRPr="004829A9" w:rsidRDefault="004829A9" w:rsidP="004829A9">
      <w:pPr>
        <w:rPr>
          <w:rFonts w:asciiTheme="majorBidi" w:hAnsiTheme="majorBidi" w:cstheme="majorBidi"/>
          <w:sz w:val="24"/>
          <w:szCs w:val="24"/>
        </w:rPr>
      </w:pPr>
    </w:p>
    <w:p w:rsidR="004829A9" w:rsidRPr="004829A9" w:rsidRDefault="004829A9" w:rsidP="004829A9">
      <w:pPr>
        <w:rPr>
          <w:rFonts w:asciiTheme="majorBidi" w:hAnsiTheme="majorBidi" w:cstheme="majorBidi"/>
          <w:sz w:val="24"/>
          <w:szCs w:val="24"/>
        </w:rPr>
      </w:pPr>
    </w:p>
    <w:p w:rsidR="004829A9" w:rsidRPr="004829A9" w:rsidRDefault="004829A9" w:rsidP="004829A9">
      <w:pPr>
        <w:rPr>
          <w:rFonts w:asciiTheme="majorBidi" w:hAnsiTheme="majorBidi" w:cstheme="majorBidi"/>
          <w:sz w:val="24"/>
          <w:szCs w:val="24"/>
        </w:rPr>
      </w:pPr>
    </w:p>
    <w:p w:rsidR="004829A9" w:rsidRPr="004829A9" w:rsidRDefault="004829A9" w:rsidP="004829A9">
      <w:pPr>
        <w:rPr>
          <w:rFonts w:asciiTheme="majorBidi" w:hAnsiTheme="majorBidi" w:cstheme="majorBidi"/>
          <w:sz w:val="24"/>
          <w:szCs w:val="24"/>
        </w:rPr>
      </w:pPr>
    </w:p>
    <w:p w:rsidR="004829A9" w:rsidRPr="004829A9" w:rsidRDefault="004829A9" w:rsidP="004829A9">
      <w:pPr>
        <w:rPr>
          <w:rFonts w:asciiTheme="majorBidi" w:hAnsiTheme="majorBidi" w:cstheme="majorBidi"/>
          <w:sz w:val="24"/>
          <w:szCs w:val="24"/>
        </w:rPr>
      </w:pPr>
    </w:p>
    <w:p w:rsidR="004829A9" w:rsidRPr="004829A9" w:rsidRDefault="004829A9" w:rsidP="004829A9">
      <w:pPr>
        <w:rPr>
          <w:rFonts w:asciiTheme="majorBidi" w:hAnsiTheme="majorBidi" w:cstheme="majorBidi"/>
          <w:sz w:val="24"/>
          <w:szCs w:val="24"/>
        </w:rPr>
      </w:pPr>
    </w:p>
    <w:p w:rsidR="004829A9" w:rsidRPr="004829A9" w:rsidRDefault="004829A9" w:rsidP="004829A9">
      <w:pPr>
        <w:rPr>
          <w:rFonts w:asciiTheme="majorBidi" w:hAnsiTheme="majorBidi" w:cstheme="majorBidi"/>
          <w:sz w:val="24"/>
          <w:szCs w:val="24"/>
        </w:rPr>
      </w:pPr>
    </w:p>
    <w:p w:rsidR="004829A9" w:rsidRPr="004829A9" w:rsidRDefault="004829A9" w:rsidP="004829A9">
      <w:pPr>
        <w:rPr>
          <w:rFonts w:asciiTheme="majorBidi" w:hAnsiTheme="majorBidi" w:cstheme="majorBidi"/>
          <w:sz w:val="24"/>
          <w:szCs w:val="24"/>
        </w:rPr>
      </w:pPr>
    </w:p>
    <w:p w:rsidR="004829A9" w:rsidRPr="004829A9" w:rsidRDefault="004829A9" w:rsidP="004829A9">
      <w:pPr>
        <w:rPr>
          <w:rFonts w:asciiTheme="majorBidi" w:hAnsiTheme="majorBidi" w:cstheme="majorBidi"/>
          <w:sz w:val="24"/>
          <w:szCs w:val="24"/>
        </w:rPr>
      </w:pPr>
    </w:p>
    <w:p w:rsidR="004829A9" w:rsidRPr="004829A9" w:rsidRDefault="004829A9" w:rsidP="004829A9">
      <w:pPr>
        <w:rPr>
          <w:rFonts w:asciiTheme="majorBidi" w:hAnsiTheme="majorBidi" w:cstheme="majorBidi"/>
          <w:sz w:val="24"/>
          <w:szCs w:val="24"/>
        </w:rPr>
      </w:pPr>
    </w:p>
    <w:p w:rsidR="004829A9" w:rsidRPr="004829A9" w:rsidRDefault="004829A9" w:rsidP="004829A9">
      <w:pPr>
        <w:rPr>
          <w:rFonts w:asciiTheme="majorBidi" w:hAnsiTheme="majorBidi" w:cstheme="majorBidi"/>
          <w:sz w:val="24"/>
          <w:szCs w:val="24"/>
        </w:rPr>
      </w:pPr>
    </w:p>
    <w:p w:rsidR="004829A9" w:rsidRPr="004829A9" w:rsidRDefault="004829A9" w:rsidP="004829A9">
      <w:pPr>
        <w:rPr>
          <w:rFonts w:asciiTheme="majorBidi" w:hAnsiTheme="majorBidi" w:cstheme="majorBidi"/>
          <w:sz w:val="24"/>
          <w:szCs w:val="24"/>
        </w:rPr>
      </w:pPr>
    </w:p>
    <w:p w:rsidR="004829A9" w:rsidRPr="004829A9" w:rsidRDefault="004829A9" w:rsidP="004829A9">
      <w:pPr>
        <w:rPr>
          <w:rFonts w:asciiTheme="majorBidi" w:hAnsiTheme="majorBidi" w:cstheme="majorBidi"/>
          <w:sz w:val="24"/>
          <w:szCs w:val="24"/>
        </w:rPr>
      </w:pPr>
    </w:p>
    <w:p w:rsidR="004829A9" w:rsidRPr="004829A9" w:rsidRDefault="004829A9" w:rsidP="004829A9">
      <w:pPr>
        <w:rPr>
          <w:rFonts w:asciiTheme="majorBidi" w:hAnsiTheme="majorBidi" w:cstheme="majorBidi"/>
          <w:sz w:val="24"/>
          <w:szCs w:val="24"/>
        </w:rPr>
      </w:pPr>
    </w:p>
    <w:p w:rsidR="004829A9" w:rsidRPr="004829A9" w:rsidRDefault="004829A9" w:rsidP="004829A9">
      <w:pPr>
        <w:rPr>
          <w:rFonts w:asciiTheme="majorBidi" w:hAnsiTheme="majorBidi" w:cstheme="majorBidi"/>
          <w:sz w:val="24"/>
          <w:szCs w:val="24"/>
        </w:rPr>
      </w:pPr>
    </w:p>
    <w:p w:rsidR="004829A9" w:rsidRPr="004829A9" w:rsidRDefault="004829A9" w:rsidP="004829A9">
      <w:pPr>
        <w:rPr>
          <w:rFonts w:asciiTheme="majorBidi" w:hAnsiTheme="majorBidi" w:cstheme="majorBidi"/>
          <w:sz w:val="24"/>
          <w:szCs w:val="24"/>
        </w:rPr>
      </w:pPr>
    </w:p>
    <w:p w:rsidR="004829A9" w:rsidRPr="004829A9" w:rsidRDefault="004829A9" w:rsidP="004829A9">
      <w:pPr>
        <w:rPr>
          <w:rFonts w:asciiTheme="majorBidi" w:hAnsiTheme="majorBidi" w:cstheme="majorBidi"/>
          <w:sz w:val="24"/>
          <w:szCs w:val="24"/>
        </w:rPr>
      </w:pPr>
    </w:p>
    <w:p w:rsidR="004829A9" w:rsidRPr="004829A9" w:rsidRDefault="004829A9" w:rsidP="004829A9">
      <w:pPr>
        <w:rPr>
          <w:rFonts w:asciiTheme="majorBidi" w:hAnsiTheme="majorBidi" w:cstheme="majorBidi"/>
          <w:sz w:val="24"/>
          <w:szCs w:val="24"/>
        </w:rPr>
      </w:pPr>
    </w:p>
    <w:p w:rsidR="004829A9" w:rsidRPr="004829A9" w:rsidRDefault="004829A9" w:rsidP="004829A9">
      <w:pPr>
        <w:rPr>
          <w:rFonts w:asciiTheme="majorBidi" w:hAnsiTheme="majorBidi" w:cstheme="majorBidi"/>
          <w:sz w:val="24"/>
          <w:szCs w:val="24"/>
        </w:rPr>
      </w:pPr>
    </w:p>
    <w:p w:rsidR="004829A9" w:rsidRPr="004829A9" w:rsidRDefault="004829A9" w:rsidP="004829A9">
      <w:pPr>
        <w:rPr>
          <w:rFonts w:asciiTheme="majorBidi" w:hAnsiTheme="majorBidi" w:cstheme="majorBidi"/>
          <w:sz w:val="24"/>
          <w:szCs w:val="24"/>
        </w:rPr>
      </w:pPr>
    </w:p>
    <w:p w:rsidR="004829A9" w:rsidRPr="004829A9" w:rsidRDefault="004829A9" w:rsidP="004829A9">
      <w:pPr>
        <w:rPr>
          <w:rFonts w:asciiTheme="majorBidi" w:hAnsiTheme="majorBidi" w:cstheme="majorBidi"/>
          <w:sz w:val="24"/>
          <w:szCs w:val="24"/>
        </w:rPr>
      </w:pPr>
    </w:p>
    <w:p w:rsidR="004829A9" w:rsidRPr="004829A9" w:rsidRDefault="004829A9" w:rsidP="004829A9">
      <w:pPr>
        <w:rPr>
          <w:rFonts w:asciiTheme="majorBidi" w:hAnsiTheme="majorBidi" w:cstheme="majorBidi"/>
          <w:sz w:val="24"/>
          <w:szCs w:val="24"/>
        </w:rPr>
      </w:pPr>
    </w:p>
    <w:p w:rsidR="004829A9" w:rsidRPr="004829A9" w:rsidRDefault="004829A9" w:rsidP="004829A9">
      <w:pPr>
        <w:rPr>
          <w:rFonts w:asciiTheme="majorBidi" w:hAnsiTheme="majorBidi" w:cstheme="majorBidi"/>
          <w:sz w:val="24"/>
          <w:szCs w:val="24"/>
        </w:rPr>
      </w:pPr>
    </w:p>
    <w:p w:rsidR="004829A9" w:rsidRPr="004829A9" w:rsidRDefault="004829A9" w:rsidP="004829A9">
      <w:pPr>
        <w:rPr>
          <w:rFonts w:asciiTheme="majorBidi" w:hAnsiTheme="majorBidi" w:cstheme="majorBidi"/>
          <w:sz w:val="24"/>
          <w:szCs w:val="24"/>
        </w:rPr>
      </w:pPr>
    </w:p>
    <w:p w:rsidR="004829A9" w:rsidRPr="004829A9" w:rsidRDefault="004829A9" w:rsidP="004829A9">
      <w:pPr>
        <w:rPr>
          <w:rFonts w:asciiTheme="majorBidi" w:hAnsiTheme="majorBidi" w:cstheme="majorBidi"/>
          <w:sz w:val="24"/>
          <w:szCs w:val="24"/>
        </w:rPr>
      </w:pPr>
    </w:p>
    <w:p w:rsidR="004829A9" w:rsidRPr="004829A9" w:rsidRDefault="004829A9" w:rsidP="004829A9">
      <w:pPr>
        <w:rPr>
          <w:rFonts w:asciiTheme="majorBidi" w:hAnsiTheme="majorBidi" w:cstheme="majorBidi"/>
          <w:sz w:val="24"/>
          <w:szCs w:val="24"/>
        </w:rPr>
      </w:pPr>
    </w:p>
    <w:p w:rsidR="004829A9" w:rsidRPr="004829A9" w:rsidRDefault="004829A9" w:rsidP="004829A9">
      <w:pPr>
        <w:rPr>
          <w:rFonts w:asciiTheme="majorBidi" w:hAnsiTheme="majorBidi" w:cstheme="majorBidi"/>
          <w:sz w:val="24"/>
          <w:szCs w:val="24"/>
        </w:rPr>
      </w:pPr>
    </w:p>
    <w:p w:rsidR="004829A9" w:rsidRPr="004829A9" w:rsidRDefault="004829A9" w:rsidP="004829A9">
      <w:pPr>
        <w:rPr>
          <w:rFonts w:asciiTheme="majorBidi" w:hAnsiTheme="majorBidi" w:cstheme="majorBidi"/>
          <w:sz w:val="24"/>
          <w:szCs w:val="24"/>
        </w:rPr>
      </w:pPr>
    </w:p>
    <w:p w:rsidR="004829A9" w:rsidRPr="004829A9" w:rsidRDefault="004829A9" w:rsidP="004829A9">
      <w:pPr>
        <w:rPr>
          <w:rFonts w:asciiTheme="majorBidi" w:hAnsiTheme="majorBidi" w:cstheme="majorBidi"/>
          <w:sz w:val="24"/>
          <w:szCs w:val="24"/>
        </w:rPr>
      </w:pPr>
    </w:p>
    <w:p w:rsidR="004829A9" w:rsidRPr="004829A9" w:rsidRDefault="004829A9" w:rsidP="004829A9">
      <w:pPr>
        <w:rPr>
          <w:rFonts w:asciiTheme="majorBidi" w:hAnsiTheme="majorBidi" w:cstheme="majorBidi"/>
          <w:sz w:val="24"/>
          <w:szCs w:val="24"/>
        </w:rPr>
      </w:pPr>
    </w:p>
    <w:p w:rsidR="004829A9" w:rsidRPr="004829A9" w:rsidRDefault="004829A9" w:rsidP="004829A9">
      <w:pPr>
        <w:rPr>
          <w:rFonts w:asciiTheme="majorBidi" w:hAnsiTheme="majorBidi" w:cstheme="majorBidi"/>
          <w:sz w:val="24"/>
          <w:szCs w:val="24"/>
        </w:rPr>
      </w:pPr>
    </w:p>
    <w:p w:rsidR="004829A9" w:rsidRPr="004829A9" w:rsidRDefault="004829A9" w:rsidP="004829A9">
      <w:pPr>
        <w:rPr>
          <w:rFonts w:asciiTheme="majorBidi" w:hAnsiTheme="majorBidi" w:cstheme="majorBidi"/>
          <w:sz w:val="24"/>
          <w:szCs w:val="24"/>
        </w:rPr>
      </w:pPr>
    </w:p>
    <w:p w:rsidR="004829A9" w:rsidRPr="004829A9" w:rsidRDefault="004829A9" w:rsidP="004829A9">
      <w:pPr>
        <w:rPr>
          <w:rFonts w:asciiTheme="majorBidi" w:hAnsiTheme="majorBidi" w:cstheme="majorBidi"/>
          <w:sz w:val="24"/>
          <w:szCs w:val="24"/>
        </w:rPr>
      </w:pPr>
    </w:p>
    <w:p w:rsidR="004829A9" w:rsidRDefault="004829A9" w:rsidP="004829A9">
      <w:pPr>
        <w:rPr>
          <w:rFonts w:asciiTheme="majorBidi" w:hAnsiTheme="majorBidi" w:cstheme="majorBidi"/>
          <w:sz w:val="24"/>
          <w:szCs w:val="24"/>
        </w:rPr>
      </w:pPr>
    </w:p>
    <w:p w:rsidR="004829A9" w:rsidRPr="004829A9" w:rsidRDefault="004829A9" w:rsidP="004829A9">
      <w:pPr>
        <w:rPr>
          <w:rFonts w:asciiTheme="majorBidi" w:hAnsiTheme="majorBidi" w:cstheme="majorBidi"/>
          <w:sz w:val="24"/>
          <w:szCs w:val="24"/>
        </w:rPr>
      </w:pPr>
    </w:p>
    <w:p w:rsidR="004829A9" w:rsidRPr="004829A9" w:rsidRDefault="004829A9" w:rsidP="004829A9">
      <w:pPr>
        <w:rPr>
          <w:rFonts w:asciiTheme="majorBidi" w:hAnsiTheme="majorBidi" w:cstheme="majorBidi"/>
          <w:sz w:val="24"/>
          <w:szCs w:val="24"/>
        </w:rPr>
      </w:pPr>
    </w:p>
    <w:p w:rsidR="00012440" w:rsidRPr="00013BF6" w:rsidRDefault="004829A9" w:rsidP="00F92E07">
      <w:pPr>
        <w:tabs>
          <w:tab w:val="left" w:pos="1620"/>
        </w:tabs>
        <w:jc w:val="center"/>
        <w:rPr>
          <w:rFonts w:asciiTheme="majorBidi" w:hAnsiTheme="majorBidi" w:cstheme="majorBidi"/>
          <w:b/>
          <w:bCs/>
          <w:sz w:val="22"/>
          <w:szCs w:val="22"/>
        </w:rPr>
        <w:sectPr w:rsidR="00012440" w:rsidRPr="00013BF6" w:rsidSect="00F92E07">
          <w:pgSz w:w="12240" w:h="15840"/>
          <w:pgMar w:top="1134" w:right="1134" w:bottom="1134" w:left="1418" w:header="720" w:footer="720" w:gutter="0"/>
          <w:cols w:space="720"/>
          <w:docGrid w:linePitch="360"/>
        </w:sectPr>
      </w:pPr>
      <w:r w:rsidRPr="00013BF6">
        <w:rPr>
          <w:rFonts w:asciiTheme="majorBidi" w:hAnsiTheme="majorBidi" w:cstheme="majorBidi"/>
          <w:b/>
          <w:bCs/>
          <w:sz w:val="22"/>
          <w:szCs w:val="22"/>
        </w:rPr>
        <w:t>Figure</w:t>
      </w:r>
      <w:r w:rsidR="00013BF6" w:rsidRPr="00013BF6">
        <w:rPr>
          <w:rFonts w:asciiTheme="majorBidi" w:hAnsiTheme="majorBidi" w:cstheme="majorBidi"/>
          <w:b/>
          <w:bCs/>
          <w:sz w:val="22"/>
          <w:szCs w:val="22"/>
        </w:rPr>
        <w:t>.</w:t>
      </w:r>
      <w:r w:rsidR="001B2BAF" w:rsidRPr="00013BF6">
        <w:rPr>
          <w:rFonts w:asciiTheme="majorBidi" w:hAnsiTheme="majorBidi" w:cstheme="majorBidi"/>
          <w:b/>
          <w:bCs/>
          <w:sz w:val="22"/>
          <w:szCs w:val="22"/>
        </w:rPr>
        <w:t>03</w:t>
      </w:r>
      <w:r w:rsidRPr="00013BF6">
        <w:rPr>
          <w:rFonts w:asciiTheme="majorBidi" w:hAnsiTheme="majorBidi" w:cstheme="majorBidi"/>
          <w:b/>
          <w:bCs/>
          <w:sz w:val="22"/>
          <w:szCs w:val="22"/>
        </w:rPr>
        <w:t> : carte de réseau hydrographique</w:t>
      </w:r>
    </w:p>
    <w:p w:rsidR="00012440" w:rsidRPr="00841999" w:rsidRDefault="00012440" w:rsidP="001B2BAF">
      <w:pPr>
        <w:spacing w:line="480" w:lineRule="auto"/>
        <w:rPr>
          <w:rFonts w:asciiTheme="majorBidi" w:hAnsiTheme="majorBidi" w:cstheme="majorBidi"/>
          <w:b/>
          <w:bCs/>
          <w:sz w:val="24"/>
          <w:szCs w:val="24"/>
        </w:rPr>
      </w:pPr>
      <w:r w:rsidRPr="00841999">
        <w:rPr>
          <w:rFonts w:asciiTheme="majorBidi" w:hAnsiTheme="majorBidi" w:cstheme="majorBidi"/>
          <w:b/>
          <w:bCs/>
          <w:sz w:val="24"/>
          <w:szCs w:val="24"/>
        </w:rPr>
        <w:lastRenderedPageBreak/>
        <w:t>II</w:t>
      </w:r>
      <w:r w:rsidR="00C36526" w:rsidRPr="00841999">
        <w:rPr>
          <w:rFonts w:asciiTheme="majorBidi" w:hAnsiTheme="majorBidi" w:cstheme="majorBidi"/>
          <w:b/>
          <w:bCs/>
          <w:sz w:val="24"/>
          <w:szCs w:val="24"/>
        </w:rPr>
        <w:t>-2-2-6</w:t>
      </w:r>
      <w:r w:rsidRPr="00841999">
        <w:rPr>
          <w:rFonts w:asciiTheme="majorBidi" w:hAnsiTheme="majorBidi" w:cstheme="majorBidi"/>
          <w:b/>
          <w:bCs/>
          <w:sz w:val="24"/>
          <w:szCs w:val="24"/>
        </w:rPr>
        <w:t xml:space="preserve">)  Coefficient de </w:t>
      </w:r>
      <w:r w:rsidR="00841999" w:rsidRPr="00841999">
        <w:rPr>
          <w:rFonts w:asciiTheme="majorBidi" w:hAnsiTheme="majorBidi" w:cstheme="majorBidi"/>
          <w:b/>
          <w:bCs/>
          <w:sz w:val="24"/>
          <w:szCs w:val="24"/>
        </w:rPr>
        <w:t>torrentialité</w:t>
      </w:r>
      <w:r w:rsidR="00F92E07">
        <w:rPr>
          <w:rFonts w:asciiTheme="majorBidi" w:hAnsiTheme="majorBidi" w:cstheme="majorBidi"/>
          <w:b/>
          <w:bCs/>
          <w:sz w:val="24"/>
          <w:szCs w:val="24"/>
        </w:rPr>
        <w:t> </w:t>
      </w:r>
    </w:p>
    <w:p w:rsidR="00012440" w:rsidRPr="00841999" w:rsidRDefault="00012440" w:rsidP="00841999">
      <w:pPr>
        <w:spacing w:line="360" w:lineRule="auto"/>
        <w:rPr>
          <w:rFonts w:asciiTheme="majorBidi" w:hAnsiTheme="majorBidi" w:cstheme="majorBidi"/>
          <w:sz w:val="24"/>
          <w:szCs w:val="24"/>
        </w:rPr>
      </w:pPr>
      <w:r w:rsidRPr="00841999">
        <w:rPr>
          <w:rFonts w:asciiTheme="majorBidi" w:hAnsiTheme="majorBidi" w:cstheme="majorBidi"/>
          <w:sz w:val="24"/>
          <w:szCs w:val="24"/>
        </w:rPr>
        <w:t xml:space="preserve">Deux paramètres qui interviennent dans le </w:t>
      </w:r>
      <w:r w:rsidR="00841999" w:rsidRPr="00841999">
        <w:rPr>
          <w:rFonts w:asciiTheme="majorBidi" w:hAnsiTheme="majorBidi" w:cstheme="majorBidi"/>
          <w:sz w:val="24"/>
          <w:szCs w:val="24"/>
        </w:rPr>
        <w:t>calcul</w:t>
      </w:r>
      <w:r w:rsidRPr="00841999">
        <w:rPr>
          <w:rFonts w:asciiTheme="majorBidi" w:hAnsiTheme="majorBidi" w:cstheme="majorBidi"/>
          <w:sz w:val="24"/>
          <w:szCs w:val="24"/>
        </w:rPr>
        <w:t xml:space="preserve">  du coefficient de </w:t>
      </w:r>
      <w:r w:rsidR="00841999" w:rsidRPr="00841999">
        <w:rPr>
          <w:rFonts w:asciiTheme="majorBidi" w:hAnsiTheme="majorBidi" w:cstheme="majorBidi"/>
          <w:sz w:val="24"/>
          <w:szCs w:val="24"/>
        </w:rPr>
        <w:t>torrentialité</w:t>
      </w:r>
      <w:r w:rsidRPr="00841999">
        <w:rPr>
          <w:rFonts w:asciiTheme="majorBidi" w:hAnsiTheme="majorBidi" w:cstheme="majorBidi"/>
          <w:sz w:val="24"/>
          <w:szCs w:val="24"/>
        </w:rPr>
        <w:t xml:space="preserve"> : la densité de drainage et l’indice de  </w:t>
      </w:r>
      <w:r w:rsidR="00841999" w:rsidRPr="00841999">
        <w:rPr>
          <w:rFonts w:asciiTheme="majorBidi" w:hAnsiTheme="majorBidi" w:cstheme="majorBidi"/>
          <w:sz w:val="24"/>
          <w:szCs w:val="24"/>
        </w:rPr>
        <w:t>fréquence.</w:t>
      </w:r>
    </w:p>
    <w:p w:rsidR="00012440" w:rsidRPr="00841999" w:rsidRDefault="00012440" w:rsidP="00841999">
      <w:pPr>
        <w:spacing w:line="360" w:lineRule="auto"/>
        <w:rPr>
          <w:rFonts w:asciiTheme="majorBidi" w:hAnsiTheme="majorBidi" w:cstheme="majorBidi"/>
          <w:b/>
          <w:bCs/>
          <w:sz w:val="24"/>
          <w:szCs w:val="24"/>
        </w:rPr>
      </w:pPr>
      <w:r w:rsidRPr="00841999">
        <w:rPr>
          <w:rFonts w:asciiTheme="majorBidi" w:hAnsiTheme="majorBidi" w:cstheme="majorBidi"/>
          <w:b/>
          <w:bCs/>
          <w:sz w:val="24"/>
          <w:szCs w:val="24"/>
        </w:rPr>
        <w:t xml:space="preserve">                    Ct = F</w:t>
      </w:r>
      <w:r w:rsidRPr="00841999">
        <w:rPr>
          <w:rFonts w:asciiTheme="majorBidi" w:hAnsiTheme="majorBidi" w:cstheme="majorBidi"/>
          <w:b/>
          <w:bCs/>
          <w:sz w:val="24"/>
          <w:szCs w:val="24"/>
          <w:vertAlign w:val="subscript"/>
        </w:rPr>
        <w:t>1</w:t>
      </w:r>
      <w:r w:rsidRPr="00841999">
        <w:rPr>
          <w:rFonts w:asciiTheme="majorBidi" w:hAnsiTheme="majorBidi" w:cstheme="majorBidi"/>
          <w:b/>
          <w:bCs/>
          <w:sz w:val="24"/>
          <w:szCs w:val="24"/>
        </w:rPr>
        <w:t xml:space="preserve">*Dd </w:t>
      </w:r>
      <w:r w:rsidR="0067733E">
        <w:rPr>
          <w:rFonts w:asciiTheme="majorBidi" w:hAnsiTheme="majorBidi" w:cstheme="majorBidi"/>
          <w:color w:val="000000"/>
          <w:sz w:val="24"/>
          <w:szCs w:val="24"/>
        </w:rPr>
        <w:t>…………………… (II.6</w:t>
      </w:r>
      <w:r w:rsidR="0067733E" w:rsidRPr="00AC62C2">
        <w:rPr>
          <w:rFonts w:asciiTheme="majorBidi" w:hAnsiTheme="majorBidi" w:cstheme="majorBidi"/>
          <w:color w:val="000000"/>
          <w:sz w:val="24"/>
          <w:szCs w:val="24"/>
        </w:rPr>
        <w:t>)</w:t>
      </w:r>
      <w:r w:rsidR="0067733E">
        <w:rPr>
          <w:rFonts w:asciiTheme="majorBidi" w:hAnsiTheme="majorBidi" w:cstheme="majorBidi"/>
          <w:b/>
          <w:bCs/>
          <w:sz w:val="24"/>
          <w:szCs w:val="24"/>
        </w:rPr>
        <w:t xml:space="preserve">                      </w:t>
      </w:r>
    </w:p>
    <w:p w:rsidR="00012440" w:rsidRPr="00841999" w:rsidRDefault="00012440" w:rsidP="00841999">
      <w:pPr>
        <w:spacing w:line="360" w:lineRule="auto"/>
        <w:rPr>
          <w:rFonts w:asciiTheme="majorBidi" w:hAnsiTheme="majorBidi" w:cstheme="majorBidi"/>
          <w:sz w:val="24"/>
          <w:szCs w:val="24"/>
        </w:rPr>
      </w:pPr>
      <w:r w:rsidRPr="00841999">
        <w:rPr>
          <w:rFonts w:asciiTheme="majorBidi" w:hAnsiTheme="majorBidi" w:cstheme="majorBidi"/>
          <w:sz w:val="24"/>
          <w:szCs w:val="24"/>
        </w:rPr>
        <w:t>F</w:t>
      </w:r>
      <w:r w:rsidRPr="00841999">
        <w:rPr>
          <w:rFonts w:asciiTheme="majorBidi" w:hAnsiTheme="majorBidi" w:cstheme="majorBidi"/>
          <w:sz w:val="24"/>
          <w:szCs w:val="24"/>
          <w:vertAlign w:val="subscript"/>
        </w:rPr>
        <w:t>1 </w:t>
      </w:r>
      <w:r w:rsidRPr="00841999">
        <w:rPr>
          <w:rFonts w:asciiTheme="majorBidi" w:hAnsiTheme="majorBidi" w:cstheme="majorBidi"/>
          <w:sz w:val="24"/>
          <w:szCs w:val="24"/>
        </w:rPr>
        <w:t>: fréquence des talwegs d’ordre 1</w:t>
      </w:r>
    </w:p>
    <w:p w:rsidR="00012440" w:rsidRPr="00841999" w:rsidRDefault="00012440" w:rsidP="00841999">
      <w:pPr>
        <w:spacing w:line="360" w:lineRule="auto"/>
        <w:rPr>
          <w:rFonts w:asciiTheme="majorBidi" w:hAnsiTheme="majorBidi" w:cstheme="majorBidi"/>
          <w:sz w:val="24"/>
          <w:szCs w:val="24"/>
        </w:rPr>
      </w:pPr>
      <w:r w:rsidRPr="00841999">
        <w:rPr>
          <w:rFonts w:asciiTheme="majorBidi" w:hAnsiTheme="majorBidi" w:cstheme="majorBidi"/>
          <w:sz w:val="24"/>
          <w:szCs w:val="24"/>
        </w:rPr>
        <w:t>Dd : densité de drainage en Km / Km</w:t>
      </w:r>
      <w:r w:rsidRPr="00841999">
        <w:rPr>
          <w:rFonts w:asciiTheme="majorBidi" w:hAnsiTheme="majorBidi" w:cstheme="majorBidi"/>
          <w:sz w:val="24"/>
          <w:szCs w:val="24"/>
          <w:vertAlign w:val="superscript"/>
        </w:rPr>
        <w:t>2</w:t>
      </w:r>
    </w:p>
    <w:p w:rsidR="00012440" w:rsidRPr="00841999" w:rsidRDefault="00012440" w:rsidP="00841999">
      <w:pPr>
        <w:spacing w:line="360" w:lineRule="auto"/>
        <w:rPr>
          <w:rFonts w:asciiTheme="majorBidi" w:hAnsiTheme="majorBidi" w:cstheme="majorBidi"/>
          <w:sz w:val="24"/>
          <w:szCs w:val="24"/>
        </w:rPr>
      </w:pPr>
      <w:r w:rsidRPr="00841999">
        <w:rPr>
          <w:rFonts w:asciiTheme="majorBidi" w:hAnsiTheme="majorBidi" w:cstheme="majorBidi"/>
          <w:sz w:val="24"/>
          <w:szCs w:val="24"/>
        </w:rPr>
        <w:t xml:space="preserve">La formule (5) nous donne : </w:t>
      </w:r>
    </w:p>
    <w:p w:rsidR="00012440" w:rsidRPr="00841999" w:rsidRDefault="00012440" w:rsidP="00841999">
      <w:pPr>
        <w:spacing w:line="360" w:lineRule="auto"/>
        <w:rPr>
          <w:rFonts w:asciiTheme="majorBidi" w:hAnsiTheme="majorBidi" w:cstheme="majorBidi"/>
          <w:b/>
          <w:bCs/>
          <w:sz w:val="24"/>
          <w:szCs w:val="24"/>
        </w:rPr>
      </w:pPr>
      <w:r w:rsidRPr="00841999">
        <w:rPr>
          <w:rFonts w:asciiTheme="majorBidi" w:hAnsiTheme="majorBidi" w:cstheme="majorBidi"/>
          <w:b/>
          <w:bCs/>
          <w:sz w:val="24"/>
          <w:szCs w:val="24"/>
        </w:rPr>
        <w:t>Ct= 10.40 *3.11 = 32.34</w:t>
      </w:r>
    </w:p>
    <w:p w:rsidR="00012440" w:rsidRPr="00841999" w:rsidRDefault="00012440" w:rsidP="00841999">
      <w:pPr>
        <w:spacing w:line="360" w:lineRule="auto"/>
        <w:rPr>
          <w:rFonts w:asciiTheme="majorBidi" w:hAnsiTheme="majorBidi" w:cstheme="majorBidi"/>
          <w:sz w:val="24"/>
          <w:szCs w:val="24"/>
        </w:rPr>
      </w:pPr>
    </w:p>
    <w:p w:rsidR="00012440" w:rsidRPr="00841999" w:rsidRDefault="00012440" w:rsidP="00F92E07">
      <w:pPr>
        <w:spacing w:line="480" w:lineRule="auto"/>
        <w:rPr>
          <w:rFonts w:asciiTheme="majorBidi" w:hAnsiTheme="majorBidi" w:cstheme="majorBidi"/>
          <w:b/>
          <w:bCs/>
          <w:sz w:val="24"/>
          <w:szCs w:val="24"/>
        </w:rPr>
      </w:pPr>
      <w:r w:rsidRPr="00841999">
        <w:rPr>
          <w:rFonts w:asciiTheme="majorBidi" w:hAnsiTheme="majorBidi" w:cstheme="majorBidi"/>
          <w:b/>
          <w:bCs/>
          <w:sz w:val="24"/>
          <w:szCs w:val="24"/>
        </w:rPr>
        <w:t xml:space="preserve"> II</w:t>
      </w:r>
      <w:r w:rsidR="00C36526" w:rsidRPr="00841999">
        <w:rPr>
          <w:rFonts w:asciiTheme="majorBidi" w:hAnsiTheme="majorBidi" w:cstheme="majorBidi"/>
          <w:b/>
          <w:bCs/>
          <w:sz w:val="24"/>
          <w:szCs w:val="24"/>
        </w:rPr>
        <w:t>-2-2-7</w:t>
      </w:r>
      <w:r w:rsidRPr="00841999">
        <w:rPr>
          <w:rFonts w:asciiTheme="majorBidi" w:hAnsiTheme="majorBidi" w:cstheme="majorBidi"/>
          <w:b/>
          <w:bCs/>
          <w:sz w:val="24"/>
          <w:szCs w:val="24"/>
        </w:rPr>
        <w:t>) Temps d</w:t>
      </w:r>
      <w:r w:rsidR="00F92E07">
        <w:rPr>
          <w:rFonts w:asciiTheme="majorBidi" w:hAnsiTheme="majorBidi" w:cstheme="majorBidi"/>
          <w:b/>
          <w:bCs/>
          <w:sz w:val="24"/>
          <w:szCs w:val="24"/>
        </w:rPr>
        <w:t>e concentration </w:t>
      </w:r>
    </w:p>
    <w:p w:rsidR="00012440" w:rsidRPr="00841999" w:rsidRDefault="00012440" w:rsidP="00841999">
      <w:pPr>
        <w:spacing w:line="360" w:lineRule="auto"/>
        <w:rPr>
          <w:rFonts w:asciiTheme="majorBidi" w:hAnsiTheme="majorBidi" w:cstheme="majorBidi"/>
          <w:sz w:val="24"/>
          <w:szCs w:val="24"/>
        </w:rPr>
      </w:pPr>
      <w:r w:rsidRPr="00841999">
        <w:rPr>
          <w:rFonts w:asciiTheme="majorBidi" w:hAnsiTheme="majorBidi" w:cstheme="majorBidi"/>
          <w:sz w:val="24"/>
          <w:szCs w:val="24"/>
        </w:rPr>
        <w:t xml:space="preserve">Il est défini comme étant le temps nécessaire pour la </w:t>
      </w:r>
      <w:r w:rsidR="002F095F" w:rsidRPr="00841999">
        <w:rPr>
          <w:rFonts w:asciiTheme="majorBidi" w:hAnsiTheme="majorBidi" w:cstheme="majorBidi"/>
          <w:sz w:val="24"/>
          <w:szCs w:val="24"/>
        </w:rPr>
        <w:t xml:space="preserve">goutte </w:t>
      </w:r>
      <w:r w:rsidRPr="00841999">
        <w:rPr>
          <w:rFonts w:asciiTheme="majorBidi" w:hAnsiTheme="majorBidi" w:cstheme="majorBidi"/>
          <w:sz w:val="24"/>
          <w:szCs w:val="24"/>
        </w:rPr>
        <w:t xml:space="preserve"> de</w:t>
      </w:r>
      <w:r w:rsidR="002F095F" w:rsidRPr="00841999">
        <w:rPr>
          <w:rFonts w:asciiTheme="majorBidi" w:hAnsiTheme="majorBidi" w:cstheme="majorBidi"/>
          <w:sz w:val="24"/>
          <w:szCs w:val="24"/>
        </w:rPr>
        <w:t xml:space="preserve"> </w:t>
      </w:r>
      <w:r w:rsidRPr="00841999">
        <w:rPr>
          <w:rFonts w:asciiTheme="majorBidi" w:hAnsiTheme="majorBidi" w:cstheme="majorBidi"/>
          <w:sz w:val="24"/>
          <w:szCs w:val="24"/>
        </w:rPr>
        <w:t xml:space="preserve"> pluie qui tombe, au point le plus éloigné dans le bassin </w:t>
      </w:r>
      <w:r w:rsidR="002F095F" w:rsidRPr="00841999">
        <w:rPr>
          <w:rFonts w:asciiTheme="majorBidi" w:hAnsiTheme="majorBidi" w:cstheme="majorBidi"/>
          <w:sz w:val="24"/>
          <w:szCs w:val="24"/>
        </w:rPr>
        <w:t>versant,</w:t>
      </w:r>
      <w:r w:rsidRPr="00841999">
        <w:rPr>
          <w:rFonts w:asciiTheme="majorBidi" w:hAnsiTheme="majorBidi" w:cstheme="majorBidi"/>
          <w:sz w:val="24"/>
          <w:szCs w:val="24"/>
        </w:rPr>
        <w:t xml:space="preserve"> pour atteindre l’exutoire du cours d’eau. </w:t>
      </w:r>
    </w:p>
    <w:p w:rsidR="00012440" w:rsidRPr="00841999" w:rsidRDefault="00012440" w:rsidP="00841999">
      <w:pPr>
        <w:spacing w:line="360" w:lineRule="auto"/>
        <w:rPr>
          <w:rFonts w:asciiTheme="majorBidi" w:hAnsiTheme="majorBidi" w:cstheme="majorBidi"/>
          <w:sz w:val="24"/>
          <w:szCs w:val="24"/>
        </w:rPr>
      </w:pPr>
      <w:r w:rsidRPr="00841999">
        <w:rPr>
          <w:rFonts w:asciiTheme="majorBidi" w:hAnsiTheme="majorBidi" w:cstheme="majorBidi"/>
          <w:sz w:val="24"/>
          <w:szCs w:val="24"/>
        </w:rPr>
        <w:t>Il est obtenu par la formule de Giandotti :</w:t>
      </w:r>
    </w:p>
    <w:p w:rsidR="00012440" w:rsidRPr="00841999" w:rsidRDefault="00012440" w:rsidP="00841999">
      <w:pPr>
        <w:spacing w:line="360" w:lineRule="auto"/>
        <w:rPr>
          <w:rFonts w:asciiTheme="majorBidi" w:eastAsiaTheme="minorEastAsia" w:hAnsiTheme="majorBidi" w:cstheme="majorBidi"/>
          <w:b/>
          <w:bCs/>
          <w:sz w:val="24"/>
          <w:szCs w:val="24"/>
        </w:rPr>
      </w:pPr>
      <w:r w:rsidRPr="00841999">
        <w:rPr>
          <w:rFonts w:asciiTheme="majorBidi" w:hAnsiTheme="majorBidi" w:cstheme="majorBidi"/>
          <w:b/>
          <w:bCs/>
          <w:sz w:val="24"/>
          <w:szCs w:val="24"/>
        </w:rPr>
        <w:t xml:space="preserve">                    Tc = </w:t>
      </w:r>
      <w:r w:rsidR="00633E80" w:rsidRPr="00841999">
        <w:rPr>
          <w:rFonts w:asciiTheme="majorBidi" w:hAnsiTheme="majorBidi" w:cstheme="majorBidi"/>
          <w:b/>
          <w:bCs/>
          <w:position w:val="-34"/>
          <w:sz w:val="24"/>
          <w:szCs w:val="24"/>
        </w:rPr>
        <w:object w:dxaOrig="2040" w:dyaOrig="780">
          <v:shape id="_x0000_i1035" type="#_x0000_t75" style="width:102pt;height:38.25pt" o:ole="">
            <v:imagedata r:id="rId32" o:title=""/>
          </v:shape>
          <o:OLEObject Type="Embed" ProgID="Equation.3" ShapeID="_x0000_i1035" DrawAspect="Content" ObjectID="_1433618836" r:id="rId33"/>
        </w:object>
      </w:r>
    </w:p>
    <w:p w:rsidR="00012440" w:rsidRPr="00841999" w:rsidRDefault="00012440" w:rsidP="00841999">
      <w:pPr>
        <w:spacing w:line="360" w:lineRule="auto"/>
        <w:rPr>
          <w:rFonts w:asciiTheme="majorBidi" w:hAnsiTheme="majorBidi" w:cstheme="majorBidi"/>
          <w:sz w:val="24"/>
          <w:szCs w:val="24"/>
        </w:rPr>
      </w:pPr>
    </w:p>
    <w:p w:rsidR="00012440" w:rsidRPr="00841999" w:rsidRDefault="00012440" w:rsidP="00841999">
      <w:pPr>
        <w:spacing w:line="360" w:lineRule="auto"/>
        <w:rPr>
          <w:rFonts w:asciiTheme="majorBidi" w:hAnsiTheme="majorBidi" w:cstheme="majorBidi"/>
          <w:b/>
          <w:bCs/>
          <w:sz w:val="24"/>
          <w:szCs w:val="24"/>
        </w:rPr>
      </w:pPr>
      <w:r w:rsidRPr="00841999">
        <w:rPr>
          <w:rFonts w:asciiTheme="majorBidi" w:hAnsiTheme="majorBidi" w:cstheme="majorBidi"/>
          <w:b/>
          <w:bCs/>
          <w:sz w:val="24"/>
          <w:szCs w:val="24"/>
        </w:rPr>
        <w:t xml:space="preserve"> </w:t>
      </w:r>
    </w:p>
    <w:p w:rsidR="00012440" w:rsidRPr="00841999" w:rsidRDefault="00012440" w:rsidP="00841999">
      <w:pPr>
        <w:spacing w:line="360" w:lineRule="auto"/>
        <w:rPr>
          <w:rFonts w:asciiTheme="majorBidi" w:hAnsiTheme="majorBidi" w:cstheme="majorBidi"/>
          <w:b/>
          <w:bCs/>
          <w:sz w:val="24"/>
          <w:szCs w:val="24"/>
        </w:rPr>
      </w:pPr>
      <w:r w:rsidRPr="00841999">
        <w:rPr>
          <w:rFonts w:asciiTheme="majorBidi" w:hAnsiTheme="majorBidi" w:cstheme="majorBidi"/>
          <w:b/>
          <w:bCs/>
          <w:sz w:val="24"/>
          <w:szCs w:val="24"/>
        </w:rPr>
        <w:t xml:space="preserve"> Avec </w:t>
      </w:r>
      <w:r w:rsidRPr="00841999">
        <w:rPr>
          <w:rFonts w:asciiTheme="majorBidi" w:hAnsiTheme="majorBidi" w:cstheme="majorBidi"/>
          <w:sz w:val="24"/>
          <w:szCs w:val="24"/>
        </w:rPr>
        <w:t>S : superficie du bassin versant (22.4Km</w:t>
      </w:r>
      <w:r w:rsidRPr="00841999">
        <w:rPr>
          <w:rFonts w:asciiTheme="majorBidi" w:hAnsiTheme="majorBidi" w:cstheme="majorBidi"/>
          <w:sz w:val="24"/>
          <w:szCs w:val="24"/>
          <w:vertAlign w:val="superscript"/>
        </w:rPr>
        <w:t>2</w:t>
      </w:r>
      <w:r w:rsidRPr="00841999">
        <w:rPr>
          <w:rFonts w:asciiTheme="majorBidi" w:hAnsiTheme="majorBidi" w:cstheme="majorBidi"/>
          <w:b/>
          <w:bCs/>
          <w:sz w:val="24"/>
          <w:szCs w:val="24"/>
        </w:rPr>
        <w:t xml:space="preserve"> ) </w:t>
      </w:r>
    </w:p>
    <w:p w:rsidR="00012440" w:rsidRPr="00841999" w:rsidRDefault="00012440" w:rsidP="00841999">
      <w:pPr>
        <w:spacing w:line="360" w:lineRule="auto"/>
        <w:rPr>
          <w:rFonts w:asciiTheme="majorBidi" w:hAnsiTheme="majorBidi" w:cstheme="majorBidi"/>
          <w:sz w:val="24"/>
          <w:szCs w:val="24"/>
        </w:rPr>
      </w:pPr>
      <w:r w:rsidRPr="00841999">
        <w:rPr>
          <w:rFonts w:asciiTheme="majorBidi" w:hAnsiTheme="majorBidi" w:cstheme="majorBidi"/>
          <w:sz w:val="24"/>
          <w:szCs w:val="24"/>
        </w:rPr>
        <w:t xml:space="preserve">             ℓ : longueur de talweg principal (  (5.22Km) </w:t>
      </w:r>
    </w:p>
    <w:p w:rsidR="00012440" w:rsidRPr="00841999" w:rsidRDefault="00012440" w:rsidP="00841999">
      <w:pPr>
        <w:spacing w:line="360" w:lineRule="auto"/>
        <w:rPr>
          <w:rFonts w:asciiTheme="majorBidi" w:hAnsiTheme="majorBidi" w:cstheme="majorBidi"/>
          <w:sz w:val="24"/>
          <w:szCs w:val="24"/>
        </w:rPr>
      </w:pPr>
      <w:r w:rsidRPr="00841999">
        <w:rPr>
          <w:rFonts w:asciiTheme="majorBidi" w:hAnsiTheme="majorBidi" w:cstheme="majorBidi"/>
          <w:sz w:val="24"/>
          <w:szCs w:val="24"/>
        </w:rPr>
        <w:t xml:space="preserve">     Hmoy : altitude moyenne du BV (1196 m)</w:t>
      </w:r>
    </w:p>
    <w:p w:rsidR="00012440" w:rsidRPr="00841999" w:rsidRDefault="00012440" w:rsidP="00841999">
      <w:pPr>
        <w:spacing w:line="360" w:lineRule="auto"/>
        <w:ind w:firstLine="270"/>
        <w:rPr>
          <w:rFonts w:asciiTheme="majorBidi" w:hAnsiTheme="majorBidi" w:cstheme="majorBidi"/>
          <w:sz w:val="24"/>
          <w:szCs w:val="24"/>
        </w:rPr>
      </w:pPr>
      <w:r w:rsidRPr="00841999">
        <w:rPr>
          <w:rFonts w:asciiTheme="majorBidi" w:hAnsiTheme="majorBidi" w:cstheme="majorBidi"/>
          <w:sz w:val="24"/>
          <w:szCs w:val="24"/>
        </w:rPr>
        <w:t xml:space="preserve"> Hmin : altitude minimale (1070 m)</w:t>
      </w:r>
    </w:p>
    <w:p w:rsidR="00012440" w:rsidRPr="00841999" w:rsidRDefault="00012440" w:rsidP="00841999">
      <w:pPr>
        <w:spacing w:line="360" w:lineRule="auto"/>
        <w:ind w:firstLine="270"/>
        <w:rPr>
          <w:rFonts w:asciiTheme="majorBidi" w:hAnsiTheme="majorBidi" w:cstheme="majorBidi"/>
          <w:b/>
          <w:bCs/>
          <w:sz w:val="24"/>
          <w:szCs w:val="24"/>
        </w:rPr>
      </w:pPr>
      <w:r w:rsidRPr="00841999">
        <w:rPr>
          <w:rFonts w:asciiTheme="majorBidi" w:hAnsiTheme="majorBidi" w:cstheme="majorBidi"/>
          <w:sz w:val="24"/>
          <w:szCs w:val="24"/>
        </w:rPr>
        <w:t xml:space="preserve">Application : </w:t>
      </w:r>
      <w:r w:rsidRPr="00841999">
        <w:rPr>
          <w:rFonts w:asciiTheme="majorBidi" w:hAnsiTheme="majorBidi" w:cstheme="majorBidi"/>
          <w:b/>
          <w:bCs/>
          <w:sz w:val="24"/>
          <w:szCs w:val="24"/>
        </w:rPr>
        <w:t>Tc = 2.98 Heures = 10728 Sec</w:t>
      </w:r>
    </w:p>
    <w:p w:rsidR="00012440" w:rsidRPr="00841999" w:rsidRDefault="00012440" w:rsidP="00841999">
      <w:pPr>
        <w:spacing w:line="360" w:lineRule="auto"/>
        <w:ind w:firstLine="270"/>
        <w:rPr>
          <w:rFonts w:asciiTheme="majorBidi" w:hAnsiTheme="majorBidi" w:cstheme="majorBidi"/>
          <w:b/>
          <w:bCs/>
          <w:sz w:val="24"/>
          <w:szCs w:val="24"/>
        </w:rPr>
      </w:pPr>
    </w:p>
    <w:p w:rsidR="00012440" w:rsidRPr="00841999" w:rsidRDefault="00012440" w:rsidP="00F92E07">
      <w:pPr>
        <w:spacing w:line="480" w:lineRule="auto"/>
        <w:ind w:firstLine="270"/>
        <w:rPr>
          <w:rFonts w:asciiTheme="majorBidi" w:hAnsiTheme="majorBidi" w:cstheme="majorBidi"/>
          <w:b/>
          <w:bCs/>
          <w:sz w:val="24"/>
          <w:szCs w:val="24"/>
        </w:rPr>
      </w:pPr>
      <w:r w:rsidRPr="00841999">
        <w:rPr>
          <w:rFonts w:asciiTheme="majorBidi" w:hAnsiTheme="majorBidi" w:cstheme="majorBidi"/>
          <w:b/>
          <w:bCs/>
          <w:sz w:val="24"/>
          <w:szCs w:val="24"/>
        </w:rPr>
        <w:t>II</w:t>
      </w:r>
      <w:r w:rsidR="00C36526" w:rsidRPr="00841999">
        <w:rPr>
          <w:rFonts w:asciiTheme="majorBidi" w:hAnsiTheme="majorBidi" w:cstheme="majorBidi"/>
          <w:b/>
          <w:bCs/>
          <w:sz w:val="24"/>
          <w:szCs w:val="24"/>
        </w:rPr>
        <w:t>-2-2-8</w:t>
      </w:r>
      <w:r w:rsidRPr="00841999">
        <w:rPr>
          <w:rFonts w:asciiTheme="majorBidi" w:hAnsiTheme="majorBidi" w:cstheme="majorBidi"/>
          <w:b/>
          <w:bCs/>
          <w:sz w:val="24"/>
          <w:szCs w:val="24"/>
        </w:rPr>
        <w:t>) la</w:t>
      </w:r>
      <w:r w:rsidR="00F92E07">
        <w:rPr>
          <w:rFonts w:asciiTheme="majorBidi" w:hAnsiTheme="majorBidi" w:cstheme="majorBidi"/>
          <w:b/>
          <w:bCs/>
          <w:sz w:val="24"/>
          <w:szCs w:val="24"/>
        </w:rPr>
        <w:t xml:space="preserve"> vitesse d’écoulement de l’eau </w:t>
      </w:r>
    </w:p>
    <w:p w:rsidR="00012440" w:rsidRPr="00841999" w:rsidRDefault="00012440" w:rsidP="00841999">
      <w:pPr>
        <w:spacing w:line="360" w:lineRule="auto"/>
        <w:ind w:firstLine="270"/>
        <w:rPr>
          <w:rFonts w:asciiTheme="majorBidi" w:hAnsiTheme="majorBidi" w:cstheme="majorBidi"/>
          <w:sz w:val="24"/>
          <w:szCs w:val="24"/>
        </w:rPr>
      </w:pPr>
      <w:r w:rsidRPr="00841999">
        <w:rPr>
          <w:rFonts w:asciiTheme="majorBidi" w:hAnsiTheme="majorBidi" w:cstheme="majorBidi"/>
          <w:sz w:val="24"/>
          <w:szCs w:val="24"/>
        </w:rPr>
        <w:t>Elle est donnée par la relation suivante :</w:t>
      </w:r>
    </w:p>
    <w:p w:rsidR="00012440" w:rsidRPr="00841999" w:rsidRDefault="00012440" w:rsidP="00841999">
      <w:pPr>
        <w:spacing w:line="360" w:lineRule="auto"/>
        <w:ind w:firstLine="270"/>
        <w:rPr>
          <w:rFonts w:asciiTheme="majorBidi" w:hAnsiTheme="majorBidi" w:cstheme="majorBidi"/>
          <w:b/>
          <w:bCs/>
          <w:sz w:val="24"/>
          <w:szCs w:val="24"/>
        </w:rPr>
      </w:pPr>
      <w:r w:rsidRPr="00841999">
        <w:rPr>
          <w:rFonts w:asciiTheme="majorBidi" w:hAnsiTheme="majorBidi" w:cstheme="majorBidi"/>
          <w:b/>
          <w:bCs/>
          <w:sz w:val="24"/>
          <w:szCs w:val="24"/>
        </w:rPr>
        <w:t xml:space="preserve">                  V</w:t>
      </w:r>
      <w:r w:rsidRPr="00841999">
        <w:rPr>
          <w:rFonts w:asciiTheme="majorBidi" w:hAnsiTheme="majorBidi" w:cstheme="majorBidi"/>
          <w:b/>
          <w:bCs/>
          <w:sz w:val="24"/>
          <w:szCs w:val="24"/>
          <w:vertAlign w:val="subscript"/>
        </w:rPr>
        <w:t>e</w:t>
      </w:r>
      <w:r w:rsidRPr="00841999">
        <w:rPr>
          <w:rFonts w:asciiTheme="majorBidi" w:hAnsiTheme="majorBidi" w:cstheme="majorBidi"/>
          <w:b/>
          <w:bCs/>
          <w:sz w:val="24"/>
          <w:szCs w:val="24"/>
        </w:rPr>
        <w:t xml:space="preserve"> = </w:t>
      </w:r>
      <w:r w:rsidRPr="00841999">
        <w:rPr>
          <w:rFonts w:asciiTheme="majorBidi" w:hAnsiTheme="majorBidi" w:cstheme="majorBidi"/>
          <w:b/>
          <w:bCs/>
          <w:position w:val="-30"/>
          <w:sz w:val="24"/>
          <w:szCs w:val="24"/>
        </w:rPr>
        <w:object w:dxaOrig="360" w:dyaOrig="680">
          <v:shape id="_x0000_i1036" type="#_x0000_t75" style="width:19.5pt;height:34.5pt" o:ole="">
            <v:imagedata r:id="rId34" o:title=""/>
          </v:shape>
          <o:OLEObject Type="Embed" ProgID="Equation.3" ShapeID="_x0000_i1036" DrawAspect="Content" ObjectID="_1433618837" r:id="rId35"/>
        </w:object>
      </w:r>
    </w:p>
    <w:p w:rsidR="00012440" w:rsidRPr="00841999" w:rsidRDefault="00012440" w:rsidP="00841999">
      <w:pPr>
        <w:spacing w:line="360" w:lineRule="auto"/>
        <w:rPr>
          <w:rFonts w:asciiTheme="majorBidi" w:hAnsiTheme="majorBidi" w:cstheme="majorBidi"/>
          <w:sz w:val="24"/>
          <w:szCs w:val="24"/>
        </w:rPr>
      </w:pPr>
      <w:r w:rsidRPr="00841999">
        <w:rPr>
          <w:rFonts w:asciiTheme="majorBidi" w:hAnsiTheme="majorBidi" w:cstheme="majorBidi"/>
          <w:sz w:val="24"/>
          <w:szCs w:val="24"/>
        </w:rPr>
        <w:t xml:space="preserve">             ℓ : longueur de talweg principal en Km</w:t>
      </w:r>
    </w:p>
    <w:p w:rsidR="00012440" w:rsidRPr="00841999" w:rsidRDefault="00012440" w:rsidP="00841999">
      <w:pPr>
        <w:spacing w:line="360" w:lineRule="auto"/>
        <w:ind w:firstLine="270"/>
        <w:rPr>
          <w:rFonts w:asciiTheme="majorBidi" w:hAnsiTheme="majorBidi" w:cstheme="majorBidi"/>
          <w:sz w:val="24"/>
          <w:szCs w:val="24"/>
        </w:rPr>
      </w:pPr>
      <w:r w:rsidRPr="00841999">
        <w:rPr>
          <w:rFonts w:asciiTheme="majorBidi" w:hAnsiTheme="majorBidi" w:cstheme="majorBidi"/>
          <w:b/>
          <w:bCs/>
          <w:sz w:val="24"/>
          <w:szCs w:val="24"/>
        </w:rPr>
        <w:t xml:space="preserve">         T</w:t>
      </w:r>
      <w:r w:rsidRPr="00841999">
        <w:rPr>
          <w:rFonts w:asciiTheme="majorBidi" w:hAnsiTheme="majorBidi" w:cstheme="majorBidi"/>
          <w:b/>
          <w:bCs/>
          <w:sz w:val="24"/>
          <w:szCs w:val="24"/>
          <w:vertAlign w:val="subscript"/>
        </w:rPr>
        <w:t>C </w:t>
      </w:r>
      <w:r w:rsidRPr="00841999">
        <w:rPr>
          <w:rFonts w:asciiTheme="majorBidi" w:hAnsiTheme="majorBidi" w:cstheme="majorBidi"/>
          <w:b/>
          <w:bCs/>
          <w:sz w:val="24"/>
          <w:szCs w:val="24"/>
        </w:rPr>
        <w:t xml:space="preserve">: </w:t>
      </w:r>
      <w:r w:rsidRPr="00841999">
        <w:rPr>
          <w:rFonts w:asciiTheme="majorBidi" w:hAnsiTheme="majorBidi" w:cstheme="majorBidi"/>
          <w:sz w:val="24"/>
          <w:szCs w:val="24"/>
        </w:rPr>
        <w:t>Temps de concentration (</w:t>
      </w:r>
      <w:r w:rsidR="00D22E74">
        <w:rPr>
          <w:rFonts w:asciiTheme="majorBidi" w:hAnsiTheme="majorBidi" w:cstheme="majorBidi"/>
          <w:b/>
          <w:bCs/>
          <w:sz w:val="24"/>
          <w:szCs w:val="24"/>
        </w:rPr>
        <w:t>10728</w:t>
      </w:r>
      <w:r w:rsidRPr="00841999">
        <w:rPr>
          <w:rFonts w:asciiTheme="majorBidi" w:hAnsiTheme="majorBidi" w:cstheme="majorBidi"/>
          <w:b/>
          <w:bCs/>
          <w:sz w:val="24"/>
          <w:szCs w:val="24"/>
        </w:rPr>
        <w:t xml:space="preserve"> </w:t>
      </w:r>
      <w:r w:rsidRPr="00841999">
        <w:rPr>
          <w:rFonts w:asciiTheme="majorBidi" w:hAnsiTheme="majorBidi" w:cstheme="majorBidi"/>
          <w:sz w:val="24"/>
          <w:szCs w:val="24"/>
        </w:rPr>
        <w:t>sec)</w:t>
      </w:r>
    </w:p>
    <w:p w:rsidR="00012440" w:rsidRPr="00841999" w:rsidRDefault="00012440" w:rsidP="0008267E">
      <w:pPr>
        <w:spacing w:line="360" w:lineRule="auto"/>
        <w:ind w:firstLine="270"/>
        <w:rPr>
          <w:rFonts w:asciiTheme="majorBidi" w:hAnsiTheme="majorBidi" w:cstheme="majorBidi"/>
          <w:b/>
          <w:bCs/>
          <w:sz w:val="24"/>
          <w:szCs w:val="24"/>
        </w:rPr>
      </w:pPr>
      <w:r w:rsidRPr="00841999">
        <w:rPr>
          <w:rFonts w:asciiTheme="majorBidi" w:hAnsiTheme="majorBidi" w:cstheme="majorBidi"/>
          <w:b/>
          <w:bCs/>
          <w:sz w:val="24"/>
          <w:szCs w:val="24"/>
        </w:rPr>
        <w:lastRenderedPageBreak/>
        <w:t>Application :</w:t>
      </w:r>
      <w:r w:rsidR="0008267E" w:rsidRPr="00841999">
        <w:rPr>
          <w:rFonts w:asciiTheme="majorBidi" w:hAnsiTheme="majorBidi" w:cstheme="majorBidi"/>
          <w:b/>
          <w:bCs/>
          <w:sz w:val="24"/>
          <w:szCs w:val="24"/>
        </w:rPr>
        <w:t xml:space="preserve">                  Ve = 0.49 m/sec</w:t>
      </w:r>
    </w:p>
    <w:p w:rsidR="00012440" w:rsidRPr="00841999" w:rsidRDefault="00012440" w:rsidP="00841999">
      <w:pPr>
        <w:spacing w:line="360" w:lineRule="auto"/>
        <w:rPr>
          <w:rFonts w:asciiTheme="majorBidi" w:hAnsiTheme="majorBidi" w:cstheme="majorBidi"/>
          <w:b/>
          <w:bCs/>
          <w:sz w:val="24"/>
          <w:szCs w:val="24"/>
        </w:rPr>
      </w:pPr>
    </w:p>
    <w:p w:rsidR="00012440" w:rsidRPr="00841999" w:rsidRDefault="00012440" w:rsidP="001C5425">
      <w:pPr>
        <w:spacing w:line="480" w:lineRule="auto"/>
        <w:jc w:val="both"/>
        <w:rPr>
          <w:rFonts w:asciiTheme="majorBidi" w:hAnsiTheme="majorBidi" w:cstheme="majorBidi"/>
          <w:b/>
          <w:bCs/>
          <w:sz w:val="24"/>
          <w:szCs w:val="24"/>
        </w:rPr>
      </w:pPr>
      <w:r w:rsidRPr="00841999">
        <w:rPr>
          <w:rFonts w:asciiTheme="majorBidi" w:hAnsiTheme="majorBidi" w:cstheme="majorBidi"/>
          <w:b/>
          <w:bCs/>
          <w:sz w:val="24"/>
          <w:szCs w:val="24"/>
        </w:rPr>
        <w:t xml:space="preserve"> II</w:t>
      </w:r>
      <w:r w:rsidR="00C36526" w:rsidRPr="00841999">
        <w:rPr>
          <w:rFonts w:asciiTheme="majorBidi" w:hAnsiTheme="majorBidi" w:cstheme="majorBidi"/>
          <w:b/>
          <w:bCs/>
          <w:sz w:val="24"/>
          <w:szCs w:val="24"/>
        </w:rPr>
        <w:t>-</w:t>
      </w:r>
      <w:r w:rsidR="007D213D" w:rsidRPr="00841999">
        <w:rPr>
          <w:rFonts w:asciiTheme="majorBidi" w:hAnsiTheme="majorBidi" w:cstheme="majorBidi"/>
          <w:b/>
          <w:bCs/>
          <w:sz w:val="24"/>
          <w:szCs w:val="24"/>
        </w:rPr>
        <w:t>2-3</w:t>
      </w:r>
      <w:r w:rsidR="001C5425">
        <w:rPr>
          <w:rFonts w:asciiTheme="majorBidi" w:hAnsiTheme="majorBidi" w:cstheme="majorBidi"/>
          <w:b/>
          <w:bCs/>
          <w:sz w:val="24"/>
          <w:szCs w:val="24"/>
        </w:rPr>
        <w:t>) Conclusion </w:t>
      </w:r>
    </w:p>
    <w:p w:rsidR="00012440" w:rsidRPr="00841999" w:rsidRDefault="00012440" w:rsidP="001C5425">
      <w:pPr>
        <w:spacing w:line="360" w:lineRule="auto"/>
        <w:jc w:val="both"/>
        <w:rPr>
          <w:rFonts w:asciiTheme="majorBidi" w:hAnsiTheme="majorBidi" w:cstheme="majorBidi"/>
          <w:sz w:val="24"/>
          <w:szCs w:val="24"/>
        </w:rPr>
      </w:pPr>
      <w:r w:rsidRPr="00841999">
        <w:rPr>
          <w:rFonts w:asciiTheme="majorBidi" w:hAnsiTheme="majorBidi" w:cstheme="majorBidi"/>
          <w:sz w:val="24"/>
          <w:szCs w:val="24"/>
        </w:rPr>
        <w:t xml:space="preserve">  </w:t>
      </w:r>
      <w:r w:rsidR="002F095F" w:rsidRPr="00841999">
        <w:rPr>
          <w:rFonts w:asciiTheme="majorBidi" w:hAnsiTheme="majorBidi" w:cstheme="majorBidi"/>
          <w:sz w:val="24"/>
          <w:szCs w:val="24"/>
        </w:rPr>
        <w:t>L’hydrologie</w:t>
      </w:r>
      <w:r w:rsidRPr="00841999">
        <w:rPr>
          <w:rFonts w:asciiTheme="majorBidi" w:hAnsiTheme="majorBidi" w:cstheme="majorBidi"/>
          <w:sz w:val="24"/>
          <w:szCs w:val="24"/>
        </w:rPr>
        <w:t xml:space="preserve"> du bassin versant du site du barrage de Draa diss de l’oued medjez est </w:t>
      </w:r>
      <w:proofErr w:type="gramStart"/>
      <w:r w:rsidRPr="00841999">
        <w:rPr>
          <w:rFonts w:asciiTheme="majorBidi" w:hAnsiTheme="majorBidi" w:cstheme="majorBidi"/>
          <w:sz w:val="24"/>
          <w:szCs w:val="24"/>
        </w:rPr>
        <w:t>caractérisé</w:t>
      </w:r>
      <w:proofErr w:type="gramEnd"/>
      <w:r w:rsidRPr="00841999">
        <w:rPr>
          <w:rFonts w:asciiTheme="majorBidi" w:hAnsiTheme="majorBidi" w:cstheme="majorBidi"/>
          <w:sz w:val="24"/>
          <w:szCs w:val="24"/>
        </w:rPr>
        <w:t xml:space="preserve"> par </w:t>
      </w:r>
      <w:r w:rsidR="002F095F" w:rsidRPr="00841999">
        <w:rPr>
          <w:rFonts w:asciiTheme="majorBidi" w:hAnsiTheme="majorBidi" w:cstheme="majorBidi"/>
          <w:sz w:val="24"/>
          <w:szCs w:val="24"/>
        </w:rPr>
        <w:t>sa</w:t>
      </w:r>
      <w:r w:rsidRPr="00841999">
        <w:rPr>
          <w:rFonts w:asciiTheme="majorBidi" w:hAnsiTheme="majorBidi" w:cstheme="majorBidi"/>
          <w:sz w:val="24"/>
          <w:szCs w:val="24"/>
        </w:rPr>
        <w:t xml:space="preserve"> forme ramassée, son relief jugé comme relief assez for</w:t>
      </w:r>
      <w:r w:rsidR="007F53DE">
        <w:rPr>
          <w:rFonts w:asciiTheme="majorBidi" w:hAnsiTheme="majorBidi" w:cstheme="majorBidi"/>
          <w:sz w:val="24"/>
          <w:szCs w:val="24"/>
        </w:rPr>
        <w:t>t</w:t>
      </w:r>
      <w:r w:rsidRPr="00841999">
        <w:rPr>
          <w:rFonts w:asciiTheme="majorBidi" w:hAnsiTheme="majorBidi" w:cstheme="majorBidi"/>
          <w:sz w:val="24"/>
          <w:szCs w:val="24"/>
        </w:rPr>
        <w:t xml:space="preserve"> et par sa densité.</w:t>
      </w:r>
    </w:p>
    <w:p w:rsidR="004829A9" w:rsidRPr="004829A9" w:rsidRDefault="00012440" w:rsidP="001C5425">
      <w:pPr>
        <w:spacing w:line="480" w:lineRule="auto"/>
        <w:jc w:val="both"/>
        <w:rPr>
          <w:rFonts w:asciiTheme="majorBidi" w:hAnsiTheme="majorBidi" w:cstheme="majorBidi"/>
          <w:sz w:val="24"/>
          <w:szCs w:val="24"/>
        </w:rPr>
      </w:pPr>
      <w:r w:rsidRPr="00841999">
        <w:rPr>
          <w:rFonts w:asciiTheme="majorBidi" w:hAnsiTheme="majorBidi" w:cstheme="majorBidi"/>
          <w:sz w:val="24"/>
          <w:szCs w:val="24"/>
        </w:rPr>
        <w:t>Les résultats sont récapitulés dans le tableau suivant :</w:t>
      </w:r>
    </w:p>
    <w:tbl>
      <w:tblPr>
        <w:tblStyle w:val="Grilledutableau"/>
        <w:tblW w:w="0" w:type="auto"/>
        <w:jc w:val="center"/>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4788"/>
        <w:gridCol w:w="4788"/>
      </w:tblGrid>
      <w:tr w:rsidR="00012440" w:rsidRPr="00841999" w:rsidTr="004829A9">
        <w:trPr>
          <w:jc w:val="center"/>
        </w:trPr>
        <w:tc>
          <w:tcPr>
            <w:tcW w:w="4788" w:type="dxa"/>
          </w:tcPr>
          <w:p w:rsidR="00012440" w:rsidRPr="004829A9" w:rsidRDefault="00012440" w:rsidP="004829A9">
            <w:pPr>
              <w:spacing w:line="360" w:lineRule="auto"/>
              <w:jc w:val="center"/>
              <w:rPr>
                <w:rFonts w:asciiTheme="majorBidi" w:hAnsiTheme="majorBidi" w:cstheme="majorBidi"/>
                <w:b/>
                <w:bCs/>
                <w:sz w:val="22"/>
                <w:szCs w:val="22"/>
                <w:lang w:val="fr-FR"/>
              </w:rPr>
            </w:pPr>
            <w:r w:rsidRPr="004829A9">
              <w:rPr>
                <w:rFonts w:asciiTheme="majorBidi" w:hAnsiTheme="majorBidi" w:cstheme="majorBidi"/>
                <w:b/>
                <w:bCs/>
                <w:sz w:val="22"/>
                <w:szCs w:val="22"/>
                <w:lang w:val="fr-FR"/>
              </w:rPr>
              <w:t>PARAMETRES</w:t>
            </w:r>
          </w:p>
        </w:tc>
        <w:tc>
          <w:tcPr>
            <w:tcW w:w="4788" w:type="dxa"/>
          </w:tcPr>
          <w:p w:rsidR="00012440" w:rsidRPr="004829A9" w:rsidRDefault="00012440" w:rsidP="004829A9">
            <w:pPr>
              <w:spacing w:line="360" w:lineRule="auto"/>
              <w:jc w:val="center"/>
              <w:rPr>
                <w:rFonts w:asciiTheme="majorBidi" w:hAnsiTheme="majorBidi" w:cstheme="majorBidi"/>
                <w:b/>
                <w:bCs/>
                <w:sz w:val="22"/>
                <w:szCs w:val="22"/>
                <w:lang w:val="fr-FR"/>
              </w:rPr>
            </w:pPr>
            <w:r w:rsidRPr="004829A9">
              <w:rPr>
                <w:rFonts w:asciiTheme="majorBidi" w:hAnsiTheme="majorBidi" w:cstheme="majorBidi"/>
                <w:b/>
                <w:bCs/>
                <w:sz w:val="22"/>
                <w:szCs w:val="22"/>
                <w:lang w:val="fr-FR"/>
              </w:rPr>
              <w:t>B. V de O. Medjez</w:t>
            </w:r>
          </w:p>
          <w:p w:rsidR="00012440" w:rsidRPr="004829A9" w:rsidRDefault="00012440" w:rsidP="004829A9">
            <w:pPr>
              <w:spacing w:line="360" w:lineRule="auto"/>
              <w:jc w:val="center"/>
              <w:rPr>
                <w:rFonts w:asciiTheme="majorBidi" w:hAnsiTheme="majorBidi" w:cstheme="majorBidi"/>
                <w:b/>
                <w:bCs/>
                <w:sz w:val="22"/>
                <w:szCs w:val="22"/>
                <w:lang w:val="fr-FR"/>
              </w:rPr>
            </w:pPr>
            <w:r w:rsidRPr="004829A9">
              <w:rPr>
                <w:rFonts w:asciiTheme="majorBidi" w:hAnsiTheme="majorBidi" w:cstheme="majorBidi"/>
                <w:b/>
                <w:bCs/>
                <w:sz w:val="22"/>
                <w:szCs w:val="22"/>
                <w:lang w:val="fr-FR"/>
              </w:rPr>
              <w:t>échelle 1/ 50. 000</w:t>
            </w:r>
          </w:p>
        </w:tc>
      </w:tr>
      <w:tr w:rsidR="00012440" w:rsidRPr="00841999" w:rsidTr="004829A9">
        <w:trPr>
          <w:jc w:val="center"/>
        </w:trPr>
        <w:tc>
          <w:tcPr>
            <w:tcW w:w="4788" w:type="dxa"/>
          </w:tcPr>
          <w:p w:rsidR="00012440" w:rsidRPr="004829A9" w:rsidRDefault="00012440" w:rsidP="004829A9">
            <w:pPr>
              <w:spacing w:line="360" w:lineRule="auto"/>
              <w:rPr>
                <w:rFonts w:asciiTheme="majorBidi" w:hAnsiTheme="majorBidi" w:cstheme="majorBidi"/>
                <w:b/>
                <w:bCs/>
                <w:sz w:val="22"/>
                <w:szCs w:val="22"/>
                <w:vertAlign w:val="superscript"/>
                <w:lang w:val="fr-FR"/>
              </w:rPr>
            </w:pPr>
            <w:r w:rsidRPr="004829A9">
              <w:rPr>
                <w:rFonts w:asciiTheme="majorBidi" w:hAnsiTheme="majorBidi" w:cstheme="majorBidi"/>
                <w:b/>
                <w:bCs/>
                <w:sz w:val="22"/>
                <w:szCs w:val="22"/>
                <w:lang w:val="fr-FR"/>
              </w:rPr>
              <w:t>Superficie (Km</w:t>
            </w:r>
            <w:r w:rsidRPr="004829A9">
              <w:rPr>
                <w:rFonts w:asciiTheme="majorBidi" w:hAnsiTheme="majorBidi" w:cstheme="majorBidi"/>
                <w:b/>
                <w:bCs/>
                <w:sz w:val="22"/>
                <w:szCs w:val="22"/>
                <w:vertAlign w:val="superscript"/>
                <w:lang w:val="fr-FR"/>
              </w:rPr>
              <w:t>2)</w:t>
            </w:r>
          </w:p>
          <w:p w:rsidR="00012440" w:rsidRPr="004829A9" w:rsidRDefault="00012440" w:rsidP="004829A9">
            <w:pPr>
              <w:spacing w:line="360" w:lineRule="auto"/>
              <w:rPr>
                <w:rFonts w:asciiTheme="majorBidi" w:hAnsiTheme="majorBidi" w:cstheme="majorBidi"/>
                <w:b/>
                <w:bCs/>
                <w:sz w:val="22"/>
                <w:szCs w:val="22"/>
                <w:lang w:val="fr-FR"/>
              </w:rPr>
            </w:pPr>
            <w:r w:rsidRPr="004829A9">
              <w:rPr>
                <w:rFonts w:asciiTheme="majorBidi" w:hAnsiTheme="majorBidi" w:cstheme="majorBidi"/>
                <w:b/>
                <w:bCs/>
                <w:sz w:val="22"/>
                <w:szCs w:val="22"/>
                <w:lang w:val="fr-FR"/>
              </w:rPr>
              <w:t>Périmètre stylisé (Km)</w:t>
            </w:r>
          </w:p>
          <w:p w:rsidR="00012440" w:rsidRPr="004829A9" w:rsidRDefault="00012440" w:rsidP="004829A9">
            <w:pPr>
              <w:spacing w:line="360" w:lineRule="auto"/>
              <w:rPr>
                <w:rFonts w:asciiTheme="majorBidi" w:hAnsiTheme="majorBidi" w:cstheme="majorBidi"/>
                <w:b/>
                <w:bCs/>
                <w:sz w:val="22"/>
                <w:szCs w:val="22"/>
                <w:lang w:val="fr-FR"/>
              </w:rPr>
            </w:pPr>
            <w:r w:rsidRPr="004829A9">
              <w:rPr>
                <w:rFonts w:asciiTheme="majorBidi" w:hAnsiTheme="majorBidi" w:cstheme="majorBidi"/>
                <w:b/>
                <w:bCs/>
                <w:sz w:val="22"/>
                <w:szCs w:val="22"/>
                <w:lang w:val="fr-FR"/>
              </w:rPr>
              <w:t>Indice de compacité</w:t>
            </w:r>
          </w:p>
          <w:p w:rsidR="00012440" w:rsidRPr="004829A9" w:rsidRDefault="00012440" w:rsidP="004829A9">
            <w:pPr>
              <w:spacing w:line="360" w:lineRule="auto"/>
              <w:rPr>
                <w:rFonts w:asciiTheme="majorBidi" w:hAnsiTheme="majorBidi" w:cstheme="majorBidi"/>
                <w:b/>
                <w:bCs/>
                <w:sz w:val="22"/>
                <w:szCs w:val="22"/>
                <w:lang w:val="fr-FR"/>
              </w:rPr>
            </w:pPr>
            <w:r w:rsidRPr="004829A9">
              <w:rPr>
                <w:rFonts w:asciiTheme="majorBidi" w:hAnsiTheme="majorBidi" w:cstheme="majorBidi"/>
                <w:b/>
                <w:bCs/>
                <w:sz w:val="22"/>
                <w:szCs w:val="22"/>
                <w:lang w:val="fr-FR"/>
              </w:rPr>
              <w:t>Altitude moy (m)</w:t>
            </w:r>
          </w:p>
          <w:p w:rsidR="00012440" w:rsidRPr="004829A9" w:rsidRDefault="00012440" w:rsidP="004829A9">
            <w:pPr>
              <w:spacing w:line="360" w:lineRule="auto"/>
              <w:rPr>
                <w:rFonts w:asciiTheme="majorBidi" w:hAnsiTheme="majorBidi" w:cstheme="majorBidi"/>
                <w:b/>
                <w:bCs/>
                <w:sz w:val="22"/>
                <w:szCs w:val="22"/>
                <w:lang w:val="fr-FR"/>
              </w:rPr>
            </w:pPr>
            <w:r w:rsidRPr="004829A9">
              <w:rPr>
                <w:rFonts w:asciiTheme="majorBidi" w:hAnsiTheme="majorBidi" w:cstheme="majorBidi"/>
                <w:b/>
                <w:bCs/>
                <w:sz w:val="22"/>
                <w:szCs w:val="22"/>
                <w:lang w:val="fr-FR"/>
              </w:rPr>
              <w:t>Altitude médiane (m)</w:t>
            </w:r>
          </w:p>
          <w:p w:rsidR="00012440" w:rsidRPr="004829A9" w:rsidRDefault="00012440" w:rsidP="004829A9">
            <w:pPr>
              <w:spacing w:line="360" w:lineRule="auto"/>
              <w:rPr>
                <w:rFonts w:asciiTheme="majorBidi" w:hAnsiTheme="majorBidi" w:cstheme="majorBidi"/>
                <w:b/>
                <w:bCs/>
                <w:sz w:val="22"/>
                <w:szCs w:val="22"/>
                <w:lang w:val="fr-FR"/>
              </w:rPr>
            </w:pPr>
            <w:r w:rsidRPr="004829A9">
              <w:rPr>
                <w:rFonts w:asciiTheme="majorBidi" w:hAnsiTheme="majorBidi" w:cstheme="majorBidi"/>
                <w:b/>
                <w:bCs/>
                <w:sz w:val="22"/>
                <w:szCs w:val="22"/>
                <w:lang w:val="fr-FR"/>
              </w:rPr>
              <w:t>Altitude max (m)</w:t>
            </w:r>
          </w:p>
          <w:p w:rsidR="00012440" w:rsidRPr="004829A9" w:rsidRDefault="00012440" w:rsidP="004829A9">
            <w:pPr>
              <w:spacing w:line="360" w:lineRule="auto"/>
              <w:rPr>
                <w:rFonts w:asciiTheme="majorBidi" w:hAnsiTheme="majorBidi" w:cstheme="majorBidi"/>
                <w:b/>
                <w:bCs/>
                <w:sz w:val="22"/>
                <w:szCs w:val="22"/>
                <w:lang w:val="fr-FR"/>
              </w:rPr>
            </w:pPr>
            <w:r w:rsidRPr="004829A9">
              <w:rPr>
                <w:rFonts w:asciiTheme="majorBidi" w:hAnsiTheme="majorBidi" w:cstheme="majorBidi"/>
                <w:b/>
                <w:bCs/>
                <w:sz w:val="22"/>
                <w:szCs w:val="22"/>
                <w:lang w:val="fr-FR"/>
              </w:rPr>
              <w:t>Altitude min (m)</w:t>
            </w:r>
          </w:p>
          <w:p w:rsidR="00012440" w:rsidRPr="004829A9" w:rsidRDefault="00012440" w:rsidP="004829A9">
            <w:pPr>
              <w:spacing w:line="360" w:lineRule="auto"/>
              <w:rPr>
                <w:rFonts w:asciiTheme="majorBidi" w:hAnsiTheme="majorBidi" w:cstheme="majorBidi"/>
                <w:b/>
                <w:bCs/>
                <w:sz w:val="22"/>
                <w:szCs w:val="22"/>
                <w:lang w:val="fr-FR"/>
              </w:rPr>
            </w:pPr>
            <w:r w:rsidRPr="004829A9">
              <w:rPr>
                <w:rFonts w:asciiTheme="majorBidi" w:hAnsiTheme="majorBidi" w:cstheme="majorBidi"/>
                <w:b/>
                <w:bCs/>
                <w:sz w:val="22"/>
                <w:szCs w:val="22"/>
                <w:lang w:val="fr-FR"/>
              </w:rPr>
              <w:t>Indice de pente globale (m /Km)</w:t>
            </w:r>
          </w:p>
          <w:p w:rsidR="00012440" w:rsidRPr="004829A9" w:rsidRDefault="00012440" w:rsidP="004829A9">
            <w:pPr>
              <w:spacing w:line="360" w:lineRule="auto"/>
              <w:rPr>
                <w:rFonts w:asciiTheme="majorBidi" w:hAnsiTheme="majorBidi" w:cstheme="majorBidi"/>
                <w:b/>
                <w:bCs/>
                <w:sz w:val="22"/>
                <w:szCs w:val="22"/>
                <w:lang w:val="fr-FR"/>
              </w:rPr>
            </w:pPr>
            <w:r w:rsidRPr="004829A9">
              <w:rPr>
                <w:rFonts w:asciiTheme="majorBidi" w:hAnsiTheme="majorBidi" w:cstheme="majorBidi"/>
                <w:b/>
                <w:bCs/>
                <w:sz w:val="22"/>
                <w:szCs w:val="22"/>
                <w:lang w:val="fr-FR"/>
              </w:rPr>
              <w:t>Indice de pente de roche (m/Km)</w:t>
            </w:r>
          </w:p>
          <w:p w:rsidR="00012440" w:rsidRPr="004829A9" w:rsidRDefault="00012440" w:rsidP="004829A9">
            <w:pPr>
              <w:spacing w:line="360" w:lineRule="auto"/>
              <w:rPr>
                <w:rFonts w:asciiTheme="majorBidi" w:hAnsiTheme="majorBidi" w:cstheme="majorBidi"/>
                <w:b/>
                <w:bCs/>
                <w:sz w:val="22"/>
                <w:szCs w:val="22"/>
                <w:lang w:val="fr-FR"/>
              </w:rPr>
            </w:pPr>
            <w:r w:rsidRPr="004829A9">
              <w:rPr>
                <w:rFonts w:asciiTheme="majorBidi" w:hAnsiTheme="majorBidi" w:cstheme="majorBidi"/>
                <w:b/>
                <w:bCs/>
                <w:sz w:val="22"/>
                <w:szCs w:val="22"/>
                <w:lang w:val="fr-FR"/>
              </w:rPr>
              <w:t>Classe du relief</w:t>
            </w:r>
          </w:p>
          <w:p w:rsidR="00012440" w:rsidRPr="004829A9" w:rsidRDefault="00012440" w:rsidP="004829A9">
            <w:pPr>
              <w:spacing w:line="360" w:lineRule="auto"/>
              <w:rPr>
                <w:rFonts w:asciiTheme="majorBidi" w:hAnsiTheme="majorBidi" w:cstheme="majorBidi"/>
                <w:b/>
                <w:bCs/>
                <w:sz w:val="22"/>
                <w:szCs w:val="22"/>
                <w:lang w:val="fr-FR"/>
              </w:rPr>
            </w:pPr>
            <w:r w:rsidRPr="004829A9">
              <w:rPr>
                <w:rFonts w:asciiTheme="majorBidi" w:hAnsiTheme="majorBidi" w:cstheme="majorBidi"/>
                <w:b/>
                <w:bCs/>
                <w:sz w:val="22"/>
                <w:szCs w:val="22"/>
                <w:lang w:val="fr-FR"/>
              </w:rPr>
              <w:t>Dénivelée simple (m)</w:t>
            </w:r>
          </w:p>
          <w:p w:rsidR="00012440" w:rsidRPr="004829A9" w:rsidRDefault="00012440" w:rsidP="004829A9">
            <w:pPr>
              <w:spacing w:line="360" w:lineRule="auto"/>
              <w:rPr>
                <w:rFonts w:asciiTheme="majorBidi" w:hAnsiTheme="majorBidi" w:cstheme="majorBidi"/>
                <w:b/>
                <w:bCs/>
                <w:sz w:val="22"/>
                <w:szCs w:val="22"/>
                <w:lang w:val="fr-FR"/>
              </w:rPr>
            </w:pPr>
            <w:r w:rsidRPr="004829A9">
              <w:rPr>
                <w:rFonts w:asciiTheme="majorBidi" w:hAnsiTheme="majorBidi" w:cstheme="majorBidi"/>
                <w:b/>
                <w:bCs/>
                <w:sz w:val="22"/>
                <w:szCs w:val="22"/>
                <w:lang w:val="fr-FR"/>
              </w:rPr>
              <w:t>Dénivelée spécifique (m)</w:t>
            </w:r>
          </w:p>
          <w:p w:rsidR="00012440" w:rsidRPr="004829A9" w:rsidRDefault="00012440" w:rsidP="004829A9">
            <w:pPr>
              <w:spacing w:line="360" w:lineRule="auto"/>
              <w:rPr>
                <w:rFonts w:asciiTheme="majorBidi" w:hAnsiTheme="majorBidi" w:cstheme="majorBidi"/>
                <w:b/>
                <w:bCs/>
                <w:sz w:val="22"/>
                <w:szCs w:val="22"/>
                <w:lang w:val="fr-FR"/>
              </w:rPr>
            </w:pPr>
            <w:r w:rsidRPr="004829A9">
              <w:rPr>
                <w:rFonts w:asciiTheme="majorBidi" w:hAnsiTheme="majorBidi" w:cstheme="majorBidi"/>
                <w:b/>
                <w:bCs/>
                <w:sz w:val="22"/>
                <w:szCs w:val="22"/>
                <w:lang w:val="fr-FR"/>
              </w:rPr>
              <w:t>Longueur du rectangle équivalent (Km)</w:t>
            </w:r>
          </w:p>
          <w:p w:rsidR="00012440" w:rsidRPr="004829A9" w:rsidRDefault="00012440" w:rsidP="004829A9">
            <w:pPr>
              <w:spacing w:line="360" w:lineRule="auto"/>
              <w:rPr>
                <w:rFonts w:asciiTheme="majorBidi" w:hAnsiTheme="majorBidi" w:cstheme="majorBidi"/>
                <w:b/>
                <w:bCs/>
                <w:sz w:val="22"/>
                <w:szCs w:val="22"/>
                <w:lang w:val="fr-FR"/>
              </w:rPr>
            </w:pPr>
            <w:r w:rsidRPr="004829A9">
              <w:rPr>
                <w:rFonts w:asciiTheme="majorBidi" w:hAnsiTheme="majorBidi" w:cstheme="majorBidi"/>
                <w:b/>
                <w:bCs/>
                <w:sz w:val="22"/>
                <w:szCs w:val="22"/>
                <w:lang w:val="fr-FR"/>
              </w:rPr>
              <w:t>Largeur du rectangle équivalent en (Km)</w:t>
            </w:r>
          </w:p>
          <w:p w:rsidR="00012440" w:rsidRPr="004829A9" w:rsidRDefault="00012440" w:rsidP="004829A9">
            <w:pPr>
              <w:spacing w:line="360" w:lineRule="auto"/>
              <w:rPr>
                <w:rFonts w:asciiTheme="majorBidi" w:hAnsiTheme="majorBidi" w:cstheme="majorBidi"/>
                <w:b/>
                <w:bCs/>
                <w:sz w:val="22"/>
                <w:szCs w:val="22"/>
                <w:lang w:val="fr-FR"/>
              </w:rPr>
            </w:pPr>
            <w:r w:rsidRPr="004829A9">
              <w:rPr>
                <w:rFonts w:asciiTheme="majorBidi" w:hAnsiTheme="majorBidi" w:cstheme="majorBidi"/>
                <w:b/>
                <w:bCs/>
                <w:sz w:val="22"/>
                <w:szCs w:val="22"/>
                <w:lang w:val="fr-FR"/>
              </w:rPr>
              <w:t>Longueur du talweg principale (Km)</w:t>
            </w:r>
          </w:p>
          <w:p w:rsidR="00012440" w:rsidRPr="004829A9" w:rsidRDefault="00012440" w:rsidP="004829A9">
            <w:pPr>
              <w:spacing w:line="360" w:lineRule="auto"/>
              <w:rPr>
                <w:rFonts w:asciiTheme="majorBidi" w:hAnsiTheme="majorBidi" w:cstheme="majorBidi"/>
                <w:b/>
                <w:bCs/>
                <w:sz w:val="22"/>
                <w:szCs w:val="22"/>
                <w:lang w:val="fr-FR"/>
              </w:rPr>
            </w:pPr>
            <w:r w:rsidRPr="004829A9">
              <w:rPr>
                <w:rFonts w:asciiTheme="majorBidi" w:hAnsiTheme="majorBidi" w:cstheme="majorBidi"/>
                <w:b/>
                <w:bCs/>
                <w:sz w:val="22"/>
                <w:szCs w:val="22"/>
                <w:lang w:val="fr-FR"/>
              </w:rPr>
              <w:t>Densité de drainage (Km/Km</w:t>
            </w:r>
            <w:r w:rsidRPr="004829A9">
              <w:rPr>
                <w:rFonts w:asciiTheme="majorBidi" w:hAnsiTheme="majorBidi" w:cstheme="majorBidi"/>
                <w:b/>
                <w:bCs/>
                <w:sz w:val="22"/>
                <w:szCs w:val="22"/>
                <w:vertAlign w:val="superscript"/>
                <w:lang w:val="fr-FR"/>
              </w:rPr>
              <w:t>2</w:t>
            </w:r>
            <w:r w:rsidRPr="004829A9">
              <w:rPr>
                <w:rFonts w:asciiTheme="majorBidi" w:hAnsiTheme="majorBidi" w:cstheme="majorBidi"/>
                <w:b/>
                <w:bCs/>
                <w:sz w:val="22"/>
                <w:szCs w:val="22"/>
                <w:lang w:val="fr-FR"/>
              </w:rPr>
              <w:t>)</w:t>
            </w:r>
          </w:p>
          <w:p w:rsidR="00012440" w:rsidRPr="004829A9" w:rsidRDefault="00012440" w:rsidP="004829A9">
            <w:pPr>
              <w:spacing w:line="360" w:lineRule="auto"/>
              <w:rPr>
                <w:rFonts w:asciiTheme="majorBidi" w:hAnsiTheme="majorBidi" w:cstheme="majorBidi"/>
                <w:b/>
                <w:bCs/>
                <w:sz w:val="22"/>
                <w:szCs w:val="22"/>
                <w:lang w:val="fr-FR"/>
              </w:rPr>
            </w:pPr>
            <w:r w:rsidRPr="004829A9">
              <w:rPr>
                <w:rFonts w:asciiTheme="majorBidi" w:hAnsiTheme="majorBidi" w:cstheme="majorBidi"/>
                <w:b/>
                <w:bCs/>
                <w:sz w:val="22"/>
                <w:szCs w:val="22"/>
                <w:lang w:val="fr-FR"/>
              </w:rPr>
              <w:t>Fréquence des talwegs élémentaires</w:t>
            </w:r>
          </w:p>
          <w:p w:rsidR="00012440" w:rsidRPr="004829A9" w:rsidRDefault="00012440" w:rsidP="004829A9">
            <w:pPr>
              <w:spacing w:line="360" w:lineRule="auto"/>
              <w:rPr>
                <w:rFonts w:asciiTheme="majorBidi" w:hAnsiTheme="majorBidi" w:cstheme="majorBidi"/>
                <w:b/>
                <w:bCs/>
                <w:sz w:val="22"/>
                <w:szCs w:val="22"/>
                <w:lang w:val="fr-FR"/>
              </w:rPr>
            </w:pPr>
            <w:r w:rsidRPr="004829A9">
              <w:rPr>
                <w:rFonts w:asciiTheme="majorBidi" w:hAnsiTheme="majorBidi" w:cstheme="majorBidi"/>
                <w:b/>
                <w:bCs/>
                <w:sz w:val="22"/>
                <w:szCs w:val="22"/>
                <w:lang w:val="fr-FR"/>
              </w:rPr>
              <w:t>Coefficient de torentionnalité</w:t>
            </w:r>
          </w:p>
          <w:p w:rsidR="00012440" w:rsidRPr="004829A9" w:rsidRDefault="00012440" w:rsidP="004829A9">
            <w:pPr>
              <w:spacing w:line="360" w:lineRule="auto"/>
              <w:rPr>
                <w:rFonts w:asciiTheme="majorBidi" w:hAnsiTheme="majorBidi" w:cstheme="majorBidi"/>
                <w:b/>
                <w:bCs/>
                <w:sz w:val="22"/>
                <w:szCs w:val="22"/>
                <w:lang w:val="fr-FR"/>
              </w:rPr>
            </w:pPr>
            <w:r w:rsidRPr="004829A9">
              <w:rPr>
                <w:rFonts w:asciiTheme="majorBidi" w:hAnsiTheme="majorBidi" w:cstheme="majorBidi"/>
                <w:b/>
                <w:bCs/>
                <w:sz w:val="22"/>
                <w:szCs w:val="22"/>
                <w:lang w:val="fr-FR"/>
              </w:rPr>
              <w:t>Temps de concentration (Heure)</w:t>
            </w:r>
          </w:p>
          <w:p w:rsidR="00012440" w:rsidRPr="004829A9" w:rsidRDefault="00012440" w:rsidP="004829A9">
            <w:pPr>
              <w:spacing w:line="360" w:lineRule="auto"/>
              <w:rPr>
                <w:rFonts w:asciiTheme="majorBidi" w:hAnsiTheme="majorBidi" w:cstheme="majorBidi"/>
                <w:b/>
                <w:bCs/>
                <w:sz w:val="22"/>
                <w:szCs w:val="22"/>
                <w:lang w:val="fr-FR"/>
              </w:rPr>
            </w:pPr>
            <w:r w:rsidRPr="004829A9">
              <w:rPr>
                <w:rFonts w:asciiTheme="majorBidi" w:hAnsiTheme="majorBidi" w:cstheme="majorBidi"/>
                <w:b/>
                <w:bCs/>
                <w:sz w:val="22"/>
                <w:szCs w:val="22"/>
                <w:lang w:val="fr-FR"/>
              </w:rPr>
              <w:t>Vitesse d’écoulement (m/s)</w:t>
            </w:r>
          </w:p>
          <w:p w:rsidR="00012440" w:rsidRPr="004829A9" w:rsidRDefault="00012440" w:rsidP="004829A9">
            <w:pPr>
              <w:spacing w:line="360" w:lineRule="auto"/>
              <w:jc w:val="center"/>
              <w:rPr>
                <w:rFonts w:asciiTheme="majorBidi" w:hAnsiTheme="majorBidi" w:cstheme="majorBidi"/>
                <w:b/>
                <w:bCs/>
                <w:sz w:val="22"/>
                <w:szCs w:val="22"/>
                <w:lang w:val="fr-FR"/>
              </w:rPr>
            </w:pPr>
          </w:p>
        </w:tc>
        <w:tc>
          <w:tcPr>
            <w:tcW w:w="4788" w:type="dxa"/>
          </w:tcPr>
          <w:p w:rsidR="00012440" w:rsidRPr="004829A9" w:rsidRDefault="00012440" w:rsidP="004829A9">
            <w:pPr>
              <w:spacing w:line="360" w:lineRule="auto"/>
              <w:jc w:val="center"/>
              <w:rPr>
                <w:rFonts w:asciiTheme="majorBidi" w:hAnsiTheme="majorBidi" w:cstheme="majorBidi"/>
                <w:b/>
                <w:bCs/>
                <w:sz w:val="22"/>
                <w:szCs w:val="22"/>
                <w:lang w:val="fr-FR"/>
              </w:rPr>
            </w:pPr>
            <w:r w:rsidRPr="004829A9">
              <w:rPr>
                <w:rFonts w:asciiTheme="majorBidi" w:hAnsiTheme="majorBidi" w:cstheme="majorBidi"/>
                <w:b/>
                <w:bCs/>
                <w:sz w:val="22"/>
                <w:szCs w:val="22"/>
                <w:lang w:val="fr-FR"/>
              </w:rPr>
              <w:t>22.4</w:t>
            </w:r>
          </w:p>
          <w:p w:rsidR="00012440" w:rsidRPr="004829A9" w:rsidRDefault="00012440" w:rsidP="004829A9">
            <w:pPr>
              <w:spacing w:line="360" w:lineRule="auto"/>
              <w:jc w:val="center"/>
              <w:rPr>
                <w:rFonts w:asciiTheme="majorBidi" w:hAnsiTheme="majorBidi" w:cstheme="majorBidi"/>
                <w:b/>
                <w:bCs/>
                <w:sz w:val="22"/>
                <w:szCs w:val="22"/>
                <w:lang w:val="fr-FR"/>
              </w:rPr>
            </w:pPr>
            <w:r w:rsidRPr="004829A9">
              <w:rPr>
                <w:rFonts w:asciiTheme="majorBidi" w:hAnsiTheme="majorBidi" w:cstheme="majorBidi"/>
                <w:b/>
                <w:bCs/>
                <w:sz w:val="22"/>
                <w:szCs w:val="22"/>
                <w:lang w:val="fr-FR"/>
              </w:rPr>
              <w:t>21.25</w:t>
            </w:r>
          </w:p>
          <w:p w:rsidR="00012440" w:rsidRPr="004829A9" w:rsidRDefault="00012440" w:rsidP="004829A9">
            <w:pPr>
              <w:spacing w:line="360" w:lineRule="auto"/>
              <w:jc w:val="center"/>
              <w:rPr>
                <w:rFonts w:asciiTheme="majorBidi" w:hAnsiTheme="majorBidi" w:cstheme="majorBidi"/>
                <w:b/>
                <w:bCs/>
                <w:sz w:val="22"/>
                <w:szCs w:val="22"/>
                <w:lang w:val="fr-FR"/>
              </w:rPr>
            </w:pPr>
            <w:r w:rsidRPr="004829A9">
              <w:rPr>
                <w:rFonts w:asciiTheme="majorBidi" w:hAnsiTheme="majorBidi" w:cstheme="majorBidi"/>
                <w:b/>
                <w:bCs/>
                <w:sz w:val="22"/>
                <w:szCs w:val="22"/>
                <w:lang w:val="fr-FR"/>
              </w:rPr>
              <w:t>1.25</w:t>
            </w:r>
          </w:p>
          <w:p w:rsidR="00012440" w:rsidRPr="004829A9" w:rsidRDefault="00012440" w:rsidP="004829A9">
            <w:pPr>
              <w:spacing w:line="360" w:lineRule="auto"/>
              <w:jc w:val="center"/>
              <w:rPr>
                <w:rFonts w:asciiTheme="majorBidi" w:hAnsiTheme="majorBidi" w:cstheme="majorBidi"/>
                <w:b/>
                <w:bCs/>
                <w:sz w:val="22"/>
                <w:szCs w:val="22"/>
                <w:lang w:val="fr-FR"/>
              </w:rPr>
            </w:pPr>
            <w:r w:rsidRPr="004829A9">
              <w:rPr>
                <w:rFonts w:asciiTheme="majorBidi" w:hAnsiTheme="majorBidi" w:cstheme="majorBidi"/>
                <w:b/>
                <w:bCs/>
                <w:sz w:val="22"/>
                <w:szCs w:val="22"/>
                <w:lang w:val="fr-FR"/>
              </w:rPr>
              <w:t>1196</w:t>
            </w:r>
          </w:p>
          <w:p w:rsidR="00012440" w:rsidRPr="004829A9" w:rsidRDefault="00012440" w:rsidP="004829A9">
            <w:pPr>
              <w:spacing w:line="360" w:lineRule="auto"/>
              <w:jc w:val="center"/>
              <w:rPr>
                <w:rFonts w:asciiTheme="majorBidi" w:hAnsiTheme="majorBidi" w:cstheme="majorBidi"/>
                <w:b/>
                <w:bCs/>
                <w:sz w:val="22"/>
                <w:szCs w:val="22"/>
                <w:lang w:val="fr-FR"/>
              </w:rPr>
            </w:pPr>
            <w:r w:rsidRPr="004829A9">
              <w:rPr>
                <w:rFonts w:asciiTheme="majorBidi" w:hAnsiTheme="majorBidi" w:cstheme="majorBidi"/>
                <w:b/>
                <w:bCs/>
                <w:sz w:val="22"/>
                <w:szCs w:val="22"/>
                <w:lang w:val="fr-FR"/>
              </w:rPr>
              <w:t>1185</w:t>
            </w:r>
          </w:p>
          <w:p w:rsidR="00012440" w:rsidRPr="004829A9" w:rsidRDefault="00012440" w:rsidP="004829A9">
            <w:pPr>
              <w:spacing w:line="360" w:lineRule="auto"/>
              <w:jc w:val="center"/>
              <w:rPr>
                <w:rFonts w:asciiTheme="majorBidi" w:hAnsiTheme="majorBidi" w:cstheme="majorBidi"/>
                <w:b/>
                <w:bCs/>
                <w:sz w:val="22"/>
                <w:szCs w:val="22"/>
                <w:lang w:val="fr-FR"/>
              </w:rPr>
            </w:pPr>
            <w:r w:rsidRPr="004829A9">
              <w:rPr>
                <w:rFonts w:asciiTheme="majorBidi" w:hAnsiTheme="majorBidi" w:cstheme="majorBidi"/>
                <w:b/>
                <w:bCs/>
                <w:sz w:val="22"/>
                <w:szCs w:val="22"/>
                <w:lang w:val="fr-FR"/>
              </w:rPr>
              <w:t>1371</w:t>
            </w:r>
          </w:p>
          <w:p w:rsidR="00012440" w:rsidRPr="004829A9" w:rsidRDefault="00012440" w:rsidP="004829A9">
            <w:pPr>
              <w:spacing w:line="360" w:lineRule="auto"/>
              <w:jc w:val="center"/>
              <w:rPr>
                <w:rFonts w:asciiTheme="majorBidi" w:hAnsiTheme="majorBidi" w:cstheme="majorBidi"/>
                <w:b/>
                <w:bCs/>
                <w:sz w:val="22"/>
                <w:szCs w:val="22"/>
                <w:lang w:val="fr-FR"/>
              </w:rPr>
            </w:pPr>
            <w:r w:rsidRPr="004829A9">
              <w:rPr>
                <w:rFonts w:asciiTheme="majorBidi" w:hAnsiTheme="majorBidi" w:cstheme="majorBidi"/>
                <w:b/>
                <w:bCs/>
                <w:sz w:val="22"/>
                <w:szCs w:val="22"/>
                <w:lang w:val="fr-FR"/>
              </w:rPr>
              <w:t>1070</w:t>
            </w:r>
          </w:p>
          <w:p w:rsidR="00012440" w:rsidRPr="004829A9" w:rsidRDefault="00012440" w:rsidP="004829A9">
            <w:pPr>
              <w:spacing w:line="360" w:lineRule="auto"/>
              <w:jc w:val="center"/>
              <w:rPr>
                <w:rFonts w:asciiTheme="majorBidi" w:hAnsiTheme="majorBidi" w:cstheme="majorBidi"/>
                <w:b/>
                <w:bCs/>
                <w:sz w:val="22"/>
                <w:szCs w:val="22"/>
                <w:lang w:val="fr-FR"/>
              </w:rPr>
            </w:pPr>
            <w:r w:rsidRPr="004829A9">
              <w:rPr>
                <w:rFonts w:asciiTheme="majorBidi" w:hAnsiTheme="majorBidi" w:cstheme="majorBidi"/>
                <w:b/>
                <w:bCs/>
                <w:sz w:val="22"/>
                <w:szCs w:val="22"/>
                <w:lang w:val="fr-FR"/>
              </w:rPr>
              <w:t>30.84</w:t>
            </w:r>
          </w:p>
          <w:p w:rsidR="00012440" w:rsidRPr="004829A9" w:rsidRDefault="00012440" w:rsidP="004829A9">
            <w:pPr>
              <w:spacing w:line="360" w:lineRule="auto"/>
              <w:jc w:val="center"/>
              <w:rPr>
                <w:rFonts w:asciiTheme="majorBidi" w:hAnsiTheme="majorBidi" w:cstheme="majorBidi"/>
                <w:b/>
                <w:bCs/>
                <w:sz w:val="22"/>
                <w:szCs w:val="22"/>
                <w:lang w:val="fr-FR"/>
              </w:rPr>
            </w:pPr>
            <w:r w:rsidRPr="004829A9">
              <w:rPr>
                <w:rFonts w:asciiTheme="majorBidi" w:hAnsiTheme="majorBidi" w:cstheme="majorBidi"/>
                <w:b/>
                <w:bCs/>
                <w:sz w:val="22"/>
                <w:szCs w:val="22"/>
                <w:lang w:val="fr-FR"/>
              </w:rPr>
              <w:t>6.94</w:t>
            </w:r>
          </w:p>
          <w:p w:rsidR="00012440" w:rsidRPr="004829A9" w:rsidRDefault="00012440" w:rsidP="004829A9">
            <w:pPr>
              <w:spacing w:line="360" w:lineRule="auto"/>
              <w:jc w:val="center"/>
              <w:rPr>
                <w:rFonts w:asciiTheme="majorBidi" w:hAnsiTheme="majorBidi" w:cstheme="majorBidi"/>
                <w:b/>
                <w:bCs/>
                <w:sz w:val="22"/>
                <w:szCs w:val="22"/>
                <w:lang w:val="fr-FR"/>
              </w:rPr>
            </w:pPr>
            <w:r w:rsidRPr="004829A9">
              <w:rPr>
                <w:rFonts w:asciiTheme="majorBidi" w:hAnsiTheme="majorBidi" w:cstheme="majorBidi"/>
                <w:b/>
                <w:bCs/>
                <w:sz w:val="22"/>
                <w:szCs w:val="22"/>
                <w:lang w:val="fr-FR"/>
              </w:rPr>
              <w:t>Assez fort</w:t>
            </w:r>
          </w:p>
          <w:p w:rsidR="00012440" w:rsidRPr="004829A9" w:rsidRDefault="00012440" w:rsidP="004829A9">
            <w:pPr>
              <w:spacing w:line="360" w:lineRule="auto"/>
              <w:jc w:val="center"/>
              <w:rPr>
                <w:rFonts w:asciiTheme="majorBidi" w:hAnsiTheme="majorBidi" w:cstheme="majorBidi"/>
                <w:b/>
                <w:bCs/>
                <w:sz w:val="22"/>
                <w:szCs w:val="22"/>
                <w:lang w:val="fr-FR"/>
              </w:rPr>
            </w:pPr>
            <w:r w:rsidRPr="004829A9">
              <w:rPr>
                <w:rFonts w:asciiTheme="majorBidi" w:hAnsiTheme="majorBidi" w:cstheme="majorBidi"/>
                <w:b/>
                <w:bCs/>
                <w:sz w:val="22"/>
                <w:szCs w:val="22"/>
                <w:lang w:val="fr-FR"/>
              </w:rPr>
              <w:t>235</w:t>
            </w:r>
          </w:p>
          <w:p w:rsidR="00012440" w:rsidRPr="004829A9" w:rsidRDefault="00012440" w:rsidP="004829A9">
            <w:pPr>
              <w:spacing w:line="360" w:lineRule="auto"/>
              <w:jc w:val="center"/>
              <w:rPr>
                <w:rFonts w:asciiTheme="majorBidi" w:hAnsiTheme="majorBidi" w:cstheme="majorBidi"/>
                <w:b/>
                <w:bCs/>
                <w:sz w:val="22"/>
                <w:szCs w:val="22"/>
                <w:lang w:val="fr-FR"/>
              </w:rPr>
            </w:pPr>
            <w:r w:rsidRPr="004829A9">
              <w:rPr>
                <w:rFonts w:asciiTheme="majorBidi" w:hAnsiTheme="majorBidi" w:cstheme="majorBidi"/>
                <w:b/>
                <w:bCs/>
                <w:sz w:val="22"/>
                <w:szCs w:val="22"/>
                <w:lang w:val="fr-FR"/>
              </w:rPr>
              <w:t>146</w:t>
            </w:r>
          </w:p>
          <w:p w:rsidR="00012440" w:rsidRPr="004829A9" w:rsidRDefault="00012440" w:rsidP="004829A9">
            <w:pPr>
              <w:spacing w:line="360" w:lineRule="auto"/>
              <w:jc w:val="center"/>
              <w:rPr>
                <w:rFonts w:asciiTheme="majorBidi" w:hAnsiTheme="majorBidi" w:cstheme="majorBidi"/>
                <w:b/>
                <w:bCs/>
                <w:sz w:val="22"/>
                <w:szCs w:val="22"/>
                <w:lang w:val="fr-FR"/>
              </w:rPr>
            </w:pPr>
            <w:r w:rsidRPr="004829A9">
              <w:rPr>
                <w:rFonts w:asciiTheme="majorBidi" w:hAnsiTheme="majorBidi" w:cstheme="majorBidi"/>
                <w:b/>
                <w:bCs/>
                <w:sz w:val="22"/>
                <w:szCs w:val="22"/>
                <w:lang w:val="fr-FR"/>
              </w:rPr>
              <w:t>7.62</w:t>
            </w:r>
          </w:p>
          <w:p w:rsidR="00012440" w:rsidRPr="004829A9" w:rsidRDefault="00012440" w:rsidP="004829A9">
            <w:pPr>
              <w:spacing w:line="360" w:lineRule="auto"/>
              <w:jc w:val="center"/>
              <w:rPr>
                <w:rFonts w:asciiTheme="majorBidi" w:hAnsiTheme="majorBidi" w:cstheme="majorBidi"/>
                <w:b/>
                <w:bCs/>
                <w:sz w:val="22"/>
                <w:szCs w:val="22"/>
                <w:lang w:val="fr-FR"/>
              </w:rPr>
            </w:pPr>
            <w:r w:rsidRPr="004829A9">
              <w:rPr>
                <w:rFonts w:asciiTheme="majorBidi" w:hAnsiTheme="majorBidi" w:cstheme="majorBidi"/>
                <w:b/>
                <w:bCs/>
                <w:sz w:val="22"/>
                <w:szCs w:val="22"/>
                <w:lang w:val="fr-FR"/>
              </w:rPr>
              <w:t>2.93</w:t>
            </w:r>
          </w:p>
          <w:p w:rsidR="00012440" w:rsidRPr="004829A9" w:rsidRDefault="00012440" w:rsidP="004829A9">
            <w:pPr>
              <w:spacing w:line="360" w:lineRule="auto"/>
              <w:jc w:val="center"/>
              <w:rPr>
                <w:rFonts w:asciiTheme="majorBidi" w:hAnsiTheme="majorBidi" w:cstheme="majorBidi"/>
                <w:b/>
                <w:bCs/>
                <w:sz w:val="22"/>
                <w:szCs w:val="22"/>
                <w:lang w:val="fr-FR"/>
              </w:rPr>
            </w:pPr>
            <w:r w:rsidRPr="004829A9">
              <w:rPr>
                <w:rFonts w:asciiTheme="majorBidi" w:hAnsiTheme="majorBidi" w:cstheme="majorBidi"/>
                <w:b/>
                <w:bCs/>
                <w:sz w:val="22"/>
                <w:szCs w:val="22"/>
                <w:lang w:val="fr-FR"/>
              </w:rPr>
              <w:t>5.22</w:t>
            </w:r>
          </w:p>
          <w:p w:rsidR="00012440" w:rsidRPr="004829A9" w:rsidRDefault="00012440" w:rsidP="004829A9">
            <w:pPr>
              <w:spacing w:line="360" w:lineRule="auto"/>
              <w:jc w:val="center"/>
              <w:rPr>
                <w:rFonts w:asciiTheme="majorBidi" w:hAnsiTheme="majorBidi" w:cstheme="majorBidi"/>
                <w:b/>
                <w:bCs/>
                <w:sz w:val="22"/>
                <w:szCs w:val="22"/>
                <w:lang w:val="fr-FR"/>
              </w:rPr>
            </w:pPr>
            <w:r w:rsidRPr="004829A9">
              <w:rPr>
                <w:rFonts w:asciiTheme="majorBidi" w:hAnsiTheme="majorBidi" w:cstheme="majorBidi"/>
                <w:b/>
                <w:bCs/>
                <w:sz w:val="22"/>
                <w:szCs w:val="22"/>
                <w:lang w:val="fr-FR"/>
              </w:rPr>
              <w:t>3.11</w:t>
            </w:r>
          </w:p>
          <w:p w:rsidR="00012440" w:rsidRPr="004829A9" w:rsidRDefault="00012440" w:rsidP="004829A9">
            <w:pPr>
              <w:spacing w:line="360" w:lineRule="auto"/>
              <w:jc w:val="center"/>
              <w:rPr>
                <w:rFonts w:asciiTheme="majorBidi" w:hAnsiTheme="majorBidi" w:cstheme="majorBidi"/>
                <w:b/>
                <w:bCs/>
                <w:sz w:val="22"/>
                <w:szCs w:val="22"/>
                <w:lang w:val="fr-FR"/>
              </w:rPr>
            </w:pPr>
            <w:r w:rsidRPr="004829A9">
              <w:rPr>
                <w:rFonts w:asciiTheme="majorBidi" w:hAnsiTheme="majorBidi" w:cstheme="majorBidi"/>
                <w:b/>
                <w:bCs/>
                <w:sz w:val="22"/>
                <w:szCs w:val="22"/>
                <w:lang w:val="fr-FR"/>
              </w:rPr>
              <w:t>10.40</w:t>
            </w:r>
          </w:p>
          <w:p w:rsidR="00012440" w:rsidRPr="004829A9" w:rsidRDefault="00012440" w:rsidP="004829A9">
            <w:pPr>
              <w:spacing w:line="360" w:lineRule="auto"/>
              <w:jc w:val="center"/>
              <w:rPr>
                <w:rFonts w:asciiTheme="majorBidi" w:hAnsiTheme="majorBidi" w:cstheme="majorBidi"/>
                <w:b/>
                <w:bCs/>
                <w:sz w:val="22"/>
                <w:szCs w:val="22"/>
                <w:lang w:val="fr-FR"/>
              </w:rPr>
            </w:pPr>
            <w:r w:rsidRPr="004829A9">
              <w:rPr>
                <w:rFonts w:asciiTheme="majorBidi" w:hAnsiTheme="majorBidi" w:cstheme="majorBidi"/>
                <w:b/>
                <w:bCs/>
                <w:sz w:val="22"/>
                <w:szCs w:val="22"/>
                <w:lang w:val="fr-FR"/>
              </w:rPr>
              <w:t>32.34</w:t>
            </w:r>
          </w:p>
          <w:p w:rsidR="00012440" w:rsidRPr="004829A9" w:rsidRDefault="00012440" w:rsidP="004829A9">
            <w:pPr>
              <w:spacing w:line="360" w:lineRule="auto"/>
              <w:jc w:val="center"/>
              <w:rPr>
                <w:rFonts w:asciiTheme="majorBidi" w:hAnsiTheme="majorBidi" w:cstheme="majorBidi"/>
                <w:b/>
                <w:bCs/>
                <w:sz w:val="22"/>
                <w:szCs w:val="22"/>
                <w:lang w:val="fr-FR"/>
              </w:rPr>
            </w:pPr>
            <w:r w:rsidRPr="004829A9">
              <w:rPr>
                <w:rFonts w:asciiTheme="majorBidi" w:hAnsiTheme="majorBidi" w:cstheme="majorBidi"/>
                <w:b/>
                <w:bCs/>
                <w:sz w:val="22"/>
                <w:szCs w:val="22"/>
                <w:lang w:val="fr-FR"/>
              </w:rPr>
              <w:t>2.98</w:t>
            </w:r>
          </w:p>
          <w:p w:rsidR="00012440" w:rsidRPr="004829A9" w:rsidRDefault="00012440" w:rsidP="004829A9">
            <w:pPr>
              <w:spacing w:line="360" w:lineRule="auto"/>
              <w:jc w:val="center"/>
              <w:rPr>
                <w:rFonts w:asciiTheme="majorBidi" w:hAnsiTheme="majorBidi" w:cstheme="majorBidi"/>
                <w:b/>
                <w:bCs/>
                <w:sz w:val="22"/>
                <w:szCs w:val="22"/>
                <w:lang w:val="fr-FR"/>
              </w:rPr>
            </w:pPr>
            <w:r w:rsidRPr="004829A9">
              <w:rPr>
                <w:rFonts w:asciiTheme="majorBidi" w:hAnsiTheme="majorBidi" w:cstheme="majorBidi"/>
                <w:b/>
                <w:bCs/>
                <w:sz w:val="22"/>
                <w:szCs w:val="22"/>
                <w:lang w:val="fr-FR"/>
              </w:rPr>
              <w:t>0.49</w:t>
            </w:r>
          </w:p>
        </w:tc>
      </w:tr>
    </w:tbl>
    <w:p w:rsidR="0008267E" w:rsidRDefault="0008267E" w:rsidP="00841999">
      <w:pPr>
        <w:spacing w:line="360" w:lineRule="auto"/>
        <w:rPr>
          <w:rFonts w:asciiTheme="majorBidi" w:hAnsiTheme="majorBidi" w:cstheme="majorBidi"/>
          <w:b/>
          <w:caps/>
          <w:spacing w:val="20"/>
          <w:sz w:val="24"/>
          <w:szCs w:val="24"/>
          <w:u w:val="single"/>
        </w:rPr>
      </w:pPr>
    </w:p>
    <w:p w:rsidR="001C5425" w:rsidRDefault="0008267E" w:rsidP="001C5425">
      <w:pPr>
        <w:spacing w:line="360" w:lineRule="auto"/>
        <w:jc w:val="center"/>
        <w:rPr>
          <w:rFonts w:asciiTheme="majorBidi" w:hAnsiTheme="majorBidi" w:cstheme="majorBidi"/>
          <w:b/>
          <w:bCs/>
          <w:sz w:val="22"/>
          <w:szCs w:val="22"/>
        </w:rPr>
      </w:pPr>
      <w:r w:rsidRPr="0008267E">
        <w:rPr>
          <w:rFonts w:asciiTheme="majorBidi" w:hAnsiTheme="majorBidi" w:cstheme="majorBidi"/>
          <w:b/>
          <w:bCs/>
          <w:sz w:val="22"/>
          <w:szCs w:val="22"/>
        </w:rPr>
        <w:t>Tableau N° 3 : Récapitulation des résultats</w:t>
      </w:r>
    </w:p>
    <w:p w:rsidR="000D2F3F" w:rsidRPr="001C5425" w:rsidRDefault="00663490" w:rsidP="001C5425">
      <w:pPr>
        <w:spacing w:line="480" w:lineRule="auto"/>
        <w:rPr>
          <w:rFonts w:asciiTheme="majorBidi" w:hAnsiTheme="majorBidi" w:cstheme="majorBidi"/>
          <w:b/>
          <w:bCs/>
          <w:sz w:val="22"/>
          <w:szCs w:val="22"/>
        </w:rPr>
      </w:pPr>
      <w:r w:rsidRPr="004829A9">
        <w:rPr>
          <w:rFonts w:asciiTheme="majorBidi" w:hAnsiTheme="majorBidi" w:cstheme="majorBidi"/>
          <w:b/>
          <w:bCs/>
          <w:color w:val="000000"/>
          <w:sz w:val="24"/>
          <w:szCs w:val="24"/>
        </w:rPr>
        <w:lastRenderedPageBreak/>
        <w:t>II-</w:t>
      </w:r>
      <w:r w:rsidR="000D2F3F" w:rsidRPr="004829A9">
        <w:rPr>
          <w:rFonts w:asciiTheme="majorBidi" w:hAnsiTheme="majorBidi" w:cstheme="majorBidi"/>
          <w:b/>
          <w:bCs/>
          <w:color w:val="000000"/>
          <w:sz w:val="24"/>
          <w:szCs w:val="24"/>
        </w:rPr>
        <w:t>3</w:t>
      </w:r>
      <w:r w:rsidRPr="004829A9">
        <w:rPr>
          <w:rFonts w:asciiTheme="majorBidi" w:hAnsiTheme="majorBidi" w:cstheme="majorBidi"/>
          <w:b/>
          <w:bCs/>
          <w:color w:val="000000"/>
          <w:sz w:val="24"/>
          <w:szCs w:val="24"/>
        </w:rPr>
        <w:t>)</w:t>
      </w:r>
      <w:r w:rsidR="000D2F3F" w:rsidRPr="004829A9">
        <w:rPr>
          <w:rFonts w:asciiTheme="majorBidi" w:hAnsiTheme="majorBidi" w:cstheme="majorBidi"/>
          <w:b/>
          <w:bCs/>
          <w:color w:val="000000"/>
          <w:sz w:val="24"/>
          <w:szCs w:val="24"/>
        </w:rPr>
        <w:t xml:space="preserve"> Caractéristiques climatiques du bassin versant</w:t>
      </w:r>
      <w:r w:rsidR="000D2F3F" w:rsidRPr="004829A9">
        <w:rPr>
          <w:rFonts w:asciiTheme="majorBidi" w:hAnsiTheme="majorBidi" w:cstheme="majorBidi"/>
          <w:color w:val="000000"/>
          <w:sz w:val="24"/>
          <w:szCs w:val="24"/>
        </w:rPr>
        <w:t> </w:t>
      </w:r>
    </w:p>
    <w:p w:rsidR="003624BC" w:rsidRPr="003624BC" w:rsidRDefault="003624BC" w:rsidP="00A26507">
      <w:pPr>
        <w:autoSpaceDE w:val="0"/>
        <w:autoSpaceDN w:val="0"/>
        <w:spacing w:line="360" w:lineRule="auto"/>
        <w:jc w:val="both"/>
        <w:rPr>
          <w:sz w:val="26"/>
          <w:szCs w:val="26"/>
          <w:lang w:eastAsia="en-US" w:bidi="ar-DZ"/>
        </w:rPr>
      </w:pPr>
      <w:r w:rsidRPr="003624BC">
        <w:rPr>
          <w:sz w:val="26"/>
          <w:szCs w:val="26"/>
          <w:lang w:eastAsia="en-US" w:bidi="ar-DZ"/>
        </w:rPr>
        <w:t xml:space="preserve">A défaut de station climatologique située dans la zone d’étude du site d’oued </w:t>
      </w:r>
      <w:r w:rsidR="00482570">
        <w:rPr>
          <w:sz w:val="26"/>
          <w:szCs w:val="26"/>
          <w:lang w:eastAsia="en-US" w:bidi="ar-DZ"/>
        </w:rPr>
        <w:t>Medjez</w:t>
      </w:r>
      <w:r w:rsidRPr="003624BC">
        <w:rPr>
          <w:sz w:val="26"/>
          <w:szCs w:val="26"/>
          <w:lang w:eastAsia="en-US" w:bidi="ar-DZ"/>
        </w:rPr>
        <w:t>, le climat est donc décrit grâce aux observations des stations climatologiques les plus proches.</w:t>
      </w:r>
    </w:p>
    <w:p w:rsidR="003624BC" w:rsidRDefault="003624BC" w:rsidP="00A26507">
      <w:pPr>
        <w:autoSpaceDE w:val="0"/>
        <w:autoSpaceDN w:val="0"/>
        <w:spacing w:line="360" w:lineRule="auto"/>
        <w:jc w:val="both"/>
        <w:rPr>
          <w:sz w:val="26"/>
          <w:szCs w:val="26"/>
          <w:lang w:eastAsia="en-US" w:bidi="ar-DZ"/>
        </w:rPr>
      </w:pPr>
      <w:r w:rsidRPr="003624BC">
        <w:rPr>
          <w:sz w:val="26"/>
          <w:szCs w:val="26"/>
          <w:lang w:eastAsia="en-US" w:bidi="ar-DZ"/>
        </w:rPr>
        <w:t xml:space="preserve">L’altitude et le relief étant les facteurs influant sur la climatologie et en particulier </w:t>
      </w:r>
      <w:r w:rsidR="00482570" w:rsidRPr="003624BC">
        <w:rPr>
          <w:sz w:val="26"/>
          <w:szCs w:val="26"/>
          <w:lang w:eastAsia="en-US" w:bidi="ar-DZ"/>
        </w:rPr>
        <w:t>la première</w:t>
      </w:r>
      <w:r w:rsidRPr="003624BC">
        <w:rPr>
          <w:sz w:val="26"/>
          <w:szCs w:val="26"/>
          <w:lang w:eastAsia="en-US" w:bidi="ar-DZ"/>
        </w:rPr>
        <w:t xml:space="preserve"> cité, la station de </w:t>
      </w:r>
      <w:r w:rsidR="00482570" w:rsidRPr="003624BC">
        <w:rPr>
          <w:sz w:val="26"/>
          <w:szCs w:val="26"/>
          <w:lang w:eastAsia="en-US" w:bidi="ar-DZ"/>
        </w:rPr>
        <w:t>Sétif</w:t>
      </w:r>
      <w:r w:rsidRPr="003624BC">
        <w:rPr>
          <w:sz w:val="26"/>
          <w:szCs w:val="26"/>
          <w:lang w:eastAsia="en-US" w:bidi="ar-DZ"/>
        </w:rPr>
        <w:t xml:space="preserve"> est la seule qui soit représentative concernant les valeurs des évaporations (stations communiquées par l’Office Nationale de </w:t>
      </w:r>
      <w:smartTag w:uri="urn:schemas-microsoft-com:office:smarttags" w:element="PersonName">
        <w:smartTagPr>
          <w:attr w:name="ProductID" w:val="la M￩t￩orologie"/>
        </w:smartTagPr>
        <w:r w:rsidRPr="003624BC">
          <w:rPr>
            <w:sz w:val="26"/>
            <w:szCs w:val="26"/>
            <w:lang w:eastAsia="en-US" w:bidi="ar-DZ"/>
          </w:rPr>
          <w:t>la Météorologie</w:t>
        </w:r>
      </w:smartTag>
      <w:r w:rsidRPr="003624BC">
        <w:rPr>
          <w:sz w:val="26"/>
          <w:szCs w:val="26"/>
          <w:lang w:eastAsia="en-US" w:bidi="ar-DZ"/>
        </w:rPr>
        <w:t>).</w:t>
      </w:r>
    </w:p>
    <w:p w:rsidR="00A26507" w:rsidRPr="007B5D7F" w:rsidRDefault="0099517A" w:rsidP="001C5425">
      <w:pPr>
        <w:spacing w:line="480" w:lineRule="auto"/>
        <w:jc w:val="both"/>
        <w:rPr>
          <w:b/>
          <w:spacing w:val="20"/>
          <w:sz w:val="24"/>
          <w:szCs w:val="24"/>
        </w:rPr>
      </w:pPr>
      <w:r w:rsidRPr="007B5D7F">
        <w:rPr>
          <w:b/>
          <w:spacing w:val="20"/>
          <w:sz w:val="24"/>
          <w:szCs w:val="24"/>
        </w:rPr>
        <w:t>II-3</w:t>
      </w:r>
      <w:r w:rsidR="00A26507" w:rsidRPr="007B5D7F">
        <w:rPr>
          <w:b/>
          <w:spacing w:val="20"/>
          <w:sz w:val="24"/>
          <w:szCs w:val="24"/>
        </w:rPr>
        <w:t>-1</w:t>
      </w:r>
      <w:r w:rsidRPr="007B5D7F">
        <w:rPr>
          <w:b/>
          <w:spacing w:val="20"/>
          <w:sz w:val="24"/>
          <w:szCs w:val="24"/>
        </w:rPr>
        <w:t>) La</w:t>
      </w:r>
      <w:r w:rsidR="001C5425">
        <w:rPr>
          <w:b/>
          <w:spacing w:val="20"/>
          <w:sz w:val="24"/>
          <w:szCs w:val="24"/>
        </w:rPr>
        <w:t xml:space="preserve"> température (source O.N.M)</w:t>
      </w:r>
    </w:p>
    <w:p w:rsidR="00A26507" w:rsidRPr="00A26507" w:rsidRDefault="00A26507" w:rsidP="00A26507">
      <w:pPr>
        <w:jc w:val="both"/>
        <w:rPr>
          <w:b/>
          <w:spacing w:val="20"/>
          <w:sz w:val="24"/>
          <w:szCs w:val="24"/>
        </w:rPr>
      </w:pPr>
    </w:p>
    <w:p w:rsidR="00A26507" w:rsidRPr="001D0D79" w:rsidRDefault="00A26507" w:rsidP="00D256FE">
      <w:pPr>
        <w:spacing w:line="360" w:lineRule="auto"/>
        <w:rPr>
          <w:rFonts w:asciiTheme="majorBidi" w:hAnsiTheme="majorBidi" w:cstheme="majorBidi"/>
          <w:sz w:val="24"/>
          <w:szCs w:val="24"/>
        </w:rPr>
      </w:pPr>
      <w:r w:rsidRPr="001D0D79">
        <w:rPr>
          <w:rFonts w:asciiTheme="majorBidi" w:hAnsiTheme="majorBidi" w:cstheme="majorBidi"/>
          <w:sz w:val="24"/>
          <w:szCs w:val="24"/>
        </w:rPr>
        <w:t>La température joue un rôle prépondérant dans le processus de condensation- évaporation d’eau. C</w:t>
      </w:r>
      <w:r>
        <w:rPr>
          <w:rFonts w:asciiTheme="majorBidi" w:hAnsiTheme="majorBidi" w:cstheme="majorBidi"/>
          <w:sz w:val="24"/>
          <w:szCs w:val="24"/>
        </w:rPr>
        <w:t>'</w:t>
      </w:r>
      <w:r w:rsidRPr="001D0D79">
        <w:rPr>
          <w:rFonts w:asciiTheme="majorBidi" w:hAnsiTheme="majorBidi" w:cstheme="majorBidi"/>
          <w:sz w:val="24"/>
          <w:szCs w:val="24"/>
        </w:rPr>
        <w:t xml:space="preserve">est pourquoi son étude s’avère nécessaire dans la détermination du caractère climatique d’une région. </w:t>
      </w:r>
    </w:p>
    <w:p w:rsidR="00A26507" w:rsidRPr="001D0D79" w:rsidRDefault="00A26507" w:rsidP="00D256FE">
      <w:pPr>
        <w:spacing w:line="360" w:lineRule="auto"/>
        <w:rPr>
          <w:rFonts w:asciiTheme="majorBidi" w:hAnsiTheme="majorBidi" w:cstheme="majorBidi"/>
          <w:sz w:val="24"/>
          <w:szCs w:val="24"/>
        </w:rPr>
      </w:pPr>
      <w:r w:rsidRPr="001D0D79">
        <w:rPr>
          <w:rFonts w:asciiTheme="majorBidi" w:hAnsiTheme="majorBidi" w:cstheme="majorBidi"/>
          <w:sz w:val="24"/>
          <w:szCs w:val="24"/>
        </w:rPr>
        <w:t xml:space="preserve">Dans le cadre de notre étude nous avons utilisé les données de la </w:t>
      </w:r>
      <w:r>
        <w:rPr>
          <w:rFonts w:asciiTheme="majorBidi" w:hAnsiTheme="majorBidi" w:cstheme="majorBidi"/>
          <w:sz w:val="24"/>
          <w:szCs w:val="24"/>
        </w:rPr>
        <w:t>station thermique de Sétif</w:t>
      </w:r>
    </w:p>
    <w:p w:rsidR="00A26507" w:rsidRPr="00130D97" w:rsidRDefault="00A26507" w:rsidP="00D256FE">
      <w:pPr>
        <w:spacing w:line="360" w:lineRule="auto"/>
        <w:rPr>
          <w:rFonts w:asciiTheme="majorBidi" w:hAnsiTheme="majorBidi" w:cstheme="majorBidi"/>
          <w:sz w:val="24"/>
          <w:szCs w:val="24"/>
        </w:rPr>
      </w:pPr>
      <w:r w:rsidRPr="001D0D79">
        <w:rPr>
          <w:rFonts w:asciiTheme="majorBidi" w:hAnsiTheme="majorBidi" w:cstheme="majorBidi"/>
          <w:sz w:val="24"/>
          <w:szCs w:val="24"/>
        </w:rPr>
        <w:t>Les valeurs moyennes mensuelles annuelles sont portées sur le tableau suivant :</w:t>
      </w:r>
    </w:p>
    <w:p w:rsidR="00D256FE" w:rsidRPr="004829A9" w:rsidRDefault="00227367" w:rsidP="004829A9">
      <w:pPr>
        <w:autoSpaceDE w:val="0"/>
        <w:autoSpaceDN w:val="0"/>
        <w:spacing w:line="360" w:lineRule="auto"/>
        <w:jc w:val="both"/>
        <w:rPr>
          <w:sz w:val="24"/>
          <w:szCs w:val="24"/>
          <w:lang w:eastAsia="en-US" w:bidi="ar-DZ"/>
        </w:rPr>
      </w:pPr>
      <w:r>
        <w:rPr>
          <w:rFonts w:asciiTheme="majorBidi" w:hAnsiTheme="majorBidi" w:cstheme="majorBidi"/>
          <w:b/>
          <w:bCs/>
          <w:sz w:val="24"/>
          <w:szCs w:val="24"/>
        </w:rPr>
        <w:t xml:space="preserve">            </w:t>
      </w:r>
    </w:p>
    <w:tbl>
      <w:tblPr>
        <w:tblStyle w:val="Grilledutableau"/>
        <w:tblW w:w="0" w:type="auto"/>
        <w:jc w:val="center"/>
        <w:tblInd w:w="-1364"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807"/>
        <w:gridCol w:w="6319"/>
      </w:tblGrid>
      <w:tr w:rsidR="00D256FE" w:rsidRPr="00D256FE" w:rsidTr="004829A9">
        <w:trPr>
          <w:trHeight w:val="968"/>
          <w:jc w:val="center"/>
        </w:trPr>
        <w:tc>
          <w:tcPr>
            <w:tcW w:w="2807" w:type="dxa"/>
          </w:tcPr>
          <w:p w:rsidR="00D256FE" w:rsidRPr="00D256FE" w:rsidRDefault="00D256FE" w:rsidP="00D256FE">
            <w:pPr>
              <w:jc w:val="center"/>
              <w:rPr>
                <w:rFonts w:asciiTheme="majorBidi" w:hAnsiTheme="majorBidi" w:cstheme="majorBidi"/>
                <w:b/>
                <w:bCs/>
                <w:sz w:val="24"/>
                <w:szCs w:val="24"/>
                <w:lang w:val="fr-FR"/>
              </w:rPr>
            </w:pPr>
            <w:r w:rsidRPr="00D256FE">
              <w:rPr>
                <w:rFonts w:asciiTheme="majorBidi" w:hAnsiTheme="majorBidi" w:cstheme="majorBidi"/>
                <w:b/>
                <w:bCs/>
                <w:sz w:val="24"/>
                <w:szCs w:val="24"/>
                <w:lang w:val="fr-FR"/>
              </w:rPr>
              <w:t>MOIS</w:t>
            </w:r>
          </w:p>
          <w:p w:rsidR="00D256FE" w:rsidRPr="00D256FE" w:rsidRDefault="00D256FE" w:rsidP="00D256FE">
            <w:pPr>
              <w:jc w:val="center"/>
              <w:rPr>
                <w:rFonts w:asciiTheme="majorBidi" w:hAnsiTheme="majorBidi" w:cstheme="majorBidi"/>
                <w:b/>
                <w:bCs/>
                <w:sz w:val="24"/>
                <w:szCs w:val="24"/>
                <w:lang w:val="fr-FR"/>
              </w:rPr>
            </w:pPr>
          </w:p>
          <w:p w:rsidR="00D256FE" w:rsidRPr="00D256FE" w:rsidRDefault="00D256FE" w:rsidP="00D256FE">
            <w:pPr>
              <w:jc w:val="center"/>
              <w:rPr>
                <w:rFonts w:asciiTheme="majorBidi" w:hAnsiTheme="majorBidi" w:cstheme="majorBidi"/>
                <w:b/>
                <w:bCs/>
                <w:sz w:val="24"/>
                <w:szCs w:val="24"/>
                <w:lang w:val="fr-FR"/>
              </w:rPr>
            </w:pPr>
          </w:p>
        </w:tc>
        <w:tc>
          <w:tcPr>
            <w:tcW w:w="6319" w:type="dxa"/>
          </w:tcPr>
          <w:p w:rsidR="00D256FE" w:rsidRPr="00D256FE" w:rsidRDefault="00D256FE" w:rsidP="001732B3">
            <w:pPr>
              <w:jc w:val="center"/>
              <w:rPr>
                <w:rFonts w:asciiTheme="majorBidi" w:hAnsiTheme="majorBidi" w:cstheme="majorBidi"/>
                <w:b/>
                <w:bCs/>
                <w:sz w:val="24"/>
                <w:szCs w:val="24"/>
                <w:lang w:val="fr-FR"/>
              </w:rPr>
            </w:pPr>
            <w:r w:rsidRPr="00D256FE">
              <w:rPr>
                <w:rFonts w:asciiTheme="majorBidi" w:hAnsiTheme="majorBidi" w:cstheme="majorBidi"/>
                <w:b/>
                <w:bCs/>
                <w:sz w:val="24"/>
                <w:szCs w:val="24"/>
                <w:lang w:val="fr-FR"/>
              </w:rPr>
              <w:t>la station de SETIF-SFIHA</w:t>
            </w:r>
          </w:p>
          <w:p w:rsidR="00D256FE" w:rsidRPr="00D256FE" w:rsidRDefault="00141C14" w:rsidP="001732B3">
            <w:pPr>
              <w:jc w:val="center"/>
              <w:rPr>
                <w:rFonts w:asciiTheme="majorBidi" w:hAnsiTheme="majorBidi" w:cstheme="majorBidi"/>
                <w:b/>
                <w:bCs/>
                <w:sz w:val="24"/>
                <w:szCs w:val="24"/>
                <w:lang w:val="fr-FR"/>
              </w:rPr>
            </w:pPr>
            <w:r>
              <w:rPr>
                <w:rFonts w:asciiTheme="majorBidi" w:hAnsiTheme="majorBidi" w:cstheme="majorBidi"/>
                <w:b/>
                <w:bCs/>
                <w:noProof/>
                <w:sz w:val="24"/>
                <w:szCs w:val="24"/>
              </w:rPr>
              <w:pict>
                <v:shape id="Connecteur droit avec flèche 24" o:spid="_x0000_s1091" type="#_x0000_t32" style="position:absolute;left:0;text-align:left;margin-left:-4.9pt;margin-top:4.7pt;width:284.75pt;height:0;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"/>
              </w:pict>
            </w:r>
          </w:p>
          <w:p w:rsidR="00D256FE" w:rsidRPr="00D256FE" w:rsidRDefault="00D256FE" w:rsidP="001732B3">
            <w:pPr>
              <w:jc w:val="center"/>
              <w:rPr>
                <w:rFonts w:asciiTheme="majorBidi" w:hAnsiTheme="majorBidi" w:cstheme="majorBidi"/>
                <w:b/>
                <w:bCs/>
                <w:sz w:val="24"/>
                <w:szCs w:val="24"/>
                <w:lang w:val="fr-FR"/>
              </w:rPr>
            </w:pPr>
            <w:r w:rsidRPr="00D256FE">
              <w:rPr>
                <w:rFonts w:asciiTheme="majorBidi" w:hAnsiTheme="majorBidi" w:cstheme="majorBidi"/>
                <w:b/>
                <w:bCs/>
                <w:sz w:val="24"/>
                <w:szCs w:val="24"/>
                <w:lang w:val="fr-FR"/>
              </w:rPr>
              <w:t>température 1981-2010</w:t>
            </w:r>
          </w:p>
        </w:tc>
      </w:tr>
      <w:tr w:rsidR="00D256FE" w:rsidRPr="00D256FE" w:rsidTr="004829A9">
        <w:trPr>
          <w:trHeight w:val="274"/>
          <w:jc w:val="center"/>
        </w:trPr>
        <w:tc>
          <w:tcPr>
            <w:tcW w:w="2807" w:type="dxa"/>
          </w:tcPr>
          <w:p w:rsidR="00D256FE" w:rsidRPr="00D256FE" w:rsidRDefault="00D256FE" w:rsidP="001732B3">
            <w:pPr>
              <w:jc w:val="center"/>
              <w:rPr>
                <w:rFonts w:asciiTheme="majorBidi" w:hAnsiTheme="majorBidi" w:cstheme="majorBidi"/>
                <w:b/>
                <w:bCs/>
                <w:sz w:val="24"/>
                <w:szCs w:val="24"/>
                <w:lang w:val="fr-FR"/>
              </w:rPr>
            </w:pPr>
            <w:r w:rsidRPr="00D256FE">
              <w:rPr>
                <w:rFonts w:asciiTheme="majorBidi" w:hAnsiTheme="majorBidi" w:cstheme="majorBidi"/>
                <w:b/>
                <w:bCs/>
                <w:sz w:val="24"/>
                <w:szCs w:val="24"/>
                <w:lang w:val="fr-FR"/>
              </w:rPr>
              <w:t>Septembre</w:t>
            </w:r>
          </w:p>
        </w:tc>
        <w:tc>
          <w:tcPr>
            <w:tcW w:w="6319" w:type="dxa"/>
          </w:tcPr>
          <w:p w:rsidR="00D256FE" w:rsidRPr="00D256FE" w:rsidRDefault="00D256FE" w:rsidP="001732B3">
            <w:pPr>
              <w:jc w:val="center"/>
              <w:rPr>
                <w:rFonts w:asciiTheme="majorBidi" w:hAnsiTheme="majorBidi" w:cstheme="majorBidi"/>
                <w:b/>
                <w:bCs/>
                <w:sz w:val="24"/>
                <w:szCs w:val="24"/>
                <w:lang w:val="fr-FR"/>
              </w:rPr>
            </w:pPr>
            <w:r w:rsidRPr="00D256FE">
              <w:rPr>
                <w:rFonts w:asciiTheme="majorBidi" w:hAnsiTheme="majorBidi" w:cstheme="majorBidi"/>
                <w:b/>
                <w:bCs/>
                <w:sz w:val="24"/>
                <w:szCs w:val="24"/>
              </w:rPr>
              <w:t>20,6</w:t>
            </w:r>
          </w:p>
        </w:tc>
      </w:tr>
      <w:tr w:rsidR="00D256FE" w:rsidRPr="00D256FE" w:rsidTr="004829A9">
        <w:trPr>
          <w:trHeight w:val="274"/>
          <w:jc w:val="center"/>
        </w:trPr>
        <w:tc>
          <w:tcPr>
            <w:tcW w:w="2807" w:type="dxa"/>
          </w:tcPr>
          <w:p w:rsidR="00D256FE" w:rsidRPr="00D256FE" w:rsidRDefault="00D256FE" w:rsidP="001732B3">
            <w:pPr>
              <w:jc w:val="center"/>
              <w:rPr>
                <w:rFonts w:asciiTheme="majorBidi" w:hAnsiTheme="majorBidi" w:cstheme="majorBidi"/>
                <w:b/>
                <w:bCs/>
                <w:sz w:val="24"/>
                <w:szCs w:val="24"/>
                <w:lang w:val="fr-FR"/>
              </w:rPr>
            </w:pPr>
            <w:r w:rsidRPr="00D256FE">
              <w:rPr>
                <w:rFonts w:asciiTheme="majorBidi" w:hAnsiTheme="majorBidi" w:cstheme="majorBidi"/>
                <w:b/>
                <w:bCs/>
                <w:sz w:val="24"/>
                <w:szCs w:val="24"/>
                <w:lang w:val="fr-FR"/>
              </w:rPr>
              <w:t>Octobre</w:t>
            </w:r>
          </w:p>
        </w:tc>
        <w:tc>
          <w:tcPr>
            <w:tcW w:w="6319" w:type="dxa"/>
          </w:tcPr>
          <w:p w:rsidR="00D256FE" w:rsidRPr="00D256FE" w:rsidRDefault="00D256FE" w:rsidP="001732B3">
            <w:pPr>
              <w:jc w:val="center"/>
              <w:rPr>
                <w:rFonts w:asciiTheme="majorBidi" w:hAnsiTheme="majorBidi" w:cstheme="majorBidi"/>
                <w:b/>
                <w:bCs/>
                <w:sz w:val="24"/>
                <w:szCs w:val="24"/>
                <w:lang w:val="fr-FR"/>
              </w:rPr>
            </w:pPr>
            <w:r w:rsidRPr="00D256FE">
              <w:rPr>
                <w:rFonts w:asciiTheme="majorBidi" w:hAnsiTheme="majorBidi" w:cstheme="majorBidi"/>
                <w:b/>
                <w:bCs/>
                <w:sz w:val="24"/>
                <w:szCs w:val="24"/>
              </w:rPr>
              <w:t>15,8</w:t>
            </w:r>
          </w:p>
        </w:tc>
      </w:tr>
      <w:tr w:rsidR="00D256FE" w:rsidRPr="00D256FE" w:rsidTr="004829A9">
        <w:trPr>
          <w:trHeight w:val="274"/>
          <w:jc w:val="center"/>
        </w:trPr>
        <w:tc>
          <w:tcPr>
            <w:tcW w:w="2807" w:type="dxa"/>
          </w:tcPr>
          <w:p w:rsidR="00D256FE" w:rsidRPr="00D256FE" w:rsidRDefault="00D256FE" w:rsidP="001732B3">
            <w:pPr>
              <w:jc w:val="center"/>
              <w:rPr>
                <w:rFonts w:asciiTheme="majorBidi" w:hAnsiTheme="majorBidi" w:cstheme="majorBidi"/>
                <w:b/>
                <w:bCs/>
                <w:sz w:val="24"/>
                <w:szCs w:val="24"/>
                <w:lang w:val="fr-FR"/>
              </w:rPr>
            </w:pPr>
            <w:r w:rsidRPr="00D256FE">
              <w:rPr>
                <w:rFonts w:asciiTheme="majorBidi" w:hAnsiTheme="majorBidi" w:cstheme="majorBidi"/>
                <w:b/>
                <w:bCs/>
                <w:sz w:val="24"/>
                <w:szCs w:val="24"/>
                <w:lang w:val="fr-FR"/>
              </w:rPr>
              <w:t>Novembre</w:t>
            </w:r>
          </w:p>
        </w:tc>
        <w:tc>
          <w:tcPr>
            <w:tcW w:w="6319" w:type="dxa"/>
          </w:tcPr>
          <w:p w:rsidR="00D256FE" w:rsidRPr="00D256FE" w:rsidRDefault="00D256FE" w:rsidP="001732B3">
            <w:pPr>
              <w:jc w:val="center"/>
              <w:rPr>
                <w:rFonts w:asciiTheme="majorBidi" w:hAnsiTheme="majorBidi" w:cstheme="majorBidi"/>
                <w:b/>
                <w:bCs/>
                <w:sz w:val="24"/>
                <w:szCs w:val="24"/>
                <w:lang w:val="fr-FR"/>
              </w:rPr>
            </w:pPr>
            <w:r w:rsidRPr="00D256FE">
              <w:rPr>
                <w:rFonts w:asciiTheme="majorBidi" w:hAnsiTheme="majorBidi" w:cstheme="majorBidi"/>
                <w:b/>
                <w:bCs/>
                <w:sz w:val="24"/>
                <w:szCs w:val="24"/>
              </w:rPr>
              <w:t>10</w:t>
            </w:r>
          </w:p>
        </w:tc>
      </w:tr>
      <w:tr w:rsidR="00D256FE" w:rsidRPr="00D256FE" w:rsidTr="004829A9">
        <w:trPr>
          <w:trHeight w:val="274"/>
          <w:jc w:val="center"/>
        </w:trPr>
        <w:tc>
          <w:tcPr>
            <w:tcW w:w="2807" w:type="dxa"/>
          </w:tcPr>
          <w:p w:rsidR="00D256FE" w:rsidRPr="00D256FE" w:rsidRDefault="00D256FE" w:rsidP="001732B3">
            <w:pPr>
              <w:jc w:val="center"/>
              <w:rPr>
                <w:rFonts w:asciiTheme="majorBidi" w:hAnsiTheme="majorBidi" w:cstheme="majorBidi"/>
                <w:b/>
                <w:bCs/>
                <w:sz w:val="24"/>
                <w:szCs w:val="24"/>
                <w:lang w:val="fr-FR"/>
              </w:rPr>
            </w:pPr>
            <w:r w:rsidRPr="00D256FE">
              <w:rPr>
                <w:rFonts w:asciiTheme="majorBidi" w:hAnsiTheme="majorBidi" w:cstheme="majorBidi"/>
                <w:b/>
                <w:bCs/>
                <w:sz w:val="24"/>
                <w:szCs w:val="24"/>
                <w:lang w:val="fr-FR"/>
              </w:rPr>
              <w:t>Décembre</w:t>
            </w:r>
          </w:p>
        </w:tc>
        <w:tc>
          <w:tcPr>
            <w:tcW w:w="6319" w:type="dxa"/>
          </w:tcPr>
          <w:p w:rsidR="00D256FE" w:rsidRPr="00D256FE" w:rsidRDefault="00D256FE" w:rsidP="001732B3">
            <w:pPr>
              <w:jc w:val="center"/>
              <w:rPr>
                <w:rFonts w:asciiTheme="majorBidi" w:hAnsiTheme="majorBidi" w:cstheme="majorBidi"/>
                <w:b/>
                <w:bCs/>
                <w:sz w:val="24"/>
                <w:szCs w:val="24"/>
                <w:lang w:val="fr-FR"/>
              </w:rPr>
            </w:pPr>
            <w:r w:rsidRPr="00D256FE">
              <w:rPr>
                <w:rFonts w:asciiTheme="majorBidi" w:hAnsiTheme="majorBidi" w:cstheme="majorBidi"/>
                <w:b/>
                <w:bCs/>
                <w:sz w:val="24"/>
                <w:szCs w:val="24"/>
              </w:rPr>
              <w:t>6,2</w:t>
            </w:r>
          </w:p>
        </w:tc>
      </w:tr>
      <w:tr w:rsidR="00D256FE" w:rsidRPr="00D256FE" w:rsidTr="004829A9">
        <w:trPr>
          <w:trHeight w:val="274"/>
          <w:jc w:val="center"/>
        </w:trPr>
        <w:tc>
          <w:tcPr>
            <w:tcW w:w="2807" w:type="dxa"/>
          </w:tcPr>
          <w:p w:rsidR="00D256FE" w:rsidRPr="00D256FE" w:rsidRDefault="00D256FE" w:rsidP="001732B3">
            <w:pPr>
              <w:jc w:val="center"/>
              <w:rPr>
                <w:rFonts w:asciiTheme="majorBidi" w:hAnsiTheme="majorBidi" w:cstheme="majorBidi"/>
                <w:b/>
                <w:bCs/>
                <w:sz w:val="24"/>
                <w:szCs w:val="24"/>
                <w:lang w:val="fr-FR"/>
              </w:rPr>
            </w:pPr>
            <w:r w:rsidRPr="00D256FE">
              <w:rPr>
                <w:rFonts w:asciiTheme="majorBidi" w:hAnsiTheme="majorBidi" w:cstheme="majorBidi"/>
                <w:b/>
                <w:bCs/>
                <w:sz w:val="24"/>
                <w:szCs w:val="24"/>
                <w:lang w:val="fr-FR"/>
              </w:rPr>
              <w:t>Janvier</w:t>
            </w:r>
          </w:p>
        </w:tc>
        <w:tc>
          <w:tcPr>
            <w:tcW w:w="6319" w:type="dxa"/>
          </w:tcPr>
          <w:p w:rsidR="00D256FE" w:rsidRPr="00D256FE" w:rsidRDefault="00D256FE" w:rsidP="001732B3">
            <w:pPr>
              <w:jc w:val="center"/>
              <w:rPr>
                <w:rFonts w:asciiTheme="majorBidi" w:hAnsiTheme="majorBidi" w:cstheme="majorBidi"/>
                <w:b/>
                <w:bCs/>
                <w:sz w:val="24"/>
                <w:szCs w:val="24"/>
                <w:lang w:val="fr-FR"/>
              </w:rPr>
            </w:pPr>
            <w:r w:rsidRPr="00D256FE">
              <w:rPr>
                <w:rFonts w:asciiTheme="majorBidi" w:hAnsiTheme="majorBidi" w:cstheme="majorBidi"/>
                <w:b/>
                <w:bCs/>
                <w:sz w:val="24"/>
                <w:szCs w:val="24"/>
              </w:rPr>
              <w:t>5,2</w:t>
            </w:r>
          </w:p>
        </w:tc>
      </w:tr>
      <w:tr w:rsidR="00D256FE" w:rsidRPr="00D256FE" w:rsidTr="004829A9">
        <w:trPr>
          <w:trHeight w:val="274"/>
          <w:jc w:val="center"/>
        </w:trPr>
        <w:tc>
          <w:tcPr>
            <w:tcW w:w="2807" w:type="dxa"/>
          </w:tcPr>
          <w:p w:rsidR="00D256FE" w:rsidRPr="00D256FE" w:rsidRDefault="00D256FE" w:rsidP="001732B3">
            <w:pPr>
              <w:jc w:val="center"/>
              <w:rPr>
                <w:rFonts w:asciiTheme="majorBidi" w:hAnsiTheme="majorBidi" w:cstheme="majorBidi"/>
                <w:b/>
                <w:bCs/>
                <w:sz w:val="24"/>
                <w:szCs w:val="24"/>
                <w:lang w:val="fr-FR"/>
              </w:rPr>
            </w:pPr>
            <w:r w:rsidRPr="00D256FE">
              <w:rPr>
                <w:rFonts w:asciiTheme="majorBidi" w:hAnsiTheme="majorBidi" w:cstheme="majorBidi"/>
                <w:b/>
                <w:bCs/>
                <w:sz w:val="24"/>
                <w:szCs w:val="24"/>
                <w:lang w:val="fr-FR"/>
              </w:rPr>
              <w:t>Février</w:t>
            </w:r>
          </w:p>
        </w:tc>
        <w:tc>
          <w:tcPr>
            <w:tcW w:w="6319" w:type="dxa"/>
          </w:tcPr>
          <w:p w:rsidR="00D256FE" w:rsidRPr="00D256FE" w:rsidRDefault="00D256FE" w:rsidP="001732B3">
            <w:pPr>
              <w:jc w:val="center"/>
              <w:rPr>
                <w:rFonts w:asciiTheme="majorBidi" w:hAnsiTheme="majorBidi" w:cstheme="majorBidi"/>
                <w:b/>
                <w:bCs/>
                <w:sz w:val="24"/>
                <w:szCs w:val="24"/>
                <w:lang w:val="fr-FR"/>
              </w:rPr>
            </w:pPr>
            <w:r w:rsidRPr="00D256FE">
              <w:rPr>
                <w:rFonts w:asciiTheme="majorBidi" w:hAnsiTheme="majorBidi" w:cstheme="majorBidi"/>
                <w:b/>
                <w:bCs/>
                <w:sz w:val="24"/>
                <w:szCs w:val="24"/>
              </w:rPr>
              <w:t>6,2</w:t>
            </w:r>
          </w:p>
        </w:tc>
      </w:tr>
      <w:tr w:rsidR="00D256FE" w:rsidRPr="00D256FE" w:rsidTr="004829A9">
        <w:trPr>
          <w:trHeight w:val="274"/>
          <w:jc w:val="center"/>
        </w:trPr>
        <w:tc>
          <w:tcPr>
            <w:tcW w:w="2807" w:type="dxa"/>
          </w:tcPr>
          <w:p w:rsidR="00D256FE" w:rsidRPr="00D256FE" w:rsidRDefault="00D256FE" w:rsidP="001732B3">
            <w:pPr>
              <w:jc w:val="center"/>
              <w:rPr>
                <w:rFonts w:asciiTheme="majorBidi" w:hAnsiTheme="majorBidi" w:cstheme="majorBidi"/>
                <w:b/>
                <w:bCs/>
                <w:sz w:val="24"/>
                <w:szCs w:val="24"/>
                <w:lang w:val="fr-FR"/>
              </w:rPr>
            </w:pPr>
            <w:r w:rsidRPr="00D256FE">
              <w:rPr>
                <w:rFonts w:asciiTheme="majorBidi" w:hAnsiTheme="majorBidi" w:cstheme="majorBidi"/>
                <w:b/>
                <w:bCs/>
                <w:sz w:val="24"/>
                <w:szCs w:val="24"/>
                <w:lang w:val="fr-FR"/>
              </w:rPr>
              <w:t>Mars</w:t>
            </w:r>
          </w:p>
        </w:tc>
        <w:tc>
          <w:tcPr>
            <w:tcW w:w="6319" w:type="dxa"/>
          </w:tcPr>
          <w:p w:rsidR="00D256FE" w:rsidRPr="00D256FE" w:rsidRDefault="00D256FE" w:rsidP="001732B3">
            <w:pPr>
              <w:jc w:val="center"/>
              <w:rPr>
                <w:rFonts w:asciiTheme="majorBidi" w:hAnsiTheme="majorBidi" w:cstheme="majorBidi"/>
                <w:b/>
                <w:bCs/>
                <w:sz w:val="24"/>
                <w:szCs w:val="24"/>
                <w:lang w:val="fr-FR"/>
              </w:rPr>
            </w:pPr>
            <w:r w:rsidRPr="00D256FE">
              <w:rPr>
                <w:rFonts w:asciiTheme="majorBidi" w:hAnsiTheme="majorBidi" w:cstheme="majorBidi"/>
                <w:b/>
                <w:bCs/>
                <w:sz w:val="24"/>
                <w:szCs w:val="24"/>
              </w:rPr>
              <w:t>8,9</w:t>
            </w:r>
          </w:p>
        </w:tc>
      </w:tr>
      <w:tr w:rsidR="00D256FE" w:rsidRPr="00D256FE" w:rsidTr="004829A9">
        <w:trPr>
          <w:trHeight w:val="274"/>
          <w:jc w:val="center"/>
        </w:trPr>
        <w:tc>
          <w:tcPr>
            <w:tcW w:w="2807" w:type="dxa"/>
          </w:tcPr>
          <w:p w:rsidR="00D256FE" w:rsidRPr="00D256FE" w:rsidRDefault="00D256FE" w:rsidP="001732B3">
            <w:pPr>
              <w:jc w:val="center"/>
              <w:rPr>
                <w:rFonts w:asciiTheme="majorBidi" w:hAnsiTheme="majorBidi" w:cstheme="majorBidi"/>
                <w:b/>
                <w:bCs/>
                <w:sz w:val="24"/>
                <w:szCs w:val="24"/>
                <w:lang w:val="fr-FR"/>
              </w:rPr>
            </w:pPr>
            <w:r w:rsidRPr="00D256FE">
              <w:rPr>
                <w:rFonts w:asciiTheme="majorBidi" w:hAnsiTheme="majorBidi" w:cstheme="majorBidi"/>
                <w:b/>
                <w:bCs/>
                <w:sz w:val="24"/>
                <w:szCs w:val="24"/>
                <w:lang w:val="fr-FR"/>
              </w:rPr>
              <w:t>Avril</w:t>
            </w:r>
          </w:p>
        </w:tc>
        <w:tc>
          <w:tcPr>
            <w:tcW w:w="6319" w:type="dxa"/>
          </w:tcPr>
          <w:p w:rsidR="00D256FE" w:rsidRPr="00D256FE" w:rsidRDefault="00D256FE" w:rsidP="001732B3">
            <w:pPr>
              <w:jc w:val="center"/>
              <w:rPr>
                <w:rFonts w:asciiTheme="majorBidi" w:hAnsiTheme="majorBidi" w:cstheme="majorBidi"/>
                <w:b/>
                <w:bCs/>
                <w:sz w:val="24"/>
                <w:szCs w:val="24"/>
                <w:lang w:val="fr-FR"/>
              </w:rPr>
            </w:pPr>
            <w:r w:rsidRPr="00D256FE">
              <w:rPr>
                <w:rFonts w:asciiTheme="majorBidi" w:hAnsiTheme="majorBidi" w:cstheme="majorBidi"/>
                <w:b/>
                <w:bCs/>
                <w:sz w:val="24"/>
                <w:szCs w:val="24"/>
              </w:rPr>
              <w:t>11,7</w:t>
            </w:r>
          </w:p>
        </w:tc>
      </w:tr>
      <w:tr w:rsidR="00D256FE" w:rsidRPr="00D256FE" w:rsidTr="004829A9">
        <w:trPr>
          <w:trHeight w:val="274"/>
          <w:jc w:val="center"/>
        </w:trPr>
        <w:tc>
          <w:tcPr>
            <w:tcW w:w="2807" w:type="dxa"/>
          </w:tcPr>
          <w:p w:rsidR="00D256FE" w:rsidRPr="00D256FE" w:rsidRDefault="00D256FE" w:rsidP="001732B3">
            <w:pPr>
              <w:jc w:val="center"/>
              <w:rPr>
                <w:rFonts w:asciiTheme="majorBidi" w:hAnsiTheme="majorBidi" w:cstheme="majorBidi"/>
                <w:b/>
                <w:bCs/>
                <w:sz w:val="24"/>
                <w:szCs w:val="24"/>
                <w:lang w:val="fr-FR"/>
              </w:rPr>
            </w:pPr>
            <w:r w:rsidRPr="00D256FE">
              <w:rPr>
                <w:rFonts w:asciiTheme="majorBidi" w:hAnsiTheme="majorBidi" w:cstheme="majorBidi"/>
                <w:b/>
                <w:bCs/>
                <w:sz w:val="24"/>
                <w:szCs w:val="24"/>
                <w:lang w:val="fr-FR"/>
              </w:rPr>
              <w:t>Mai</w:t>
            </w:r>
          </w:p>
        </w:tc>
        <w:tc>
          <w:tcPr>
            <w:tcW w:w="6319" w:type="dxa"/>
          </w:tcPr>
          <w:p w:rsidR="00D256FE" w:rsidRPr="00D256FE" w:rsidRDefault="00D256FE" w:rsidP="001732B3">
            <w:pPr>
              <w:jc w:val="center"/>
              <w:rPr>
                <w:rFonts w:asciiTheme="majorBidi" w:hAnsiTheme="majorBidi" w:cstheme="majorBidi"/>
                <w:b/>
                <w:bCs/>
                <w:sz w:val="24"/>
                <w:szCs w:val="24"/>
                <w:lang w:val="fr-FR"/>
              </w:rPr>
            </w:pPr>
            <w:r w:rsidRPr="00D256FE">
              <w:rPr>
                <w:rFonts w:asciiTheme="majorBidi" w:hAnsiTheme="majorBidi" w:cstheme="majorBidi"/>
                <w:b/>
                <w:bCs/>
                <w:sz w:val="24"/>
                <w:szCs w:val="24"/>
              </w:rPr>
              <w:t>16,8</w:t>
            </w:r>
          </w:p>
        </w:tc>
      </w:tr>
      <w:tr w:rsidR="00D256FE" w:rsidRPr="00D256FE" w:rsidTr="004829A9">
        <w:trPr>
          <w:trHeight w:val="274"/>
          <w:jc w:val="center"/>
        </w:trPr>
        <w:tc>
          <w:tcPr>
            <w:tcW w:w="2807" w:type="dxa"/>
          </w:tcPr>
          <w:p w:rsidR="00D256FE" w:rsidRPr="00D256FE" w:rsidRDefault="00D256FE" w:rsidP="001732B3">
            <w:pPr>
              <w:jc w:val="center"/>
              <w:rPr>
                <w:rFonts w:asciiTheme="majorBidi" w:hAnsiTheme="majorBidi" w:cstheme="majorBidi"/>
                <w:b/>
                <w:bCs/>
                <w:sz w:val="24"/>
                <w:szCs w:val="24"/>
                <w:lang w:val="fr-FR"/>
              </w:rPr>
            </w:pPr>
            <w:r w:rsidRPr="00D256FE">
              <w:rPr>
                <w:rFonts w:asciiTheme="majorBidi" w:hAnsiTheme="majorBidi" w:cstheme="majorBidi"/>
                <w:b/>
                <w:bCs/>
                <w:sz w:val="24"/>
                <w:szCs w:val="24"/>
                <w:lang w:val="fr-FR"/>
              </w:rPr>
              <w:t>Juin</w:t>
            </w:r>
          </w:p>
        </w:tc>
        <w:tc>
          <w:tcPr>
            <w:tcW w:w="6319" w:type="dxa"/>
          </w:tcPr>
          <w:p w:rsidR="00D256FE" w:rsidRPr="00D256FE" w:rsidRDefault="00D256FE" w:rsidP="001732B3">
            <w:pPr>
              <w:jc w:val="center"/>
              <w:rPr>
                <w:rFonts w:asciiTheme="majorBidi" w:hAnsiTheme="majorBidi" w:cstheme="majorBidi"/>
                <w:b/>
                <w:bCs/>
                <w:sz w:val="24"/>
                <w:szCs w:val="24"/>
                <w:lang w:val="fr-FR"/>
              </w:rPr>
            </w:pPr>
            <w:r w:rsidRPr="00D256FE">
              <w:rPr>
                <w:rFonts w:asciiTheme="majorBidi" w:hAnsiTheme="majorBidi" w:cstheme="majorBidi"/>
                <w:b/>
                <w:bCs/>
                <w:sz w:val="24"/>
                <w:szCs w:val="24"/>
              </w:rPr>
              <w:t>22,4</w:t>
            </w:r>
          </w:p>
        </w:tc>
      </w:tr>
      <w:tr w:rsidR="00D256FE" w:rsidRPr="00D256FE" w:rsidTr="004829A9">
        <w:trPr>
          <w:trHeight w:val="274"/>
          <w:jc w:val="center"/>
        </w:trPr>
        <w:tc>
          <w:tcPr>
            <w:tcW w:w="2807" w:type="dxa"/>
          </w:tcPr>
          <w:p w:rsidR="00D256FE" w:rsidRPr="00D256FE" w:rsidRDefault="00D256FE" w:rsidP="001732B3">
            <w:pPr>
              <w:jc w:val="center"/>
              <w:rPr>
                <w:rFonts w:asciiTheme="majorBidi" w:hAnsiTheme="majorBidi" w:cstheme="majorBidi"/>
                <w:b/>
                <w:bCs/>
                <w:sz w:val="24"/>
                <w:szCs w:val="24"/>
                <w:lang w:val="fr-FR"/>
              </w:rPr>
            </w:pPr>
            <w:r w:rsidRPr="00D256FE">
              <w:rPr>
                <w:rFonts w:asciiTheme="majorBidi" w:hAnsiTheme="majorBidi" w:cstheme="majorBidi"/>
                <w:b/>
                <w:bCs/>
                <w:sz w:val="24"/>
                <w:szCs w:val="24"/>
                <w:lang w:val="fr-FR"/>
              </w:rPr>
              <w:t>Juillet</w:t>
            </w:r>
          </w:p>
        </w:tc>
        <w:tc>
          <w:tcPr>
            <w:tcW w:w="6319" w:type="dxa"/>
          </w:tcPr>
          <w:p w:rsidR="00D256FE" w:rsidRPr="00D256FE" w:rsidRDefault="00D256FE" w:rsidP="001732B3">
            <w:pPr>
              <w:jc w:val="center"/>
              <w:rPr>
                <w:rFonts w:asciiTheme="majorBidi" w:hAnsiTheme="majorBidi" w:cstheme="majorBidi"/>
                <w:b/>
                <w:bCs/>
                <w:sz w:val="24"/>
                <w:szCs w:val="24"/>
                <w:lang w:val="fr-FR"/>
              </w:rPr>
            </w:pPr>
            <w:r w:rsidRPr="00D256FE">
              <w:rPr>
                <w:rFonts w:asciiTheme="majorBidi" w:hAnsiTheme="majorBidi" w:cstheme="majorBidi"/>
                <w:b/>
                <w:bCs/>
                <w:sz w:val="24"/>
                <w:szCs w:val="24"/>
              </w:rPr>
              <w:t>26,3</w:t>
            </w:r>
          </w:p>
        </w:tc>
      </w:tr>
      <w:tr w:rsidR="00D256FE" w:rsidRPr="00D256FE" w:rsidTr="004829A9">
        <w:trPr>
          <w:trHeight w:val="274"/>
          <w:jc w:val="center"/>
        </w:trPr>
        <w:tc>
          <w:tcPr>
            <w:tcW w:w="2807" w:type="dxa"/>
          </w:tcPr>
          <w:p w:rsidR="00D256FE" w:rsidRPr="00D256FE" w:rsidRDefault="00D256FE" w:rsidP="001732B3">
            <w:pPr>
              <w:jc w:val="center"/>
              <w:rPr>
                <w:rFonts w:asciiTheme="majorBidi" w:hAnsiTheme="majorBidi" w:cstheme="majorBidi"/>
                <w:b/>
                <w:bCs/>
                <w:sz w:val="24"/>
                <w:szCs w:val="24"/>
                <w:lang w:val="fr-FR"/>
              </w:rPr>
            </w:pPr>
            <w:r w:rsidRPr="00D256FE">
              <w:rPr>
                <w:rFonts w:asciiTheme="majorBidi" w:hAnsiTheme="majorBidi" w:cstheme="majorBidi"/>
                <w:b/>
                <w:bCs/>
                <w:sz w:val="24"/>
                <w:szCs w:val="24"/>
                <w:lang w:val="fr-FR"/>
              </w:rPr>
              <w:t>Aout</w:t>
            </w:r>
          </w:p>
        </w:tc>
        <w:tc>
          <w:tcPr>
            <w:tcW w:w="6319" w:type="dxa"/>
          </w:tcPr>
          <w:p w:rsidR="00D256FE" w:rsidRPr="00D256FE" w:rsidRDefault="00D256FE" w:rsidP="001732B3">
            <w:pPr>
              <w:jc w:val="center"/>
              <w:rPr>
                <w:rFonts w:asciiTheme="majorBidi" w:hAnsiTheme="majorBidi" w:cstheme="majorBidi"/>
                <w:b/>
                <w:bCs/>
                <w:sz w:val="24"/>
                <w:szCs w:val="24"/>
                <w:lang w:val="fr-FR"/>
              </w:rPr>
            </w:pPr>
            <w:r w:rsidRPr="00D256FE">
              <w:rPr>
                <w:rFonts w:asciiTheme="majorBidi" w:hAnsiTheme="majorBidi" w:cstheme="majorBidi"/>
                <w:b/>
                <w:bCs/>
                <w:sz w:val="24"/>
                <w:szCs w:val="24"/>
              </w:rPr>
              <w:t>25,6</w:t>
            </w:r>
          </w:p>
        </w:tc>
      </w:tr>
      <w:tr w:rsidR="00D256FE" w:rsidRPr="00D256FE" w:rsidTr="004829A9">
        <w:trPr>
          <w:trHeight w:val="290"/>
          <w:jc w:val="center"/>
        </w:trPr>
        <w:tc>
          <w:tcPr>
            <w:tcW w:w="2807" w:type="dxa"/>
          </w:tcPr>
          <w:p w:rsidR="00D256FE" w:rsidRPr="00D256FE" w:rsidRDefault="00D256FE" w:rsidP="001732B3">
            <w:pPr>
              <w:jc w:val="center"/>
              <w:rPr>
                <w:rFonts w:asciiTheme="majorBidi" w:hAnsiTheme="majorBidi" w:cstheme="majorBidi"/>
                <w:b/>
                <w:bCs/>
                <w:sz w:val="24"/>
                <w:szCs w:val="24"/>
                <w:lang w:val="fr-FR"/>
              </w:rPr>
            </w:pPr>
            <w:r w:rsidRPr="00D256FE">
              <w:rPr>
                <w:rFonts w:asciiTheme="majorBidi" w:hAnsiTheme="majorBidi" w:cstheme="majorBidi"/>
                <w:b/>
                <w:bCs/>
                <w:sz w:val="24"/>
                <w:szCs w:val="24"/>
                <w:lang w:val="fr-FR"/>
              </w:rPr>
              <w:t>moyenne</w:t>
            </w:r>
          </w:p>
        </w:tc>
        <w:tc>
          <w:tcPr>
            <w:tcW w:w="6319" w:type="dxa"/>
          </w:tcPr>
          <w:p w:rsidR="00D256FE" w:rsidRPr="00D256FE" w:rsidRDefault="00D256FE" w:rsidP="001732B3">
            <w:pPr>
              <w:jc w:val="center"/>
              <w:rPr>
                <w:rFonts w:asciiTheme="majorBidi" w:hAnsiTheme="majorBidi" w:cstheme="majorBidi"/>
                <w:b/>
                <w:bCs/>
                <w:sz w:val="24"/>
                <w:szCs w:val="24"/>
              </w:rPr>
            </w:pPr>
            <w:r w:rsidRPr="00D256FE">
              <w:rPr>
                <w:rFonts w:asciiTheme="majorBidi" w:hAnsiTheme="majorBidi" w:cstheme="majorBidi"/>
                <w:b/>
                <w:bCs/>
                <w:sz w:val="24"/>
                <w:szCs w:val="24"/>
              </w:rPr>
              <w:t>14.6</w:t>
            </w:r>
          </w:p>
        </w:tc>
      </w:tr>
    </w:tbl>
    <w:p w:rsidR="00D256FE" w:rsidRPr="00D256FE" w:rsidRDefault="00D256FE" w:rsidP="00D256FE">
      <w:pPr>
        <w:rPr>
          <w:rFonts w:asciiTheme="majorBidi" w:hAnsiTheme="majorBidi" w:cstheme="majorBidi"/>
          <w:b/>
          <w:bCs/>
          <w:sz w:val="24"/>
          <w:szCs w:val="24"/>
        </w:rPr>
      </w:pPr>
    </w:p>
    <w:p w:rsidR="00D256FE" w:rsidRPr="007B5D7F" w:rsidRDefault="007B5D7F" w:rsidP="004829A9">
      <w:pPr>
        <w:jc w:val="center"/>
        <w:rPr>
          <w:rFonts w:asciiTheme="majorBidi" w:hAnsiTheme="majorBidi" w:cstheme="majorBidi"/>
          <w:sz w:val="22"/>
          <w:szCs w:val="22"/>
        </w:rPr>
      </w:pPr>
      <w:r w:rsidRPr="007B5D7F">
        <w:rPr>
          <w:rFonts w:asciiTheme="majorBidi" w:hAnsiTheme="majorBidi" w:cstheme="majorBidi"/>
          <w:b/>
          <w:bCs/>
          <w:sz w:val="22"/>
          <w:szCs w:val="22"/>
        </w:rPr>
        <w:t>Tableau N°4 : Les températures moyennes mensuelles de la station de SETIF</w:t>
      </w:r>
    </w:p>
    <w:p w:rsidR="00D256FE" w:rsidRPr="007B5D7F" w:rsidRDefault="00D256FE" w:rsidP="007B5D7F">
      <w:pPr>
        <w:jc w:val="center"/>
        <w:rPr>
          <w:rFonts w:asciiTheme="majorBidi" w:hAnsiTheme="majorBidi" w:cstheme="majorBidi"/>
          <w:sz w:val="22"/>
          <w:szCs w:val="22"/>
        </w:rPr>
      </w:pPr>
    </w:p>
    <w:p w:rsidR="00D256FE" w:rsidRDefault="00D256FE" w:rsidP="00D256FE">
      <w:pPr>
        <w:tabs>
          <w:tab w:val="left" w:pos="1105"/>
        </w:tabs>
        <w:rPr>
          <w:rFonts w:asciiTheme="majorBidi" w:hAnsiTheme="majorBidi" w:cstheme="majorBidi"/>
          <w:sz w:val="24"/>
          <w:szCs w:val="24"/>
        </w:rPr>
      </w:pPr>
    </w:p>
    <w:p w:rsidR="00D256FE" w:rsidRPr="00130D97" w:rsidRDefault="00D256FE" w:rsidP="00D256FE">
      <w:pPr>
        <w:tabs>
          <w:tab w:val="left" w:pos="1105"/>
        </w:tabs>
        <w:rPr>
          <w:rFonts w:asciiTheme="majorBidi" w:hAnsiTheme="majorBidi" w:cstheme="majorBidi"/>
          <w:sz w:val="24"/>
          <w:szCs w:val="24"/>
        </w:rPr>
      </w:pPr>
    </w:p>
    <w:p w:rsidR="00D256FE" w:rsidRPr="001D0D79" w:rsidRDefault="00D256FE" w:rsidP="00D256FE">
      <w:pPr>
        <w:rPr>
          <w:rFonts w:asciiTheme="majorBidi" w:hAnsiTheme="majorBidi" w:cstheme="majorBidi"/>
          <w:b/>
          <w:bCs/>
          <w:sz w:val="24"/>
          <w:szCs w:val="24"/>
        </w:rPr>
      </w:pPr>
      <w:r w:rsidRPr="001D0D79">
        <w:rPr>
          <w:rFonts w:asciiTheme="majorBidi" w:hAnsiTheme="majorBidi" w:cstheme="majorBidi"/>
          <w:b/>
          <w:bCs/>
          <w:noProof/>
          <w:sz w:val="24"/>
          <w:szCs w:val="24"/>
        </w:rPr>
        <w:drawing>
          <wp:inline distT="0" distB="0" distL="0" distR="0" wp14:anchorId="6935B891" wp14:editId="4CF68BC2">
            <wp:extent cx="6360795" cy="6294474"/>
            <wp:effectExtent l="0" t="0" r="1905" b="0"/>
            <wp:docPr id="23" name="Graphique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D256FE" w:rsidRDefault="00D256FE" w:rsidP="00D256FE">
      <w:pPr>
        <w:rPr>
          <w:rFonts w:asciiTheme="majorBidi" w:hAnsiTheme="majorBidi" w:cstheme="majorBidi"/>
          <w:b/>
          <w:bCs/>
          <w:sz w:val="24"/>
          <w:szCs w:val="24"/>
        </w:rPr>
      </w:pPr>
      <w:r w:rsidRPr="001D0D79">
        <w:rPr>
          <w:rFonts w:asciiTheme="majorBidi" w:hAnsiTheme="majorBidi" w:cstheme="majorBidi"/>
          <w:b/>
          <w:bCs/>
          <w:sz w:val="24"/>
          <w:szCs w:val="24"/>
        </w:rPr>
        <w:tab/>
        <w:t xml:space="preserve">                    </w:t>
      </w:r>
    </w:p>
    <w:p w:rsidR="004829A9" w:rsidRDefault="00D256FE" w:rsidP="004829A9">
      <w:pPr>
        <w:rPr>
          <w:rFonts w:asciiTheme="majorBidi" w:hAnsiTheme="majorBidi" w:cstheme="majorBidi"/>
          <w:b/>
          <w:bCs/>
          <w:sz w:val="24"/>
          <w:szCs w:val="24"/>
        </w:rPr>
      </w:pPr>
      <w:r w:rsidRPr="00BA29F0">
        <w:rPr>
          <w:rFonts w:asciiTheme="majorBidi" w:hAnsiTheme="majorBidi" w:cstheme="majorBidi"/>
          <w:b/>
          <w:bCs/>
          <w:sz w:val="24"/>
          <w:szCs w:val="24"/>
        </w:rPr>
        <w:t xml:space="preserve">                </w:t>
      </w:r>
    </w:p>
    <w:p w:rsidR="0099517A" w:rsidRDefault="00B5570A" w:rsidP="004829A9">
      <w:pPr>
        <w:jc w:val="center"/>
        <w:rPr>
          <w:rFonts w:asciiTheme="majorBidi" w:hAnsiTheme="majorBidi" w:cstheme="majorBidi"/>
          <w:b/>
          <w:bCs/>
          <w:sz w:val="24"/>
          <w:szCs w:val="24"/>
        </w:rPr>
      </w:pPr>
      <w:r>
        <w:rPr>
          <w:rFonts w:asciiTheme="majorBidi" w:hAnsiTheme="majorBidi" w:cstheme="majorBidi"/>
          <w:b/>
          <w:bCs/>
          <w:sz w:val="24"/>
          <w:szCs w:val="24"/>
        </w:rPr>
        <w:t>Fig.</w:t>
      </w:r>
      <w:r w:rsidR="00D256FE" w:rsidRPr="00D256FE">
        <w:rPr>
          <w:rFonts w:asciiTheme="majorBidi" w:hAnsiTheme="majorBidi" w:cstheme="majorBidi"/>
          <w:b/>
          <w:bCs/>
          <w:sz w:val="24"/>
          <w:szCs w:val="24"/>
        </w:rPr>
        <w:t>0</w:t>
      </w:r>
      <w:r>
        <w:rPr>
          <w:rFonts w:asciiTheme="majorBidi" w:hAnsiTheme="majorBidi" w:cstheme="majorBidi"/>
          <w:b/>
          <w:bCs/>
          <w:sz w:val="24"/>
          <w:szCs w:val="24"/>
        </w:rPr>
        <w:t>4</w:t>
      </w:r>
      <w:r w:rsidR="00D256FE" w:rsidRPr="00D256FE">
        <w:rPr>
          <w:rFonts w:asciiTheme="majorBidi" w:hAnsiTheme="majorBidi" w:cstheme="majorBidi"/>
          <w:b/>
          <w:bCs/>
          <w:sz w:val="24"/>
          <w:szCs w:val="24"/>
        </w:rPr>
        <w:t> : Evolution de la température moyenne mensuelle (1981-2009)</w:t>
      </w:r>
    </w:p>
    <w:p w:rsidR="00377A33" w:rsidRDefault="00377A33" w:rsidP="0099517A">
      <w:pPr>
        <w:pStyle w:val="Titre3"/>
        <w:spacing w:line="360" w:lineRule="auto"/>
        <w:rPr>
          <w:rFonts w:asciiTheme="majorBidi" w:eastAsia="Times New Roman" w:hAnsiTheme="majorBidi"/>
          <w:color w:val="auto"/>
          <w:sz w:val="24"/>
          <w:szCs w:val="24"/>
        </w:rPr>
      </w:pPr>
      <w:bookmarkStart w:id="2" w:name="_Toc27384013"/>
      <w:bookmarkStart w:id="3" w:name="_Toc5698106"/>
    </w:p>
    <w:p w:rsidR="00377A33" w:rsidRPr="00377A33" w:rsidRDefault="00377A33" w:rsidP="00377A33"/>
    <w:p w:rsidR="0099517A" w:rsidRPr="00767A32" w:rsidRDefault="00767A32" w:rsidP="0099517A">
      <w:pPr>
        <w:pStyle w:val="Titre3"/>
        <w:spacing w:line="360" w:lineRule="auto"/>
        <w:rPr>
          <w:rFonts w:asciiTheme="majorBidi" w:hAnsiTheme="majorBidi"/>
          <w:color w:val="000000" w:themeColor="text1"/>
          <w:sz w:val="24"/>
          <w:szCs w:val="24"/>
        </w:rPr>
      </w:pPr>
      <w:r w:rsidRPr="00767A32">
        <w:rPr>
          <w:rFonts w:asciiTheme="majorBidi" w:hAnsiTheme="majorBidi"/>
          <w:color w:val="000000" w:themeColor="text1"/>
          <w:sz w:val="24"/>
          <w:szCs w:val="24"/>
        </w:rPr>
        <w:lastRenderedPageBreak/>
        <w:t>II-3-2</w:t>
      </w:r>
      <w:r w:rsidR="0099517A" w:rsidRPr="00767A32">
        <w:rPr>
          <w:rFonts w:asciiTheme="majorBidi" w:hAnsiTheme="majorBidi"/>
          <w:color w:val="000000" w:themeColor="text1"/>
          <w:sz w:val="24"/>
          <w:szCs w:val="24"/>
        </w:rPr>
        <w:t>) Humidité</w:t>
      </w:r>
      <w:bookmarkEnd w:id="2"/>
      <w:bookmarkEnd w:id="3"/>
    </w:p>
    <w:p w:rsidR="0099517A" w:rsidRDefault="0099517A" w:rsidP="0099517A">
      <w:pPr>
        <w:tabs>
          <w:tab w:val="left" w:pos="-720"/>
        </w:tabs>
        <w:suppressAutoHyphens/>
        <w:rPr>
          <w:rFonts w:asciiTheme="majorBidi" w:hAnsiTheme="majorBidi" w:cstheme="majorBidi"/>
          <w:spacing w:val="-3"/>
          <w:sz w:val="24"/>
          <w:szCs w:val="24"/>
        </w:rPr>
      </w:pPr>
    </w:p>
    <w:tbl>
      <w:tblPr>
        <w:tblW w:w="10350" w:type="dxa"/>
        <w:jc w:val="center"/>
        <w:tblInd w:w="-690" w:type="dxa"/>
        <w:tblLayout w:type="fixed"/>
        <w:tblCellMar>
          <w:left w:w="120" w:type="dxa"/>
          <w:right w:w="120" w:type="dxa"/>
        </w:tblCellMar>
        <w:tblLook w:val="04A0" w:firstRow="1" w:lastRow="0" w:firstColumn="1" w:lastColumn="0" w:noHBand="0" w:noVBand="1"/>
      </w:tblPr>
      <w:tblGrid>
        <w:gridCol w:w="3105"/>
        <w:gridCol w:w="585"/>
        <w:gridCol w:w="575"/>
        <w:gridCol w:w="580"/>
        <w:gridCol w:w="580"/>
        <w:gridCol w:w="580"/>
        <w:gridCol w:w="580"/>
        <w:gridCol w:w="580"/>
        <w:gridCol w:w="580"/>
        <w:gridCol w:w="580"/>
        <w:gridCol w:w="580"/>
        <w:gridCol w:w="725"/>
        <w:gridCol w:w="720"/>
      </w:tblGrid>
      <w:tr w:rsidR="0099517A" w:rsidRPr="00E924A4" w:rsidTr="00D003B4">
        <w:trPr>
          <w:trHeight w:val="578"/>
          <w:tblHeader/>
          <w:jc w:val="center"/>
        </w:trPr>
        <w:tc>
          <w:tcPr>
            <w:tcW w:w="10350" w:type="dxa"/>
            <w:gridSpan w:val="13"/>
            <w:tcBorders>
              <w:top w:val="double" w:sz="4" w:space="0" w:color="auto"/>
              <w:left w:val="double" w:sz="4" w:space="0" w:color="auto"/>
              <w:right w:val="double" w:sz="4" w:space="0" w:color="auto"/>
            </w:tcBorders>
            <w:hideMark/>
          </w:tcPr>
          <w:p w:rsidR="0099517A" w:rsidRPr="00E924A4" w:rsidRDefault="00F520A3" w:rsidP="00F520A3">
            <w:pPr>
              <w:tabs>
                <w:tab w:val="left" w:pos="-720"/>
                <w:tab w:val="left" w:pos="0"/>
                <w:tab w:val="left" w:pos="720"/>
                <w:tab w:val="left" w:pos="1440"/>
                <w:tab w:val="left" w:pos="2160"/>
              </w:tabs>
              <w:suppressAutoHyphens/>
              <w:spacing w:line="360" w:lineRule="auto"/>
              <w:ind w:left="2880" w:hanging="2880"/>
              <w:jc w:val="center"/>
              <w:rPr>
                <w:rFonts w:asciiTheme="majorBidi" w:hAnsiTheme="majorBidi" w:cstheme="majorBidi"/>
                <w:b/>
                <w:spacing w:val="-3"/>
                <w:sz w:val="24"/>
                <w:szCs w:val="24"/>
              </w:rPr>
            </w:pPr>
            <w:r>
              <w:rPr>
                <w:rFonts w:asciiTheme="majorBidi" w:hAnsiTheme="majorBidi" w:cstheme="majorBidi"/>
                <w:b/>
                <w:spacing w:val="-3"/>
                <w:sz w:val="24"/>
                <w:szCs w:val="24"/>
              </w:rPr>
              <w:t>humidité mensuelle (en %)</w:t>
            </w:r>
          </w:p>
        </w:tc>
      </w:tr>
      <w:tr w:rsidR="0099517A" w:rsidRPr="00E924A4" w:rsidTr="00D003B4">
        <w:trPr>
          <w:trHeight w:val="517"/>
          <w:tblHeader/>
          <w:jc w:val="center"/>
        </w:trPr>
        <w:tc>
          <w:tcPr>
            <w:tcW w:w="3105" w:type="dxa"/>
            <w:tcBorders>
              <w:top w:val="single" w:sz="6" w:space="0" w:color="auto"/>
              <w:left w:val="double" w:sz="4" w:space="0" w:color="auto"/>
              <w:bottom w:val="nil"/>
              <w:right w:val="nil"/>
            </w:tcBorders>
            <w:hideMark/>
          </w:tcPr>
          <w:p w:rsidR="0099517A" w:rsidRPr="00E924A4" w:rsidRDefault="0099517A" w:rsidP="00E924A4">
            <w:pPr>
              <w:tabs>
                <w:tab w:val="left" w:pos="-720"/>
                <w:tab w:val="left" w:pos="0"/>
              </w:tabs>
              <w:suppressAutoHyphens/>
              <w:spacing w:before="90" w:after="54" w:line="360" w:lineRule="auto"/>
              <w:ind w:left="720" w:hanging="720"/>
              <w:rPr>
                <w:rFonts w:asciiTheme="majorBidi" w:hAnsiTheme="majorBidi" w:cstheme="majorBidi"/>
                <w:b/>
                <w:spacing w:val="-3"/>
                <w:sz w:val="24"/>
                <w:szCs w:val="24"/>
                <w:u w:val="single"/>
                <w:lang w:val="en-US" w:eastAsia="en-US"/>
              </w:rPr>
            </w:pPr>
            <w:r w:rsidRPr="00E924A4">
              <w:rPr>
                <w:rFonts w:asciiTheme="majorBidi" w:hAnsiTheme="majorBidi" w:cstheme="majorBidi"/>
                <w:b/>
                <w:spacing w:val="-3"/>
                <w:sz w:val="24"/>
                <w:szCs w:val="24"/>
              </w:rPr>
              <w:tab/>
            </w:r>
            <w:r w:rsidRPr="00E924A4">
              <w:rPr>
                <w:rFonts w:asciiTheme="majorBidi" w:hAnsiTheme="majorBidi" w:cstheme="majorBidi"/>
                <w:b/>
                <w:spacing w:val="-3"/>
                <w:sz w:val="24"/>
                <w:szCs w:val="24"/>
                <w:u w:val="single"/>
              </w:rPr>
              <w:t>Mois</w:t>
            </w:r>
          </w:p>
        </w:tc>
        <w:tc>
          <w:tcPr>
            <w:tcW w:w="585" w:type="dxa"/>
            <w:tcBorders>
              <w:top w:val="single" w:sz="6" w:space="0" w:color="auto"/>
              <w:left w:val="single" w:sz="6" w:space="0" w:color="auto"/>
              <w:bottom w:val="nil"/>
              <w:right w:val="nil"/>
            </w:tcBorders>
            <w:hideMark/>
          </w:tcPr>
          <w:p w:rsidR="0099517A" w:rsidRPr="00E924A4" w:rsidRDefault="0099517A" w:rsidP="00E924A4">
            <w:pPr>
              <w:tabs>
                <w:tab w:val="left" w:pos="-720"/>
              </w:tabs>
              <w:suppressAutoHyphens/>
              <w:spacing w:before="90" w:after="54" w:line="360" w:lineRule="auto"/>
              <w:rPr>
                <w:rFonts w:asciiTheme="majorBidi" w:hAnsiTheme="majorBidi" w:cstheme="majorBidi"/>
                <w:b/>
                <w:spacing w:val="-3"/>
                <w:sz w:val="24"/>
                <w:szCs w:val="24"/>
                <w:u w:val="single"/>
                <w:lang w:val="en-US" w:eastAsia="en-US"/>
              </w:rPr>
            </w:pPr>
            <w:r w:rsidRPr="00E924A4">
              <w:rPr>
                <w:rFonts w:asciiTheme="majorBidi" w:hAnsiTheme="majorBidi" w:cstheme="majorBidi"/>
                <w:b/>
                <w:spacing w:val="-3"/>
                <w:sz w:val="24"/>
                <w:szCs w:val="24"/>
                <w:u w:val="single"/>
              </w:rPr>
              <w:t>J</w:t>
            </w:r>
          </w:p>
        </w:tc>
        <w:tc>
          <w:tcPr>
            <w:tcW w:w="575" w:type="dxa"/>
            <w:tcBorders>
              <w:top w:val="single" w:sz="6" w:space="0" w:color="auto"/>
              <w:left w:val="single" w:sz="6" w:space="0" w:color="auto"/>
              <w:bottom w:val="nil"/>
              <w:right w:val="nil"/>
            </w:tcBorders>
            <w:hideMark/>
          </w:tcPr>
          <w:p w:rsidR="0099517A" w:rsidRPr="00E924A4" w:rsidRDefault="0099517A" w:rsidP="00E924A4">
            <w:pPr>
              <w:tabs>
                <w:tab w:val="left" w:pos="-720"/>
              </w:tabs>
              <w:suppressAutoHyphens/>
              <w:spacing w:before="90" w:after="54" w:line="360" w:lineRule="auto"/>
              <w:rPr>
                <w:rFonts w:asciiTheme="majorBidi" w:hAnsiTheme="majorBidi" w:cstheme="majorBidi"/>
                <w:b/>
                <w:spacing w:val="-3"/>
                <w:sz w:val="24"/>
                <w:szCs w:val="24"/>
                <w:u w:val="single"/>
                <w:lang w:val="en-US" w:eastAsia="en-US"/>
              </w:rPr>
            </w:pPr>
            <w:r w:rsidRPr="00E924A4">
              <w:rPr>
                <w:rFonts w:asciiTheme="majorBidi" w:hAnsiTheme="majorBidi" w:cstheme="majorBidi"/>
                <w:b/>
                <w:spacing w:val="-3"/>
                <w:sz w:val="24"/>
                <w:szCs w:val="24"/>
                <w:u w:val="single"/>
              </w:rPr>
              <w:t>F</w:t>
            </w:r>
          </w:p>
        </w:tc>
        <w:tc>
          <w:tcPr>
            <w:tcW w:w="580" w:type="dxa"/>
            <w:tcBorders>
              <w:top w:val="single" w:sz="6" w:space="0" w:color="auto"/>
              <w:left w:val="single" w:sz="6" w:space="0" w:color="auto"/>
              <w:bottom w:val="nil"/>
              <w:right w:val="nil"/>
            </w:tcBorders>
            <w:hideMark/>
          </w:tcPr>
          <w:p w:rsidR="0099517A" w:rsidRPr="00E924A4" w:rsidRDefault="0099517A" w:rsidP="00E924A4">
            <w:pPr>
              <w:tabs>
                <w:tab w:val="left" w:pos="-720"/>
              </w:tabs>
              <w:suppressAutoHyphens/>
              <w:spacing w:before="90" w:after="54" w:line="360" w:lineRule="auto"/>
              <w:rPr>
                <w:rFonts w:asciiTheme="majorBidi" w:hAnsiTheme="majorBidi" w:cstheme="majorBidi"/>
                <w:b/>
                <w:spacing w:val="-3"/>
                <w:sz w:val="24"/>
                <w:szCs w:val="24"/>
                <w:u w:val="single"/>
                <w:lang w:val="en-US" w:eastAsia="en-US"/>
              </w:rPr>
            </w:pPr>
            <w:r w:rsidRPr="00E924A4">
              <w:rPr>
                <w:rFonts w:asciiTheme="majorBidi" w:hAnsiTheme="majorBidi" w:cstheme="majorBidi"/>
                <w:b/>
                <w:spacing w:val="-3"/>
                <w:sz w:val="24"/>
                <w:szCs w:val="24"/>
                <w:u w:val="single"/>
              </w:rPr>
              <w:t>M</w:t>
            </w:r>
          </w:p>
        </w:tc>
        <w:tc>
          <w:tcPr>
            <w:tcW w:w="580" w:type="dxa"/>
            <w:tcBorders>
              <w:top w:val="single" w:sz="6" w:space="0" w:color="auto"/>
              <w:left w:val="single" w:sz="6" w:space="0" w:color="auto"/>
              <w:bottom w:val="nil"/>
              <w:right w:val="nil"/>
            </w:tcBorders>
            <w:hideMark/>
          </w:tcPr>
          <w:p w:rsidR="0099517A" w:rsidRPr="00E924A4" w:rsidRDefault="0099517A" w:rsidP="00E924A4">
            <w:pPr>
              <w:tabs>
                <w:tab w:val="left" w:pos="-720"/>
              </w:tabs>
              <w:suppressAutoHyphens/>
              <w:spacing w:before="90" w:after="54" w:line="360" w:lineRule="auto"/>
              <w:rPr>
                <w:rFonts w:asciiTheme="majorBidi" w:hAnsiTheme="majorBidi" w:cstheme="majorBidi"/>
                <w:b/>
                <w:spacing w:val="-3"/>
                <w:sz w:val="24"/>
                <w:szCs w:val="24"/>
                <w:u w:val="single"/>
                <w:lang w:val="en-US" w:eastAsia="en-US"/>
              </w:rPr>
            </w:pPr>
            <w:r w:rsidRPr="00E924A4">
              <w:rPr>
                <w:rFonts w:asciiTheme="majorBidi" w:hAnsiTheme="majorBidi" w:cstheme="majorBidi"/>
                <w:b/>
                <w:spacing w:val="-3"/>
                <w:sz w:val="24"/>
                <w:szCs w:val="24"/>
                <w:u w:val="single"/>
              </w:rPr>
              <w:t>A</w:t>
            </w:r>
          </w:p>
        </w:tc>
        <w:tc>
          <w:tcPr>
            <w:tcW w:w="580" w:type="dxa"/>
            <w:tcBorders>
              <w:top w:val="single" w:sz="6" w:space="0" w:color="auto"/>
              <w:left w:val="single" w:sz="6" w:space="0" w:color="auto"/>
              <w:bottom w:val="nil"/>
              <w:right w:val="nil"/>
            </w:tcBorders>
            <w:hideMark/>
          </w:tcPr>
          <w:p w:rsidR="0099517A" w:rsidRPr="00E924A4" w:rsidRDefault="0099517A" w:rsidP="00E924A4">
            <w:pPr>
              <w:tabs>
                <w:tab w:val="left" w:pos="-720"/>
              </w:tabs>
              <w:suppressAutoHyphens/>
              <w:spacing w:before="90" w:after="54" w:line="360" w:lineRule="auto"/>
              <w:rPr>
                <w:rFonts w:asciiTheme="majorBidi" w:hAnsiTheme="majorBidi" w:cstheme="majorBidi"/>
                <w:b/>
                <w:spacing w:val="-3"/>
                <w:sz w:val="24"/>
                <w:szCs w:val="24"/>
                <w:u w:val="single"/>
                <w:lang w:val="en-US" w:eastAsia="en-US"/>
              </w:rPr>
            </w:pPr>
            <w:r w:rsidRPr="00E924A4">
              <w:rPr>
                <w:rFonts w:asciiTheme="majorBidi" w:hAnsiTheme="majorBidi" w:cstheme="majorBidi"/>
                <w:b/>
                <w:spacing w:val="-3"/>
                <w:sz w:val="24"/>
                <w:szCs w:val="24"/>
                <w:u w:val="single"/>
              </w:rPr>
              <w:t>M</w:t>
            </w:r>
          </w:p>
        </w:tc>
        <w:tc>
          <w:tcPr>
            <w:tcW w:w="580" w:type="dxa"/>
            <w:tcBorders>
              <w:top w:val="single" w:sz="6" w:space="0" w:color="auto"/>
              <w:left w:val="single" w:sz="6" w:space="0" w:color="auto"/>
              <w:bottom w:val="nil"/>
              <w:right w:val="nil"/>
            </w:tcBorders>
            <w:hideMark/>
          </w:tcPr>
          <w:p w:rsidR="0099517A" w:rsidRPr="00E924A4" w:rsidRDefault="0099517A" w:rsidP="00E924A4">
            <w:pPr>
              <w:tabs>
                <w:tab w:val="left" w:pos="-720"/>
              </w:tabs>
              <w:suppressAutoHyphens/>
              <w:spacing w:before="90" w:after="54" w:line="360" w:lineRule="auto"/>
              <w:rPr>
                <w:rFonts w:asciiTheme="majorBidi" w:hAnsiTheme="majorBidi" w:cstheme="majorBidi"/>
                <w:b/>
                <w:spacing w:val="-3"/>
                <w:sz w:val="24"/>
                <w:szCs w:val="24"/>
                <w:u w:val="single"/>
                <w:lang w:val="en-US" w:eastAsia="en-US"/>
              </w:rPr>
            </w:pPr>
            <w:r w:rsidRPr="00E924A4">
              <w:rPr>
                <w:rFonts w:asciiTheme="majorBidi" w:hAnsiTheme="majorBidi" w:cstheme="majorBidi"/>
                <w:b/>
                <w:spacing w:val="-3"/>
                <w:sz w:val="24"/>
                <w:szCs w:val="24"/>
                <w:u w:val="single"/>
              </w:rPr>
              <w:t>J</w:t>
            </w:r>
          </w:p>
        </w:tc>
        <w:tc>
          <w:tcPr>
            <w:tcW w:w="580" w:type="dxa"/>
            <w:tcBorders>
              <w:top w:val="single" w:sz="6" w:space="0" w:color="auto"/>
              <w:left w:val="single" w:sz="6" w:space="0" w:color="auto"/>
              <w:bottom w:val="nil"/>
              <w:right w:val="nil"/>
            </w:tcBorders>
            <w:hideMark/>
          </w:tcPr>
          <w:p w:rsidR="0099517A" w:rsidRPr="00E924A4" w:rsidRDefault="0099517A" w:rsidP="00E924A4">
            <w:pPr>
              <w:tabs>
                <w:tab w:val="left" w:pos="-720"/>
              </w:tabs>
              <w:suppressAutoHyphens/>
              <w:spacing w:before="90" w:after="54" w:line="360" w:lineRule="auto"/>
              <w:rPr>
                <w:rFonts w:asciiTheme="majorBidi" w:hAnsiTheme="majorBidi" w:cstheme="majorBidi"/>
                <w:b/>
                <w:spacing w:val="-3"/>
                <w:sz w:val="24"/>
                <w:szCs w:val="24"/>
                <w:u w:val="single"/>
                <w:lang w:val="en-US" w:eastAsia="en-US"/>
              </w:rPr>
            </w:pPr>
            <w:r w:rsidRPr="00E924A4">
              <w:rPr>
                <w:rFonts w:asciiTheme="majorBidi" w:hAnsiTheme="majorBidi" w:cstheme="majorBidi"/>
                <w:b/>
                <w:spacing w:val="-3"/>
                <w:sz w:val="24"/>
                <w:szCs w:val="24"/>
                <w:u w:val="single"/>
              </w:rPr>
              <w:t>J</w:t>
            </w:r>
          </w:p>
        </w:tc>
        <w:tc>
          <w:tcPr>
            <w:tcW w:w="580" w:type="dxa"/>
            <w:tcBorders>
              <w:top w:val="single" w:sz="6" w:space="0" w:color="auto"/>
              <w:left w:val="single" w:sz="6" w:space="0" w:color="auto"/>
              <w:bottom w:val="nil"/>
              <w:right w:val="nil"/>
            </w:tcBorders>
            <w:hideMark/>
          </w:tcPr>
          <w:p w:rsidR="0099517A" w:rsidRPr="00E924A4" w:rsidRDefault="0099517A" w:rsidP="00E924A4">
            <w:pPr>
              <w:tabs>
                <w:tab w:val="left" w:pos="-720"/>
              </w:tabs>
              <w:suppressAutoHyphens/>
              <w:spacing w:before="90" w:after="54" w:line="360" w:lineRule="auto"/>
              <w:rPr>
                <w:rFonts w:asciiTheme="majorBidi" w:hAnsiTheme="majorBidi" w:cstheme="majorBidi"/>
                <w:b/>
                <w:spacing w:val="-3"/>
                <w:sz w:val="24"/>
                <w:szCs w:val="24"/>
                <w:u w:val="single"/>
                <w:lang w:val="en-US" w:eastAsia="en-US"/>
              </w:rPr>
            </w:pPr>
            <w:r w:rsidRPr="00E924A4">
              <w:rPr>
                <w:rFonts w:asciiTheme="majorBidi" w:hAnsiTheme="majorBidi" w:cstheme="majorBidi"/>
                <w:b/>
                <w:spacing w:val="-3"/>
                <w:sz w:val="24"/>
                <w:szCs w:val="24"/>
                <w:u w:val="single"/>
              </w:rPr>
              <w:t>A</w:t>
            </w:r>
          </w:p>
        </w:tc>
        <w:tc>
          <w:tcPr>
            <w:tcW w:w="580" w:type="dxa"/>
            <w:tcBorders>
              <w:top w:val="single" w:sz="6" w:space="0" w:color="auto"/>
              <w:left w:val="single" w:sz="6" w:space="0" w:color="auto"/>
              <w:bottom w:val="nil"/>
              <w:right w:val="nil"/>
            </w:tcBorders>
            <w:hideMark/>
          </w:tcPr>
          <w:p w:rsidR="0099517A" w:rsidRPr="00E924A4" w:rsidRDefault="0099517A" w:rsidP="00E924A4">
            <w:pPr>
              <w:tabs>
                <w:tab w:val="left" w:pos="-720"/>
              </w:tabs>
              <w:suppressAutoHyphens/>
              <w:spacing w:before="90" w:after="54" w:line="360" w:lineRule="auto"/>
              <w:rPr>
                <w:rFonts w:asciiTheme="majorBidi" w:hAnsiTheme="majorBidi" w:cstheme="majorBidi"/>
                <w:b/>
                <w:spacing w:val="-3"/>
                <w:sz w:val="24"/>
                <w:szCs w:val="24"/>
                <w:u w:val="single"/>
                <w:lang w:val="en-US" w:eastAsia="en-US"/>
              </w:rPr>
            </w:pPr>
            <w:r w:rsidRPr="00E924A4">
              <w:rPr>
                <w:rFonts w:asciiTheme="majorBidi" w:hAnsiTheme="majorBidi" w:cstheme="majorBidi"/>
                <w:b/>
                <w:spacing w:val="-3"/>
                <w:sz w:val="24"/>
                <w:szCs w:val="24"/>
                <w:u w:val="single"/>
              </w:rPr>
              <w:t>S</w:t>
            </w:r>
          </w:p>
        </w:tc>
        <w:tc>
          <w:tcPr>
            <w:tcW w:w="580" w:type="dxa"/>
            <w:tcBorders>
              <w:top w:val="single" w:sz="6" w:space="0" w:color="auto"/>
              <w:left w:val="single" w:sz="6" w:space="0" w:color="auto"/>
              <w:bottom w:val="nil"/>
              <w:right w:val="nil"/>
            </w:tcBorders>
            <w:hideMark/>
          </w:tcPr>
          <w:p w:rsidR="0099517A" w:rsidRPr="00E924A4" w:rsidRDefault="0099517A" w:rsidP="00E924A4">
            <w:pPr>
              <w:tabs>
                <w:tab w:val="left" w:pos="-720"/>
              </w:tabs>
              <w:suppressAutoHyphens/>
              <w:spacing w:before="90" w:after="54" w:line="360" w:lineRule="auto"/>
              <w:rPr>
                <w:rFonts w:asciiTheme="majorBidi" w:hAnsiTheme="majorBidi" w:cstheme="majorBidi"/>
                <w:b/>
                <w:spacing w:val="-3"/>
                <w:sz w:val="24"/>
                <w:szCs w:val="24"/>
                <w:u w:val="single"/>
                <w:lang w:val="en-US" w:eastAsia="en-US"/>
              </w:rPr>
            </w:pPr>
            <w:r w:rsidRPr="00E924A4">
              <w:rPr>
                <w:rFonts w:asciiTheme="majorBidi" w:hAnsiTheme="majorBidi" w:cstheme="majorBidi"/>
                <w:b/>
                <w:spacing w:val="-3"/>
                <w:sz w:val="24"/>
                <w:szCs w:val="24"/>
                <w:u w:val="single"/>
              </w:rPr>
              <w:t>O</w:t>
            </w:r>
          </w:p>
        </w:tc>
        <w:tc>
          <w:tcPr>
            <w:tcW w:w="725" w:type="dxa"/>
            <w:tcBorders>
              <w:top w:val="single" w:sz="6" w:space="0" w:color="auto"/>
              <w:left w:val="single" w:sz="6" w:space="0" w:color="auto"/>
              <w:bottom w:val="nil"/>
              <w:right w:val="nil"/>
            </w:tcBorders>
            <w:hideMark/>
          </w:tcPr>
          <w:p w:rsidR="0099517A" w:rsidRPr="00E924A4" w:rsidRDefault="0099517A" w:rsidP="00E924A4">
            <w:pPr>
              <w:tabs>
                <w:tab w:val="left" w:pos="-720"/>
              </w:tabs>
              <w:suppressAutoHyphens/>
              <w:spacing w:before="90" w:after="54" w:line="360" w:lineRule="auto"/>
              <w:rPr>
                <w:rFonts w:asciiTheme="majorBidi" w:hAnsiTheme="majorBidi" w:cstheme="majorBidi"/>
                <w:b/>
                <w:spacing w:val="-3"/>
                <w:sz w:val="24"/>
                <w:szCs w:val="24"/>
                <w:u w:val="single"/>
                <w:lang w:val="en-US" w:eastAsia="en-US"/>
              </w:rPr>
            </w:pPr>
            <w:r w:rsidRPr="00E924A4">
              <w:rPr>
                <w:rFonts w:asciiTheme="majorBidi" w:hAnsiTheme="majorBidi" w:cstheme="majorBidi"/>
                <w:b/>
                <w:spacing w:val="-3"/>
                <w:sz w:val="24"/>
                <w:szCs w:val="24"/>
                <w:u w:val="single"/>
              </w:rPr>
              <w:t>N</w:t>
            </w:r>
          </w:p>
        </w:tc>
        <w:tc>
          <w:tcPr>
            <w:tcW w:w="720" w:type="dxa"/>
            <w:tcBorders>
              <w:top w:val="single" w:sz="6" w:space="0" w:color="auto"/>
              <w:left w:val="single" w:sz="6" w:space="0" w:color="auto"/>
              <w:bottom w:val="nil"/>
              <w:right w:val="double" w:sz="4" w:space="0" w:color="auto"/>
            </w:tcBorders>
            <w:hideMark/>
          </w:tcPr>
          <w:p w:rsidR="0099517A" w:rsidRPr="00E924A4" w:rsidRDefault="0099517A" w:rsidP="00E924A4">
            <w:pPr>
              <w:tabs>
                <w:tab w:val="left" w:pos="-720"/>
              </w:tabs>
              <w:suppressAutoHyphens/>
              <w:spacing w:before="90" w:after="54" w:line="360" w:lineRule="auto"/>
              <w:rPr>
                <w:rFonts w:asciiTheme="majorBidi" w:hAnsiTheme="majorBidi" w:cstheme="majorBidi"/>
                <w:b/>
                <w:spacing w:val="-3"/>
                <w:sz w:val="24"/>
                <w:szCs w:val="24"/>
                <w:u w:val="single"/>
                <w:lang w:val="en-US" w:eastAsia="en-US"/>
              </w:rPr>
            </w:pPr>
            <w:r w:rsidRPr="00E924A4">
              <w:rPr>
                <w:rFonts w:asciiTheme="majorBidi" w:hAnsiTheme="majorBidi" w:cstheme="majorBidi"/>
                <w:b/>
                <w:spacing w:val="-3"/>
                <w:sz w:val="24"/>
                <w:szCs w:val="24"/>
                <w:u w:val="single"/>
              </w:rPr>
              <w:t>D</w:t>
            </w:r>
          </w:p>
        </w:tc>
      </w:tr>
      <w:tr w:rsidR="0099517A" w:rsidRPr="00E924A4" w:rsidTr="00D003B4">
        <w:trPr>
          <w:trHeight w:val="1110"/>
          <w:tblHeader/>
          <w:jc w:val="center"/>
        </w:trPr>
        <w:tc>
          <w:tcPr>
            <w:tcW w:w="3105" w:type="dxa"/>
            <w:tcBorders>
              <w:top w:val="single" w:sz="6" w:space="0" w:color="auto"/>
              <w:left w:val="double" w:sz="4" w:space="0" w:color="auto"/>
              <w:bottom w:val="nil"/>
              <w:right w:val="nil"/>
            </w:tcBorders>
            <w:hideMark/>
          </w:tcPr>
          <w:p w:rsidR="0099517A" w:rsidRPr="00E924A4" w:rsidRDefault="0099517A" w:rsidP="00E924A4">
            <w:pPr>
              <w:tabs>
                <w:tab w:val="left" w:pos="-720"/>
                <w:tab w:val="left" w:pos="0"/>
                <w:tab w:val="left" w:pos="589"/>
              </w:tabs>
              <w:suppressAutoHyphens/>
              <w:spacing w:before="90" w:line="360" w:lineRule="auto"/>
              <w:ind w:left="1440" w:hanging="1440"/>
              <w:rPr>
                <w:rFonts w:asciiTheme="majorBidi" w:hAnsiTheme="majorBidi" w:cstheme="majorBidi"/>
                <w:b/>
                <w:spacing w:val="-3"/>
                <w:sz w:val="24"/>
                <w:szCs w:val="24"/>
              </w:rPr>
            </w:pPr>
            <w:r w:rsidRPr="00E924A4">
              <w:rPr>
                <w:rFonts w:asciiTheme="majorBidi" w:hAnsiTheme="majorBidi" w:cstheme="majorBidi"/>
                <w:b/>
                <w:spacing w:val="-3"/>
                <w:sz w:val="24"/>
                <w:szCs w:val="24"/>
              </w:rPr>
              <w:t>Sétif ONM</w:t>
            </w:r>
          </w:p>
          <w:p w:rsidR="0099517A" w:rsidRPr="00E924A4" w:rsidRDefault="0099517A" w:rsidP="00E924A4">
            <w:pPr>
              <w:tabs>
                <w:tab w:val="left" w:pos="-720"/>
                <w:tab w:val="left" w:pos="0"/>
                <w:tab w:val="left" w:pos="589"/>
              </w:tabs>
              <w:suppressAutoHyphens/>
              <w:spacing w:after="54" w:line="360" w:lineRule="auto"/>
              <w:rPr>
                <w:rFonts w:asciiTheme="majorBidi" w:hAnsiTheme="majorBidi" w:cstheme="majorBidi"/>
                <w:b/>
                <w:spacing w:val="-3"/>
                <w:sz w:val="24"/>
                <w:szCs w:val="24"/>
                <w:lang w:val="en-US" w:eastAsia="en-US"/>
              </w:rPr>
            </w:pPr>
            <w:r w:rsidRPr="00E924A4">
              <w:rPr>
                <w:rFonts w:asciiTheme="majorBidi" w:hAnsiTheme="majorBidi" w:cstheme="majorBidi"/>
                <w:b/>
                <w:spacing w:val="-3"/>
                <w:sz w:val="24"/>
                <w:szCs w:val="24"/>
              </w:rPr>
              <w:t>GEC</w:t>
            </w:r>
          </w:p>
        </w:tc>
        <w:tc>
          <w:tcPr>
            <w:tcW w:w="585" w:type="dxa"/>
            <w:tcBorders>
              <w:top w:val="single" w:sz="6" w:space="0" w:color="auto"/>
              <w:left w:val="single" w:sz="6" w:space="0" w:color="auto"/>
              <w:bottom w:val="nil"/>
              <w:right w:val="nil"/>
            </w:tcBorders>
            <w:hideMark/>
          </w:tcPr>
          <w:p w:rsidR="0099517A" w:rsidRPr="00E924A4" w:rsidRDefault="0099517A" w:rsidP="00E924A4">
            <w:pPr>
              <w:tabs>
                <w:tab w:val="left" w:pos="-720"/>
              </w:tabs>
              <w:suppressAutoHyphens/>
              <w:spacing w:before="90" w:line="360" w:lineRule="auto"/>
              <w:rPr>
                <w:rFonts w:asciiTheme="majorBidi" w:hAnsiTheme="majorBidi" w:cstheme="majorBidi"/>
                <w:b/>
                <w:spacing w:val="-3"/>
                <w:sz w:val="24"/>
                <w:szCs w:val="24"/>
              </w:rPr>
            </w:pPr>
            <w:r w:rsidRPr="00E924A4">
              <w:rPr>
                <w:rFonts w:asciiTheme="majorBidi" w:hAnsiTheme="majorBidi" w:cstheme="majorBidi"/>
                <w:b/>
                <w:spacing w:val="-3"/>
                <w:sz w:val="24"/>
                <w:szCs w:val="24"/>
              </w:rPr>
              <w:t>76</w:t>
            </w:r>
          </w:p>
          <w:p w:rsidR="0099517A" w:rsidRPr="00E924A4" w:rsidRDefault="0099517A" w:rsidP="00E924A4">
            <w:pPr>
              <w:tabs>
                <w:tab w:val="left" w:pos="-720"/>
              </w:tabs>
              <w:suppressAutoHyphens/>
              <w:spacing w:after="54" w:line="360" w:lineRule="auto"/>
              <w:rPr>
                <w:rFonts w:asciiTheme="majorBidi" w:hAnsiTheme="majorBidi" w:cstheme="majorBidi"/>
                <w:b/>
                <w:spacing w:val="-3"/>
                <w:sz w:val="24"/>
                <w:szCs w:val="24"/>
                <w:lang w:val="en-US" w:eastAsia="en-US"/>
              </w:rPr>
            </w:pPr>
            <w:r w:rsidRPr="00E924A4">
              <w:rPr>
                <w:rFonts w:asciiTheme="majorBidi" w:hAnsiTheme="majorBidi" w:cstheme="majorBidi"/>
                <w:b/>
                <w:spacing w:val="-3"/>
                <w:sz w:val="24"/>
                <w:szCs w:val="24"/>
              </w:rPr>
              <w:t>75</w:t>
            </w:r>
          </w:p>
        </w:tc>
        <w:tc>
          <w:tcPr>
            <w:tcW w:w="575" w:type="dxa"/>
            <w:tcBorders>
              <w:top w:val="single" w:sz="6" w:space="0" w:color="auto"/>
              <w:left w:val="single" w:sz="6" w:space="0" w:color="auto"/>
              <w:bottom w:val="nil"/>
              <w:right w:val="nil"/>
            </w:tcBorders>
            <w:hideMark/>
          </w:tcPr>
          <w:p w:rsidR="0099517A" w:rsidRPr="00E924A4" w:rsidRDefault="0099517A" w:rsidP="00E924A4">
            <w:pPr>
              <w:tabs>
                <w:tab w:val="left" w:pos="-720"/>
              </w:tabs>
              <w:suppressAutoHyphens/>
              <w:spacing w:before="90" w:line="360" w:lineRule="auto"/>
              <w:rPr>
                <w:rFonts w:asciiTheme="majorBidi" w:hAnsiTheme="majorBidi" w:cstheme="majorBidi"/>
                <w:b/>
                <w:spacing w:val="-3"/>
                <w:sz w:val="24"/>
                <w:szCs w:val="24"/>
              </w:rPr>
            </w:pPr>
            <w:r w:rsidRPr="00E924A4">
              <w:rPr>
                <w:rFonts w:asciiTheme="majorBidi" w:hAnsiTheme="majorBidi" w:cstheme="majorBidi"/>
                <w:b/>
                <w:spacing w:val="-3"/>
                <w:sz w:val="24"/>
                <w:szCs w:val="24"/>
              </w:rPr>
              <w:t>76</w:t>
            </w:r>
          </w:p>
          <w:p w:rsidR="0099517A" w:rsidRPr="00E924A4" w:rsidRDefault="0099517A" w:rsidP="00E924A4">
            <w:pPr>
              <w:tabs>
                <w:tab w:val="left" w:pos="-720"/>
              </w:tabs>
              <w:suppressAutoHyphens/>
              <w:spacing w:after="54" w:line="360" w:lineRule="auto"/>
              <w:rPr>
                <w:rFonts w:asciiTheme="majorBidi" w:hAnsiTheme="majorBidi" w:cstheme="majorBidi"/>
                <w:b/>
                <w:spacing w:val="-3"/>
                <w:sz w:val="24"/>
                <w:szCs w:val="24"/>
                <w:lang w:val="en-US" w:eastAsia="en-US"/>
              </w:rPr>
            </w:pPr>
            <w:r w:rsidRPr="00E924A4">
              <w:rPr>
                <w:rFonts w:asciiTheme="majorBidi" w:hAnsiTheme="majorBidi" w:cstheme="majorBidi"/>
                <w:b/>
                <w:spacing w:val="-3"/>
                <w:sz w:val="24"/>
                <w:szCs w:val="24"/>
              </w:rPr>
              <w:t>71</w:t>
            </w:r>
          </w:p>
        </w:tc>
        <w:tc>
          <w:tcPr>
            <w:tcW w:w="580" w:type="dxa"/>
            <w:tcBorders>
              <w:top w:val="single" w:sz="6" w:space="0" w:color="auto"/>
              <w:left w:val="single" w:sz="6" w:space="0" w:color="auto"/>
              <w:bottom w:val="nil"/>
              <w:right w:val="nil"/>
            </w:tcBorders>
            <w:hideMark/>
          </w:tcPr>
          <w:p w:rsidR="0099517A" w:rsidRPr="00E924A4" w:rsidRDefault="0099517A" w:rsidP="00E924A4">
            <w:pPr>
              <w:tabs>
                <w:tab w:val="left" w:pos="-720"/>
              </w:tabs>
              <w:suppressAutoHyphens/>
              <w:spacing w:before="90" w:line="360" w:lineRule="auto"/>
              <w:rPr>
                <w:rFonts w:asciiTheme="majorBidi" w:hAnsiTheme="majorBidi" w:cstheme="majorBidi"/>
                <w:b/>
                <w:spacing w:val="-3"/>
                <w:sz w:val="24"/>
                <w:szCs w:val="24"/>
              </w:rPr>
            </w:pPr>
            <w:r w:rsidRPr="00E924A4">
              <w:rPr>
                <w:rFonts w:asciiTheme="majorBidi" w:hAnsiTheme="majorBidi" w:cstheme="majorBidi"/>
                <w:b/>
                <w:spacing w:val="-3"/>
                <w:sz w:val="24"/>
                <w:szCs w:val="24"/>
              </w:rPr>
              <w:t>72</w:t>
            </w:r>
          </w:p>
          <w:p w:rsidR="0099517A" w:rsidRPr="00E924A4" w:rsidRDefault="0099517A" w:rsidP="00E924A4">
            <w:pPr>
              <w:tabs>
                <w:tab w:val="left" w:pos="-720"/>
              </w:tabs>
              <w:suppressAutoHyphens/>
              <w:spacing w:after="54" w:line="360" w:lineRule="auto"/>
              <w:rPr>
                <w:rFonts w:asciiTheme="majorBidi" w:hAnsiTheme="majorBidi" w:cstheme="majorBidi"/>
                <w:b/>
                <w:spacing w:val="-3"/>
                <w:sz w:val="24"/>
                <w:szCs w:val="24"/>
                <w:lang w:val="en-US" w:eastAsia="en-US"/>
              </w:rPr>
            </w:pPr>
            <w:r w:rsidRPr="00E924A4">
              <w:rPr>
                <w:rFonts w:asciiTheme="majorBidi" w:hAnsiTheme="majorBidi" w:cstheme="majorBidi"/>
                <w:b/>
                <w:spacing w:val="-3"/>
                <w:sz w:val="24"/>
                <w:szCs w:val="24"/>
              </w:rPr>
              <w:t>63</w:t>
            </w:r>
          </w:p>
        </w:tc>
        <w:tc>
          <w:tcPr>
            <w:tcW w:w="580" w:type="dxa"/>
            <w:tcBorders>
              <w:top w:val="single" w:sz="6" w:space="0" w:color="auto"/>
              <w:left w:val="single" w:sz="6" w:space="0" w:color="auto"/>
              <w:bottom w:val="nil"/>
              <w:right w:val="nil"/>
            </w:tcBorders>
            <w:hideMark/>
          </w:tcPr>
          <w:p w:rsidR="0099517A" w:rsidRPr="00E924A4" w:rsidRDefault="0099517A" w:rsidP="00E924A4">
            <w:pPr>
              <w:tabs>
                <w:tab w:val="left" w:pos="-720"/>
              </w:tabs>
              <w:suppressAutoHyphens/>
              <w:spacing w:before="90" w:line="360" w:lineRule="auto"/>
              <w:rPr>
                <w:rFonts w:asciiTheme="majorBidi" w:hAnsiTheme="majorBidi" w:cstheme="majorBidi"/>
                <w:b/>
                <w:spacing w:val="-3"/>
                <w:sz w:val="24"/>
                <w:szCs w:val="24"/>
              </w:rPr>
            </w:pPr>
            <w:r w:rsidRPr="00E924A4">
              <w:rPr>
                <w:rFonts w:asciiTheme="majorBidi" w:hAnsiTheme="majorBidi" w:cstheme="majorBidi"/>
                <w:b/>
                <w:spacing w:val="-3"/>
                <w:sz w:val="24"/>
                <w:szCs w:val="24"/>
              </w:rPr>
              <w:t>66</w:t>
            </w:r>
          </w:p>
          <w:p w:rsidR="0099517A" w:rsidRPr="00E924A4" w:rsidRDefault="0099517A" w:rsidP="00E924A4">
            <w:pPr>
              <w:tabs>
                <w:tab w:val="left" w:pos="-720"/>
              </w:tabs>
              <w:suppressAutoHyphens/>
              <w:spacing w:after="54" w:line="360" w:lineRule="auto"/>
              <w:rPr>
                <w:rFonts w:asciiTheme="majorBidi" w:hAnsiTheme="majorBidi" w:cstheme="majorBidi"/>
                <w:b/>
                <w:spacing w:val="-3"/>
                <w:sz w:val="24"/>
                <w:szCs w:val="24"/>
                <w:lang w:val="en-US" w:eastAsia="en-US"/>
              </w:rPr>
            </w:pPr>
            <w:r w:rsidRPr="00E924A4">
              <w:rPr>
                <w:rFonts w:asciiTheme="majorBidi" w:hAnsiTheme="majorBidi" w:cstheme="majorBidi"/>
                <w:b/>
                <w:spacing w:val="-3"/>
                <w:sz w:val="24"/>
                <w:szCs w:val="24"/>
              </w:rPr>
              <w:t>54</w:t>
            </w:r>
          </w:p>
        </w:tc>
        <w:tc>
          <w:tcPr>
            <w:tcW w:w="580" w:type="dxa"/>
            <w:tcBorders>
              <w:top w:val="single" w:sz="6" w:space="0" w:color="auto"/>
              <w:left w:val="single" w:sz="6" w:space="0" w:color="auto"/>
              <w:bottom w:val="nil"/>
              <w:right w:val="nil"/>
            </w:tcBorders>
            <w:hideMark/>
          </w:tcPr>
          <w:p w:rsidR="0099517A" w:rsidRPr="00E924A4" w:rsidRDefault="0099517A" w:rsidP="00E924A4">
            <w:pPr>
              <w:tabs>
                <w:tab w:val="left" w:pos="-720"/>
              </w:tabs>
              <w:suppressAutoHyphens/>
              <w:spacing w:before="90" w:line="360" w:lineRule="auto"/>
              <w:rPr>
                <w:rFonts w:asciiTheme="majorBidi" w:hAnsiTheme="majorBidi" w:cstheme="majorBidi"/>
                <w:b/>
                <w:spacing w:val="-3"/>
                <w:sz w:val="24"/>
                <w:szCs w:val="24"/>
              </w:rPr>
            </w:pPr>
            <w:r w:rsidRPr="00E924A4">
              <w:rPr>
                <w:rFonts w:asciiTheme="majorBidi" w:hAnsiTheme="majorBidi" w:cstheme="majorBidi"/>
                <w:b/>
                <w:spacing w:val="-3"/>
                <w:sz w:val="24"/>
                <w:szCs w:val="24"/>
              </w:rPr>
              <w:t>61</w:t>
            </w:r>
          </w:p>
          <w:p w:rsidR="0099517A" w:rsidRPr="00E924A4" w:rsidRDefault="0099517A" w:rsidP="00E924A4">
            <w:pPr>
              <w:tabs>
                <w:tab w:val="left" w:pos="-720"/>
              </w:tabs>
              <w:suppressAutoHyphens/>
              <w:spacing w:after="54" w:line="360" w:lineRule="auto"/>
              <w:rPr>
                <w:rFonts w:asciiTheme="majorBidi" w:hAnsiTheme="majorBidi" w:cstheme="majorBidi"/>
                <w:b/>
                <w:spacing w:val="-3"/>
                <w:sz w:val="24"/>
                <w:szCs w:val="24"/>
                <w:lang w:val="en-US" w:eastAsia="en-US"/>
              </w:rPr>
            </w:pPr>
            <w:r w:rsidRPr="00E924A4">
              <w:rPr>
                <w:rFonts w:asciiTheme="majorBidi" w:hAnsiTheme="majorBidi" w:cstheme="majorBidi"/>
                <w:b/>
                <w:spacing w:val="-3"/>
                <w:sz w:val="24"/>
                <w:szCs w:val="24"/>
              </w:rPr>
              <w:t>55</w:t>
            </w:r>
          </w:p>
        </w:tc>
        <w:tc>
          <w:tcPr>
            <w:tcW w:w="580" w:type="dxa"/>
            <w:tcBorders>
              <w:top w:val="single" w:sz="6" w:space="0" w:color="auto"/>
              <w:left w:val="single" w:sz="6" w:space="0" w:color="auto"/>
              <w:bottom w:val="nil"/>
              <w:right w:val="nil"/>
            </w:tcBorders>
            <w:hideMark/>
          </w:tcPr>
          <w:p w:rsidR="0099517A" w:rsidRPr="00E924A4" w:rsidRDefault="0099517A" w:rsidP="00E924A4">
            <w:pPr>
              <w:tabs>
                <w:tab w:val="left" w:pos="-720"/>
              </w:tabs>
              <w:suppressAutoHyphens/>
              <w:spacing w:before="90" w:line="360" w:lineRule="auto"/>
              <w:rPr>
                <w:rFonts w:asciiTheme="majorBidi" w:hAnsiTheme="majorBidi" w:cstheme="majorBidi"/>
                <w:b/>
                <w:spacing w:val="-3"/>
                <w:sz w:val="24"/>
                <w:szCs w:val="24"/>
              </w:rPr>
            </w:pPr>
            <w:r w:rsidRPr="00E924A4">
              <w:rPr>
                <w:rFonts w:asciiTheme="majorBidi" w:hAnsiTheme="majorBidi" w:cstheme="majorBidi"/>
                <w:b/>
                <w:spacing w:val="-3"/>
                <w:sz w:val="24"/>
                <w:szCs w:val="24"/>
              </w:rPr>
              <w:t>50</w:t>
            </w:r>
          </w:p>
          <w:p w:rsidR="0099517A" w:rsidRPr="00E924A4" w:rsidRDefault="0099517A" w:rsidP="00E924A4">
            <w:pPr>
              <w:tabs>
                <w:tab w:val="left" w:pos="-720"/>
              </w:tabs>
              <w:suppressAutoHyphens/>
              <w:spacing w:after="54" w:line="360" w:lineRule="auto"/>
              <w:rPr>
                <w:rFonts w:asciiTheme="majorBidi" w:hAnsiTheme="majorBidi" w:cstheme="majorBidi"/>
                <w:b/>
                <w:spacing w:val="-3"/>
                <w:sz w:val="24"/>
                <w:szCs w:val="24"/>
                <w:lang w:val="en-US" w:eastAsia="en-US"/>
              </w:rPr>
            </w:pPr>
            <w:r w:rsidRPr="00E924A4">
              <w:rPr>
                <w:rFonts w:asciiTheme="majorBidi" w:hAnsiTheme="majorBidi" w:cstheme="majorBidi"/>
                <w:b/>
                <w:spacing w:val="-3"/>
                <w:sz w:val="24"/>
                <w:szCs w:val="24"/>
              </w:rPr>
              <w:t>47</w:t>
            </w:r>
          </w:p>
        </w:tc>
        <w:tc>
          <w:tcPr>
            <w:tcW w:w="580" w:type="dxa"/>
            <w:tcBorders>
              <w:top w:val="single" w:sz="6" w:space="0" w:color="auto"/>
              <w:left w:val="single" w:sz="6" w:space="0" w:color="auto"/>
              <w:bottom w:val="nil"/>
              <w:right w:val="nil"/>
            </w:tcBorders>
            <w:hideMark/>
          </w:tcPr>
          <w:p w:rsidR="0099517A" w:rsidRPr="00E924A4" w:rsidRDefault="0099517A" w:rsidP="00E924A4">
            <w:pPr>
              <w:tabs>
                <w:tab w:val="left" w:pos="-720"/>
              </w:tabs>
              <w:suppressAutoHyphens/>
              <w:spacing w:before="90" w:line="360" w:lineRule="auto"/>
              <w:rPr>
                <w:rFonts w:asciiTheme="majorBidi" w:hAnsiTheme="majorBidi" w:cstheme="majorBidi"/>
                <w:b/>
                <w:spacing w:val="-3"/>
                <w:sz w:val="24"/>
                <w:szCs w:val="24"/>
              </w:rPr>
            </w:pPr>
            <w:r w:rsidRPr="00E924A4">
              <w:rPr>
                <w:rFonts w:asciiTheme="majorBidi" w:hAnsiTheme="majorBidi" w:cstheme="majorBidi"/>
                <w:b/>
                <w:spacing w:val="-3"/>
                <w:sz w:val="24"/>
                <w:szCs w:val="24"/>
              </w:rPr>
              <w:t>39</w:t>
            </w:r>
          </w:p>
          <w:p w:rsidR="0099517A" w:rsidRPr="00E924A4" w:rsidRDefault="0099517A" w:rsidP="00E924A4">
            <w:pPr>
              <w:tabs>
                <w:tab w:val="left" w:pos="-720"/>
              </w:tabs>
              <w:suppressAutoHyphens/>
              <w:spacing w:after="54" w:line="360" w:lineRule="auto"/>
              <w:rPr>
                <w:rFonts w:asciiTheme="majorBidi" w:hAnsiTheme="majorBidi" w:cstheme="majorBidi"/>
                <w:b/>
                <w:spacing w:val="-3"/>
                <w:sz w:val="24"/>
                <w:szCs w:val="24"/>
                <w:lang w:val="en-US" w:eastAsia="en-US"/>
              </w:rPr>
            </w:pPr>
            <w:r w:rsidRPr="00E924A4">
              <w:rPr>
                <w:rFonts w:asciiTheme="majorBidi" w:hAnsiTheme="majorBidi" w:cstheme="majorBidi"/>
                <w:b/>
                <w:spacing w:val="-3"/>
                <w:sz w:val="24"/>
                <w:szCs w:val="24"/>
              </w:rPr>
              <w:t>38</w:t>
            </w:r>
          </w:p>
        </w:tc>
        <w:tc>
          <w:tcPr>
            <w:tcW w:w="580" w:type="dxa"/>
            <w:tcBorders>
              <w:top w:val="single" w:sz="6" w:space="0" w:color="auto"/>
              <w:left w:val="single" w:sz="6" w:space="0" w:color="auto"/>
              <w:bottom w:val="nil"/>
              <w:right w:val="nil"/>
            </w:tcBorders>
            <w:hideMark/>
          </w:tcPr>
          <w:p w:rsidR="0099517A" w:rsidRPr="00E924A4" w:rsidRDefault="0099517A" w:rsidP="00E924A4">
            <w:pPr>
              <w:tabs>
                <w:tab w:val="left" w:pos="-720"/>
              </w:tabs>
              <w:suppressAutoHyphens/>
              <w:spacing w:before="90" w:line="360" w:lineRule="auto"/>
              <w:rPr>
                <w:rFonts w:asciiTheme="majorBidi" w:hAnsiTheme="majorBidi" w:cstheme="majorBidi"/>
                <w:b/>
                <w:spacing w:val="-3"/>
                <w:sz w:val="24"/>
                <w:szCs w:val="24"/>
              </w:rPr>
            </w:pPr>
            <w:r w:rsidRPr="00E924A4">
              <w:rPr>
                <w:rFonts w:asciiTheme="majorBidi" w:hAnsiTheme="majorBidi" w:cstheme="majorBidi"/>
                <w:b/>
                <w:spacing w:val="-3"/>
                <w:sz w:val="24"/>
                <w:szCs w:val="24"/>
              </w:rPr>
              <w:t>41</w:t>
            </w:r>
          </w:p>
          <w:p w:rsidR="0099517A" w:rsidRPr="00E924A4" w:rsidRDefault="0099517A" w:rsidP="00E924A4">
            <w:pPr>
              <w:tabs>
                <w:tab w:val="left" w:pos="-720"/>
              </w:tabs>
              <w:suppressAutoHyphens/>
              <w:spacing w:after="54" w:line="360" w:lineRule="auto"/>
              <w:rPr>
                <w:rFonts w:asciiTheme="majorBidi" w:hAnsiTheme="majorBidi" w:cstheme="majorBidi"/>
                <w:b/>
                <w:spacing w:val="-3"/>
                <w:sz w:val="24"/>
                <w:szCs w:val="24"/>
                <w:lang w:val="en-US" w:eastAsia="en-US"/>
              </w:rPr>
            </w:pPr>
            <w:r w:rsidRPr="00E924A4">
              <w:rPr>
                <w:rFonts w:asciiTheme="majorBidi" w:hAnsiTheme="majorBidi" w:cstheme="majorBidi"/>
                <w:b/>
                <w:spacing w:val="-3"/>
                <w:sz w:val="24"/>
                <w:szCs w:val="24"/>
              </w:rPr>
              <w:t>38</w:t>
            </w:r>
          </w:p>
        </w:tc>
        <w:tc>
          <w:tcPr>
            <w:tcW w:w="580" w:type="dxa"/>
            <w:tcBorders>
              <w:top w:val="single" w:sz="6" w:space="0" w:color="auto"/>
              <w:left w:val="single" w:sz="6" w:space="0" w:color="auto"/>
              <w:bottom w:val="nil"/>
              <w:right w:val="nil"/>
            </w:tcBorders>
            <w:hideMark/>
          </w:tcPr>
          <w:p w:rsidR="0099517A" w:rsidRPr="00E924A4" w:rsidRDefault="0099517A" w:rsidP="00E924A4">
            <w:pPr>
              <w:tabs>
                <w:tab w:val="left" w:pos="-720"/>
              </w:tabs>
              <w:suppressAutoHyphens/>
              <w:spacing w:before="90" w:line="360" w:lineRule="auto"/>
              <w:rPr>
                <w:rFonts w:asciiTheme="majorBidi" w:hAnsiTheme="majorBidi" w:cstheme="majorBidi"/>
                <w:b/>
                <w:spacing w:val="-3"/>
                <w:sz w:val="24"/>
                <w:szCs w:val="24"/>
              </w:rPr>
            </w:pPr>
            <w:r w:rsidRPr="00E924A4">
              <w:rPr>
                <w:rFonts w:asciiTheme="majorBidi" w:hAnsiTheme="majorBidi" w:cstheme="majorBidi"/>
                <w:b/>
                <w:spacing w:val="-3"/>
                <w:sz w:val="24"/>
                <w:szCs w:val="24"/>
              </w:rPr>
              <w:t>55</w:t>
            </w:r>
          </w:p>
          <w:p w:rsidR="0099517A" w:rsidRPr="00E924A4" w:rsidRDefault="0099517A" w:rsidP="00E924A4">
            <w:pPr>
              <w:tabs>
                <w:tab w:val="left" w:pos="-720"/>
              </w:tabs>
              <w:suppressAutoHyphens/>
              <w:spacing w:after="54" w:line="360" w:lineRule="auto"/>
              <w:rPr>
                <w:rFonts w:asciiTheme="majorBidi" w:hAnsiTheme="majorBidi" w:cstheme="majorBidi"/>
                <w:b/>
                <w:spacing w:val="-3"/>
                <w:sz w:val="24"/>
                <w:szCs w:val="24"/>
                <w:lang w:val="en-US" w:eastAsia="en-US"/>
              </w:rPr>
            </w:pPr>
            <w:r w:rsidRPr="00E924A4">
              <w:rPr>
                <w:rFonts w:asciiTheme="majorBidi" w:hAnsiTheme="majorBidi" w:cstheme="majorBidi"/>
                <w:b/>
                <w:spacing w:val="-3"/>
                <w:sz w:val="24"/>
                <w:szCs w:val="24"/>
              </w:rPr>
              <w:t>51</w:t>
            </w:r>
          </w:p>
        </w:tc>
        <w:tc>
          <w:tcPr>
            <w:tcW w:w="580" w:type="dxa"/>
            <w:tcBorders>
              <w:top w:val="single" w:sz="6" w:space="0" w:color="auto"/>
              <w:left w:val="single" w:sz="6" w:space="0" w:color="auto"/>
              <w:bottom w:val="nil"/>
              <w:right w:val="nil"/>
            </w:tcBorders>
            <w:hideMark/>
          </w:tcPr>
          <w:p w:rsidR="0099517A" w:rsidRPr="00E924A4" w:rsidRDefault="0099517A" w:rsidP="00E924A4">
            <w:pPr>
              <w:tabs>
                <w:tab w:val="left" w:pos="-720"/>
              </w:tabs>
              <w:suppressAutoHyphens/>
              <w:spacing w:before="90" w:line="360" w:lineRule="auto"/>
              <w:rPr>
                <w:rFonts w:asciiTheme="majorBidi" w:hAnsiTheme="majorBidi" w:cstheme="majorBidi"/>
                <w:b/>
                <w:spacing w:val="-3"/>
                <w:sz w:val="24"/>
                <w:szCs w:val="24"/>
              </w:rPr>
            </w:pPr>
            <w:r w:rsidRPr="00E924A4">
              <w:rPr>
                <w:rFonts w:asciiTheme="majorBidi" w:hAnsiTheme="majorBidi" w:cstheme="majorBidi"/>
                <w:b/>
                <w:spacing w:val="-3"/>
                <w:sz w:val="24"/>
                <w:szCs w:val="24"/>
              </w:rPr>
              <w:t>66</w:t>
            </w:r>
          </w:p>
          <w:p w:rsidR="0099517A" w:rsidRPr="00E924A4" w:rsidRDefault="0099517A" w:rsidP="00E924A4">
            <w:pPr>
              <w:tabs>
                <w:tab w:val="left" w:pos="-720"/>
              </w:tabs>
              <w:suppressAutoHyphens/>
              <w:spacing w:after="54" w:line="360" w:lineRule="auto"/>
              <w:rPr>
                <w:rFonts w:asciiTheme="majorBidi" w:hAnsiTheme="majorBidi" w:cstheme="majorBidi"/>
                <w:b/>
                <w:spacing w:val="-3"/>
                <w:sz w:val="24"/>
                <w:szCs w:val="24"/>
                <w:lang w:val="en-US" w:eastAsia="en-US"/>
              </w:rPr>
            </w:pPr>
            <w:r w:rsidRPr="00E924A4">
              <w:rPr>
                <w:rFonts w:asciiTheme="majorBidi" w:hAnsiTheme="majorBidi" w:cstheme="majorBidi"/>
                <w:b/>
                <w:spacing w:val="-3"/>
                <w:sz w:val="24"/>
                <w:szCs w:val="24"/>
              </w:rPr>
              <w:t>62</w:t>
            </w:r>
          </w:p>
        </w:tc>
        <w:tc>
          <w:tcPr>
            <w:tcW w:w="725" w:type="dxa"/>
            <w:tcBorders>
              <w:top w:val="single" w:sz="6" w:space="0" w:color="auto"/>
              <w:left w:val="single" w:sz="6" w:space="0" w:color="auto"/>
              <w:bottom w:val="nil"/>
              <w:right w:val="nil"/>
            </w:tcBorders>
            <w:hideMark/>
          </w:tcPr>
          <w:p w:rsidR="0099517A" w:rsidRPr="00E924A4" w:rsidRDefault="0099517A" w:rsidP="00E924A4">
            <w:pPr>
              <w:tabs>
                <w:tab w:val="left" w:pos="-720"/>
              </w:tabs>
              <w:suppressAutoHyphens/>
              <w:spacing w:before="90" w:line="360" w:lineRule="auto"/>
              <w:rPr>
                <w:rFonts w:asciiTheme="majorBidi" w:hAnsiTheme="majorBidi" w:cstheme="majorBidi"/>
                <w:b/>
                <w:spacing w:val="-3"/>
                <w:sz w:val="24"/>
                <w:szCs w:val="24"/>
              </w:rPr>
            </w:pPr>
            <w:r w:rsidRPr="00E924A4">
              <w:rPr>
                <w:rFonts w:asciiTheme="majorBidi" w:hAnsiTheme="majorBidi" w:cstheme="majorBidi"/>
                <w:b/>
                <w:spacing w:val="-3"/>
                <w:sz w:val="24"/>
                <w:szCs w:val="24"/>
              </w:rPr>
              <w:t>75</w:t>
            </w:r>
          </w:p>
          <w:p w:rsidR="0099517A" w:rsidRPr="00E924A4" w:rsidRDefault="0099517A" w:rsidP="00E924A4">
            <w:pPr>
              <w:tabs>
                <w:tab w:val="left" w:pos="-720"/>
              </w:tabs>
              <w:suppressAutoHyphens/>
              <w:spacing w:after="54" w:line="360" w:lineRule="auto"/>
              <w:rPr>
                <w:rFonts w:asciiTheme="majorBidi" w:hAnsiTheme="majorBidi" w:cstheme="majorBidi"/>
                <w:b/>
                <w:spacing w:val="-3"/>
                <w:sz w:val="24"/>
                <w:szCs w:val="24"/>
                <w:lang w:val="en-US" w:eastAsia="en-US"/>
              </w:rPr>
            </w:pPr>
            <w:r w:rsidRPr="00E924A4">
              <w:rPr>
                <w:rFonts w:asciiTheme="majorBidi" w:hAnsiTheme="majorBidi" w:cstheme="majorBidi"/>
                <w:b/>
                <w:spacing w:val="-3"/>
                <w:sz w:val="24"/>
                <w:szCs w:val="24"/>
              </w:rPr>
              <w:t>72</w:t>
            </w:r>
          </w:p>
        </w:tc>
        <w:tc>
          <w:tcPr>
            <w:tcW w:w="720" w:type="dxa"/>
            <w:tcBorders>
              <w:top w:val="single" w:sz="6" w:space="0" w:color="auto"/>
              <w:left w:val="single" w:sz="6" w:space="0" w:color="auto"/>
              <w:bottom w:val="nil"/>
              <w:right w:val="double" w:sz="4" w:space="0" w:color="auto"/>
            </w:tcBorders>
            <w:hideMark/>
          </w:tcPr>
          <w:p w:rsidR="0099517A" w:rsidRPr="00E924A4" w:rsidRDefault="0099517A" w:rsidP="00E924A4">
            <w:pPr>
              <w:tabs>
                <w:tab w:val="left" w:pos="-720"/>
              </w:tabs>
              <w:suppressAutoHyphens/>
              <w:spacing w:before="90" w:line="360" w:lineRule="auto"/>
              <w:rPr>
                <w:rFonts w:asciiTheme="majorBidi" w:hAnsiTheme="majorBidi" w:cstheme="majorBidi"/>
                <w:b/>
                <w:spacing w:val="-3"/>
                <w:sz w:val="24"/>
                <w:szCs w:val="24"/>
              </w:rPr>
            </w:pPr>
            <w:r w:rsidRPr="00E924A4">
              <w:rPr>
                <w:rFonts w:asciiTheme="majorBidi" w:hAnsiTheme="majorBidi" w:cstheme="majorBidi"/>
                <w:b/>
                <w:spacing w:val="-3"/>
                <w:sz w:val="24"/>
                <w:szCs w:val="24"/>
              </w:rPr>
              <w:t>79</w:t>
            </w:r>
          </w:p>
          <w:p w:rsidR="0099517A" w:rsidRPr="00E924A4" w:rsidRDefault="0099517A" w:rsidP="00E924A4">
            <w:pPr>
              <w:tabs>
                <w:tab w:val="left" w:pos="-720"/>
              </w:tabs>
              <w:suppressAutoHyphens/>
              <w:spacing w:after="54" w:line="360" w:lineRule="auto"/>
              <w:rPr>
                <w:rFonts w:asciiTheme="majorBidi" w:hAnsiTheme="majorBidi" w:cstheme="majorBidi"/>
                <w:b/>
                <w:spacing w:val="-3"/>
                <w:sz w:val="24"/>
                <w:szCs w:val="24"/>
                <w:lang w:val="en-US" w:eastAsia="en-US"/>
              </w:rPr>
            </w:pPr>
            <w:r w:rsidRPr="00E924A4">
              <w:rPr>
                <w:rFonts w:asciiTheme="majorBidi" w:hAnsiTheme="majorBidi" w:cstheme="majorBidi"/>
                <w:b/>
                <w:spacing w:val="-3"/>
                <w:sz w:val="24"/>
                <w:szCs w:val="24"/>
              </w:rPr>
              <w:t>77</w:t>
            </w:r>
          </w:p>
        </w:tc>
      </w:tr>
      <w:tr w:rsidR="0099517A" w:rsidRPr="00E924A4" w:rsidTr="00D003B4">
        <w:trPr>
          <w:trHeight w:val="1110"/>
          <w:tblHeader/>
          <w:jc w:val="center"/>
        </w:trPr>
        <w:tc>
          <w:tcPr>
            <w:tcW w:w="3105" w:type="dxa"/>
            <w:tcBorders>
              <w:top w:val="single" w:sz="6" w:space="0" w:color="auto"/>
              <w:left w:val="double" w:sz="4" w:space="0" w:color="auto"/>
              <w:bottom w:val="double" w:sz="4" w:space="0" w:color="auto"/>
              <w:right w:val="nil"/>
            </w:tcBorders>
            <w:hideMark/>
          </w:tcPr>
          <w:p w:rsidR="0099517A" w:rsidRPr="00E924A4" w:rsidRDefault="0099517A" w:rsidP="00E924A4">
            <w:pPr>
              <w:tabs>
                <w:tab w:val="left" w:pos="-720"/>
              </w:tabs>
              <w:suppressAutoHyphens/>
              <w:spacing w:before="90" w:line="360" w:lineRule="auto"/>
              <w:rPr>
                <w:rFonts w:asciiTheme="majorBidi" w:hAnsiTheme="majorBidi" w:cstheme="majorBidi"/>
                <w:b/>
                <w:spacing w:val="-3"/>
                <w:sz w:val="24"/>
                <w:szCs w:val="24"/>
              </w:rPr>
            </w:pPr>
            <w:r w:rsidRPr="00E924A4">
              <w:rPr>
                <w:rFonts w:asciiTheme="majorBidi" w:hAnsiTheme="majorBidi" w:cstheme="majorBidi"/>
                <w:b/>
                <w:spacing w:val="-3"/>
                <w:sz w:val="24"/>
                <w:szCs w:val="24"/>
              </w:rPr>
              <w:t>Mini absolu</w:t>
            </w:r>
          </w:p>
          <w:p w:rsidR="0099517A" w:rsidRPr="00E924A4" w:rsidRDefault="0099517A" w:rsidP="00E924A4">
            <w:pPr>
              <w:tabs>
                <w:tab w:val="left" w:pos="-720"/>
              </w:tabs>
              <w:suppressAutoHyphens/>
              <w:spacing w:after="54" w:line="360" w:lineRule="auto"/>
              <w:rPr>
                <w:rFonts w:asciiTheme="majorBidi" w:hAnsiTheme="majorBidi" w:cstheme="majorBidi"/>
                <w:b/>
                <w:spacing w:val="-3"/>
                <w:sz w:val="24"/>
                <w:szCs w:val="24"/>
                <w:lang w:val="en-US" w:eastAsia="en-US"/>
              </w:rPr>
            </w:pPr>
            <w:r w:rsidRPr="00E924A4">
              <w:rPr>
                <w:rFonts w:asciiTheme="majorBidi" w:hAnsiTheme="majorBidi" w:cstheme="majorBidi"/>
                <w:b/>
                <w:spacing w:val="-3"/>
                <w:sz w:val="24"/>
                <w:szCs w:val="24"/>
              </w:rPr>
              <w:t>Maxi absolu</w:t>
            </w:r>
          </w:p>
        </w:tc>
        <w:tc>
          <w:tcPr>
            <w:tcW w:w="585" w:type="dxa"/>
            <w:tcBorders>
              <w:top w:val="single" w:sz="6" w:space="0" w:color="auto"/>
              <w:left w:val="single" w:sz="6" w:space="0" w:color="auto"/>
              <w:bottom w:val="double" w:sz="4" w:space="0" w:color="auto"/>
              <w:right w:val="nil"/>
            </w:tcBorders>
            <w:hideMark/>
          </w:tcPr>
          <w:p w:rsidR="0099517A" w:rsidRPr="00E924A4" w:rsidRDefault="0099517A" w:rsidP="00E924A4">
            <w:pPr>
              <w:tabs>
                <w:tab w:val="left" w:pos="-720"/>
              </w:tabs>
              <w:suppressAutoHyphens/>
              <w:spacing w:before="90" w:line="360" w:lineRule="auto"/>
              <w:rPr>
                <w:rFonts w:asciiTheme="majorBidi" w:hAnsiTheme="majorBidi" w:cstheme="majorBidi"/>
                <w:b/>
                <w:spacing w:val="-3"/>
                <w:sz w:val="24"/>
                <w:szCs w:val="24"/>
              </w:rPr>
            </w:pPr>
            <w:r w:rsidRPr="00E924A4">
              <w:rPr>
                <w:rFonts w:asciiTheme="majorBidi" w:hAnsiTheme="majorBidi" w:cstheme="majorBidi"/>
                <w:b/>
                <w:spacing w:val="-3"/>
                <w:sz w:val="24"/>
                <w:szCs w:val="24"/>
              </w:rPr>
              <w:t>46</w:t>
            </w:r>
          </w:p>
          <w:p w:rsidR="0099517A" w:rsidRPr="00E924A4" w:rsidRDefault="0099517A" w:rsidP="00E924A4">
            <w:pPr>
              <w:tabs>
                <w:tab w:val="left" w:pos="-720"/>
              </w:tabs>
              <w:suppressAutoHyphens/>
              <w:spacing w:after="54" w:line="360" w:lineRule="auto"/>
              <w:rPr>
                <w:rFonts w:asciiTheme="majorBidi" w:hAnsiTheme="majorBidi" w:cstheme="majorBidi"/>
                <w:b/>
                <w:spacing w:val="-3"/>
                <w:sz w:val="24"/>
                <w:szCs w:val="24"/>
                <w:lang w:val="en-US" w:eastAsia="en-US"/>
              </w:rPr>
            </w:pPr>
            <w:r w:rsidRPr="00E924A4">
              <w:rPr>
                <w:rFonts w:asciiTheme="majorBidi" w:hAnsiTheme="majorBidi" w:cstheme="majorBidi"/>
                <w:b/>
                <w:spacing w:val="-3"/>
                <w:sz w:val="24"/>
                <w:szCs w:val="24"/>
              </w:rPr>
              <w:t>99</w:t>
            </w:r>
          </w:p>
        </w:tc>
        <w:tc>
          <w:tcPr>
            <w:tcW w:w="575" w:type="dxa"/>
            <w:tcBorders>
              <w:top w:val="single" w:sz="6" w:space="0" w:color="auto"/>
              <w:left w:val="single" w:sz="6" w:space="0" w:color="auto"/>
              <w:bottom w:val="double" w:sz="4" w:space="0" w:color="auto"/>
              <w:right w:val="nil"/>
            </w:tcBorders>
            <w:hideMark/>
          </w:tcPr>
          <w:p w:rsidR="0099517A" w:rsidRPr="00E924A4" w:rsidRDefault="0099517A" w:rsidP="00E924A4">
            <w:pPr>
              <w:tabs>
                <w:tab w:val="left" w:pos="-720"/>
              </w:tabs>
              <w:suppressAutoHyphens/>
              <w:spacing w:before="90" w:line="360" w:lineRule="auto"/>
              <w:rPr>
                <w:rFonts w:asciiTheme="majorBidi" w:hAnsiTheme="majorBidi" w:cstheme="majorBidi"/>
                <w:b/>
                <w:spacing w:val="-3"/>
                <w:sz w:val="24"/>
                <w:szCs w:val="24"/>
              </w:rPr>
            </w:pPr>
            <w:r w:rsidRPr="00E924A4">
              <w:rPr>
                <w:rFonts w:asciiTheme="majorBidi" w:hAnsiTheme="majorBidi" w:cstheme="majorBidi"/>
                <w:b/>
                <w:spacing w:val="-3"/>
                <w:sz w:val="24"/>
                <w:szCs w:val="24"/>
              </w:rPr>
              <w:t>45</w:t>
            </w:r>
          </w:p>
          <w:p w:rsidR="0099517A" w:rsidRPr="00E924A4" w:rsidRDefault="0099517A" w:rsidP="00E924A4">
            <w:pPr>
              <w:tabs>
                <w:tab w:val="left" w:pos="-720"/>
              </w:tabs>
              <w:suppressAutoHyphens/>
              <w:spacing w:after="54" w:line="360" w:lineRule="auto"/>
              <w:rPr>
                <w:rFonts w:asciiTheme="majorBidi" w:hAnsiTheme="majorBidi" w:cstheme="majorBidi"/>
                <w:b/>
                <w:spacing w:val="-3"/>
                <w:sz w:val="24"/>
                <w:szCs w:val="24"/>
                <w:lang w:val="en-US" w:eastAsia="en-US"/>
              </w:rPr>
            </w:pPr>
            <w:r w:rsidRPr="00E924A4">
              <w:rPr>
                <w:rFonts w:asciiTheme="majorBidi" w:hAnsiTheme="majorBidi" w:cstheme="majorBidi"/>
                <w:b/>
                <w:spacing w:val="-3"/>
                <w:sz w:val="24"/>
                <w:szCs w:val="24"/>
              </w:rPr>
              <w:t>97</w:t>
            </w:r>
          </w:p>
        </w:tc>
        <w:tc>
          <w:tcPr>
            <w:tcW w:w="580" w:type="dxa"/>
            <w:tcBorders>
              <w:top w:val="single" w:sz="6" w:space="0" w:color="auto"/>
              <w:left w:val="single" w:sz="6" w:space="0" w:color="auto"/>
              <w:bottom w:val="double" w:sz="4" w:space="0" w:color="auto"/>
              <w:right w:val="nil"/>
            </w:tcBorders>
            <w:hideMark/>
          </w:tcPr>
          <w:p w:rsidR="0099517A" w:rsidRPr="00E924A4" w:rsidRDefault="0099517A" w:rsidP="00E924A4">
            <w:pPr>
              <w:tabs>
                <w:tab w:val="left" w:pos="-720"/>
              </w:tabs>
              <w:suppressAutoHyphens/>
              <w:spacing w:before="90" w:line="360" w:lineRule="auto"/>
              <w:rPr>
                <w:rFonts w:asciiTheme="majorBidi" w:hAnsiTheme="majorBidi" w:cstheme="majorBidi"/>
                <w:b/>
                <w:spacing w:val="-3"/>
                <w:sz w:val="24"/>
                <w:szCs w:val="24"/>
              </w:rPr>
            </w:pPr>
            <w:r w:rsidRPr="00E924A4">
              <w:rPr>
                <w:rFonts w:asciiTheme="majorBidi" w:hAnsiTheme="majorBidi" w:cstheme="majorBidi"/>
                <w:b/>
                <w:spacing w:val="-3"/>
                <w:sz w:val="24"/>
                <w:szCs w:val="24"/>
              </w:rPr>
              <w:t>37</w:t>
            </w:r>
          </w:p>
          <w:p w:rsidR="0099517A" w:rsidRPr="00E924A4" w:rsidRDefault="0099517A" w:rsidP="00E924A4">
            <w:pPr>
              <w:tabs>
                <w:tab w:val="left" w:pos="-720"/>
              </w:tabs>
              <w:suppressAutoHyphens/>
              <w:spacing w:after="54" w:line="360" w:lineRule="auto"/>
              <w:rPr>
                <w:rFonts w:asciiTheme="majorBidi" w:hAnsiTheme="majorBidi" w:cstheme="majorBidi"/>
                <w:b/>
                <w:spacing w:val="-3"/>
                <w:sz w:val="24"/>
                <w:szCs w:val="24"/>
                <w:lang w:val="en-US" w:eastAsia="en-US"/>
              </w:rPr>
            </w:pPr>
            <w:r w:rsidRPr="00E924A4">
              <w:rPr>
                <w:rFonts w:asciiTheme="majorBidi" w:hAnsiTheme="majorBidi" w:cstheme="majorBidi"/>
                <w:b/>
                <w:spacing w:val="-3"/>
                <w:sz w:val="24"/>
                <w:szCs w:val="24"/>
              </w:rPr>
              <w:t>97</w:t>
            </w:r>
          </w:p>
        </w:tc>
        <w:tc>
          <w:tcPr>
            <w:tcW w:w="580" w:type="dxa"/>
            <w:tcBorders>
              <w:top w:val="single" w:sz="6" w:space="0" w:color="auto"/>
              <w:left w:val="single" w:sz="6" w:space="0" w:color="auto"/>
              <w:bottom w:val="double" w:sz="4" w:space="0" w:color="auto"/>
              <w:right w:val="nil"/>
            </w:tcBorders>
            <w:hideMark/>
          </w:tcPr>
          <w:p w:rsidR="0099517A" w:rsidRPr="00E924A4" w:rsidRDefault="0099517A" w:rsidP="00E924A4">
            <w:pPr>
              <w:tabs>
                <w:tab w:val="left" w:pos="-720"/>
              </w:tabs>
              <w:suppressAutoHyphens/>
              <w:spacing w:before="90" w:line="360" w:lineRule="auto"/>
              <w:rPr>
                <w:rFonts w:asciiTheme="majorBidi" w:hAnsiTheme="majorBidi" w:cstheme="majorBidi"/>
                <w:b/>
                <w:spacing w:val="-3"/>
                <w:sz w:val="24"/>
                <w:szCs w:val="24"/>
              </w:rPr>
            </w:pPr>
            <w:r w:rsidRPr="00E924A4">
              <w:rPr>
                <w:rFonts w:asciiTheme="majorBidi" w:hAnsiTheme="majorBidi" w:cstheme="majorBidi"/>
                <w:b/>
                <w:spacing w:val="-3"/>
                <w:sz w:val="24"/>
                <w:szCs w:val="24"/>
              </w:rPr>
              <w:t>35</w:t>
            </w:r>
          </w:p>
          <w:p w:rsidR="0099517A" w:rsidRPr="00E924A4" w:rsidRDefault="0099517A" w:rsidP="00E924A4">
            <w:pPr>
              <w:tabs>
                <w:tab w:val="left" w:pos="-720"/>
              </w:tabs>
              <w:suppressAutoHyphens/>
              <w:spacing w:after="54" w:line="360" w:lineRule="auto"/>
              <w:rPr>
                <w:rFonts w:asciiTheme="majorBidi" w:hAnsiTheme="majorBidi" w:cstheme="majorBidi"/>
                <w:b/>
                <w:spacing w:val="-3"/>
                <w:sz w:val="24"/>
                <w:szCs w:val="24"/>
                <w:lang w:val="en-US" w:eastAsia="en-US"/>
              </w:rPr>
            </w:pPr>
            <w:r w:rsidRPr="00E924A4">
              <w:rPr>
                <w:rFonts w:asciiTheme="majorBidi" w:hAnsiTheme="majorBidi" w:cstheme="majorBidi"/>
                <w:b/>
                <w:spacing w:val="-3"/>
                <w:sz w:val="24"/>
                <w:szCs w:val="24"/>
              </w:rPr>
              <w:t>93</w:t>
            </w:r>
          </w:p>
        </w:tc>
        <w:tc>
          <w:tcPr>
            <w:tcW w:w="580" w:type="dxa"/>
            <w:tcBorders>
              <w:top w:val="single" w:sz="6" w:space="0" w:color="auto"/>
              <w:left w:val="single" w:sz="6" w:space="0" w:color="auto"/>
              <w:bottom w:val="double" w:sz="4" w:space="0" w:color="auto"/>
              <w:right w:val="nil"/>
            </w:tcBorders>
            <w:hideMark/>
          </w:tcPr>
          <w:p w:rsidR="0099517A" w:rsidRPr="00E924A4" w:rsidRDefault="0099517A" w:rsidP="00E924A4">
            <w:pPr>
              <w:tabs>
                <w:tab w:val="left" w:pos="-720"/>
              </w:tabs>
              <w:suppressAutoHyphens/>
              <w:spacing w:before="90" w:line="360" w:lineRule="auto"/>
              <w:rPr>
                <w:rFonts w:asciiTheme="majorBidi" w:hAnsiTheme="majorBidi" w:cstheme="majorBidi"/>
                <w:b/>
                <w:spacing w:val="-3"/>
                <w:sz w:val="24"/>
                <w:szCs w:val="24"/>
              </w:rPr>
            </w:pPr>
            <w:r w:rsidRPr="00E924A4">
              <w:rPr>
                <w:rFonts w:asciiTheme="majorBidi" w:hAnsiTheme="majorBidi" w:cstheme="majorBidi"/>
                <w:b/>
                <w:spacing w:val="-3"/>
                <w:sz w:val="24"/>
                <w:szCs w:val="24"/>
              </w:rPr>
              <w:t>21</w:t>
            </w:r>
          </w:p>
          <w:p w:rsidR="0099517A" w:rsidRPr="00E924A4" w:rsidRDefault="0099517A" w:rsidP="00E924A4">
            <w:pPr>
              <w:tabs>
                <w:tab w:val="left" w:pos="-720"/>
              </w:tabs>
              <w:suppressAutoHyphens/>
              <w:spacing w:after="54" w:line="360" w:lineRule="auto"/>
              <w:rPr>
                <w:rFonts w:asciiTheme="majorBidi" w:hAnsiTheme="majorBidi" w:cstheme="majorBidi"/>
                <w:b/>
                <w:spacing w:val="-3"/>
                <w:sz w:val="24"/>
                <w:szCs w:val="24"/>
                <w:lang w:val="en-US" w:eastAsia="en-US"/>
              </w:rPr>
            </w:pPr>
            <w:r w:rsidRPr="00E924A4">
              <w:rPr>
                <w:rFonts w:asciiTheme="majorBidi" w:hAnsiTheme="majorBidi" w:cstheme="majorBidi"/>
                <w:b/>
                <w:spacing w:val="-3"/>
                <w:sz w:val="24"/>
                <w:szCs w:val="24"/>
              </w:rPr>
              <w:t>97</w:t>
            </w:r>
          </w:p>
        </w:tc>
        <w:tc>
          <w:tcPr>
            <w:tcW w:w="580" w:type="dxa"/>
            <w:tcBorders>
              <w:top w:val="single" w:sz="6" w:space="0" w:color="auto"/>
              <w:left w:val="single" w:sz="6" w:space="0" w:color="auto"/>
              <w:bottom w:val="double" w:sz="4" w:space="0" w:color="auto"/>
              <w:right w:val="nil"/>
            </w:tcBorders>
            <w:hideMark/>
          </w:tcPr>
          <w:p w:rsidR="0099517A" w:rsidRPr="00E924A4" w:rsidRDefault="0099517A" w:rsidP="00E924A4">
            <w:pPr>
              <w:tabs>
                <w:tab w:val="left" w:pos="-720"/>
              </w:tabs>
              <w:suppressAutoHyphens/>
              <w:spacing w:before="90" w:line="360" w:lineRule="auto"/>
              <w:rPr>
                <w:rFonts w:asciiTheme="majorBidi" w:hAnsiTheme="majorBidi" w:cstheme="majorBidi"/>
                <w:b/>
                <w:spacing w:val="-3"/>
                <w:sz w:val="24"/>
                <w:szCs w:val="24"/>
              </w:rPr>
            </w:pPr>
            <w:r w:rsidRPr="00E924A4">
              <w:rPr>
                <w:rFonts w:asciiTheme="majorBidi" w:hAnsiTheme="majorBidi" w:cstheme="majorBidi"/>
                <w:b/>
                <w:spacing w:val="-3"/>
                <w:sz w:val="24"/>
                <w:szCs w:val="24"/>
              </w:rPr>
              <w:t>20</w:t>
            </w:r>
          </w:p>
          <w:p w:rsidR="0099517A" w:rsidRPr="00E924A4" w:rsidRDefault="0099517A" w:rsidP="00E924A4">
            <w:pPr>
              <w:tabs>
                <w:tab w:val="left" w:pos="-720"/>
              </w:tabs>
              <w:suppressAutoHyphens/>
              <w:spacing w:after="54" w:line="360" w:lineRule="auto"/>
              <w:rPr>
                <w:rFonts w:asciiTheme="majorBidi" w:hAnsiTheme="majorBidi" w:cstheme="majorBidi"/>
                <w:b/>
                <w:spacing w:val="-3"/>
                <w:sz w:val="24"/>
                <w:szCs w:val="24"/>
                <w:lang w:val="en-US" w:eastAsia="en-US"/>
              </w:rPr>
            </w:pPr>
            <w:r w:rsidRPr="00E924A4">
              <w:rPr>
                <w:rFonts w:asciiTheme="majorBidi" w:hAnsiTheme="majorBidi" w:cstheme="majorBidi"/>
                <w:b/>
                <w:spacing w:val="-3"/>
                <w:sz w:val="24"/>
                <w:szCs w:val="24"/>
              </w:rPr>
              <w:t>80</w:t>
            </w:r>
          </w:p>
        </w:tc>
        <w:tc>
          <w:tcPr>
            <w:tcW w:w="580" w:type="dxa"/>
            <w:tcBorders>
              <w:top w:val="single" w:sz="6" w:space="0" w:color="auto"/>
              <w:left w:val="single" w:sz="6" w:space="0" w:color="auto"/>
              <w:bottom w:val="double" w:sz="4" w:space="0" w:color="auto"/>
              <w:right w:val="nil"/>
            </w:tcBorders>
            <w:hideMark/>
          </w:tcPr>
          <w:p w:rsidR="0099517A" w:rsidRPr="00E924A4" w:rsidRDefault="0099517A" w:rsidP="00E924A4">
            <w:pPr>
              <w:tabs>
                <w:tab w:val="left" w:pos="-720"/>
              </w:tabs>
              <w:suppressAutoHyphens/>
              <w:spacing w:before="90" w:line="360" w:lineRule="auto"/>
              <w:rPr>
                <w:rFonts w:asciiTheme="majorBidi" w:hAnsiTheme="majorBidi" w:cstheme="majorBidi"/>
                <w:b/>
                <w:spacing w:val="-3"/>
                <w:sz w:val="24"/>
                <w:szCs w:val="24"/>
              </w:rPr>
            </w:pPr>
            <w:r w:rsidRPr="00E924A4">
              <w:rPr>
                <w:rFonts w:asciiTheme="majorBidi" w:hAnsiTheme="majorBidi" w:cstheme="majorBidi"/>
                <w:b/>
                <w:spacing w:val="-3"/>
                <w:sz w:val="24"/>
                <w:szCs w:val="24"/>
              </w:rPr>
              <w:t>13</w:t>
            </w:r>
          </w:p>
          <w:p w:rsidR="0099517A" w:rsidRPr="00E924A4" w:rsidRDefault="0099517A" w:rsidP="00E924A4">
            <w:pPr>
              <w:tabs>
                <w:tab w:val="left" w:pos="-720"/>
              </w:tabs>
              <w:suppressAutoHyphens/>
              <w:spacing w:after="54" w:line="360" w:lineRule="auto"/>
              <w:rPr>
                <w:rFonts w:asciiTheme="majorBidi" w:hAnsiTheme="majorBidi" w:cstheme="majorBidi"/>
                <w:b/>
                <w:spacing w:val="-3"/>
                <w:sz w:val="24"/>
                <w:szCs w:val="24"/>
                <w:lang w:val="en-US" w:eastAsia="en-US"/>
              </w:rPr>
            </w:pPr>
            <w:r w:rsidRPr="00E924A4">
              <w:rPr>
                <w:rFonts w:asciiTheme="majorBidi" w:hAnsiTheme="majorBidi" w:cstheme="majorBidi"/>
                <w:b/>
                <w:spacing w:val="-3"/>
                <w:sz w:val="24"/>
                <w:szCs w:val="24"/>
              </w:rPr>
              <w:t>76</w:t>
            </w:r>
          </w:p>
        </w:tc>
        <w:tc>
          <w:tcPr>
            <w:tcW w:w="580" w:type="dxa"/>
            <w:tcBorders>
              <w:top w:val="single" w:sz="6" w:space="0" w:color="auto"/>
              <w:left w:val="single" w:sz="6" w:space="0" w:color="auto"/>
              <w:bottom w:val="double" w:sz="4" w:space="0" w:color="auto"/>
              <w:right w:val="nil"/>
            </w:tcBorders>
            <w:hideMark/>
          </w:tcPr>
          <w:p w:rsidR="0099517A" w:rsidRPr="00E924A4" w:rsidRDefault="0099517A" w:rsidP="00E924A4">
            <w:pPr>
              <w:tabs>
                <w:tab w:val="left" w:pos="-720"/>
              </w:tabs>
              <w:suppressAutoHyphens/>
              <w:spacing w:before="90" w:line="360" w:lineRule="auto"/>
              <w:rPr>
                <w:rFonts w:asciiTheme="majorBidi" w:hAnsiTheme="majorBidi" w:cstheme="majorBidi"/>
                <w:b/>
                <w:spacing w:val="-3"/>
                <w:sz w:val="24"/>
                <w:szCs w:val="24"/>
              </w:rPr>
            </w:pPr>
            <w:r w:rsidRPr="00E924A4">
              <w:rPr>
                <w:rFonts w:asciiTheme="majorBidi" w:hAnsiTheme="majorBidi" w:cstheme="majorBidi"/>
                <w:b/>
                <w:spacing w:val="-3"/>
                <w:sz w:val="24"/>
                <w:szCs w:val="24"/>
              </w:rPr>
              <w:t>15</w:t>
            </w:r>
          </w:p>
          <w:p w:rsidR="0099517A" w:rsidRPr="00E924A4" w:rsidRDefault="0099517A" w:rsidP="00E924A4">
            <w:pPr>
              <w:tabs>
                <w:tab w:val="left" w:pos="-720"/>
              </w:tabs>
              <w:suppressAutoHyphens/>
              <w:spacing w:after="54" w:line="360" w:lineRule="auto"/>
              <w:rPr>
                <w:rFonts w:asciiTheme="majorBidi" w:hAnsiTheme="majorBidi" w:cstheme="majorBidi"/>
                <w:b/>
                <w:spacing w:val="-3"/>
                <w:sz w:val="24"/>
                <w:szCs w:val="24"/>
                <w:lang w:val="en-US" w:eastAsia="en-US"/>
              </w:rPr>
            </w:pPr>
            <w:r w:rsidRPr="00E924A4">
              <w:rPr>
                <w:rFonts w:asciiTheme="majorBidi" w:hAnsiTheme="majorBidi" w:cstheme="majorBidi"/>
                <w:b/>
                <w:spacing w:val="-3"/>
                <w:sz w:val="24"/>
                <w:szCs w:val="24"/>
              </w:rPr>
              <w:t>75</w:t>
            </w:r>
          </w:p>
        </w:tc>
        <w:tc>
          <w:tcPr>
            <w:tcW w:w="580" w:type="dxa"/>
            <w:tcBorders>
              <w:top w:val="single" w:sz="6" w:space="0" w:color="auto"/>
              <w:left w:val="single" w:sz="6" w:space="0" w:color="auto"/>
              <w:bottom w:val="double" w:sz="4" w:space="0" w:color="auto"/>
              <w:right w:val="nil"/>
            </w:tcBorders>
            <w:hideMark/>
          </w:tcPr>
          <w:p w:rsidR="0099517A" w:rsidRPr="00E924A4" w:rsidRDefault="0099517A" w:rsidP="00E924A4">
            <w:pPr>
              <w:tabs>
                <w:tab w:val="left" w:pos="-720"/>
              </w:tabs>
              <w:suppressAutoHyphens/>
              <w:spacing w:before="90" w:line="360" w:lineRule="auto"/>
              <w:rPr>
                <w:rFonts w:asciiTheme="majorBidi" w:hAnsiTheme="majorBidi" w:cstheme="majorBidi"/>
                <w:b/>
                <w:spacing w:val="-3"/>
                <w:sz w:val="24"/>
                <w:szCs w:val="24"/>
              </w:rPr>
            </w:pPr>
            <w:r w:rsidRPr="00E924A4">
              <w:rPr>
                <w:rFonts w:asciiTheme="majorBidi" w:hAnsiTheme="majorBidi" w:cstheme="majorBidi"/>
                <w:b/>
                <w:spacing w:val="-3"/>
                <w:sz w:val="24"/>
                <w:szCs w:val="24"/>
              </w:rPr>
              <w:t>26</w:t>
            </w:r>
          </w:p>
          <w:p w:rsidR="0099517A" w:rsidRPr="00E924A4" w:rsidRDefault="0099517A" w:rsidP="00E924A4">
            <w:pPr>
              <w:tabs>
                <w:tab w:val="left" w:pos="-720"/>
              </w:tabs>
              <w:suppressAutoHyphens/>
              <w:spacing w:after="54" w:line="360" w:lineRule="auto"/>
              <w:rPr>
                <w:rFonts w:asciiTheme="majorBidi" w:hAnsiTheme="majorBidi" w:cstheme="majorBidi"/>
                <w:b/>
                <w:spacing w:val="-3"/>
                <w:sz w:val="24"/>
                <w:szCs w:val="24"/>
                <w:lang w:val="en-US" w:eastAsia="en-US"/>
              </w:rPr>
            </w:pPr>
            <w:r w:rsidRPr="00E924A4">
              <w:rPr>
                <w:rFonts w:asciiTheme="majorBidi" w:hAnsiTheme="majorBidi" w:cstheme="majorBidi"/>
                <w:b/>
                <w:spacing w:val="-3"/>
                <w:sz w:val="24"/>
                <w:szCs w:val="24"/>
              </w:rPr>
              <w:t>85</w:t>
            </w:r>
          </w:p>
        </w:tc>
        <w:tc>
          <w:tcPr>
            <w:tcW w:w="580" w:type="dxa"/>
            <w:tcBorders>
              <w:top w:val="single" w:sz="6" w:space="0" w:color="auto"/>
              <w:left w:val="single" w:sz="6" w:space="0" w:color="auto"/>
              <w:bottom w:val="double" w:sz="4" w:space="0" w:color="auto"/>
              <w:right w:val="nil"/>
            </w:tcBorders>
            <w:hideMark/>
          </w:tcPr>
          <w:p w:rsidR="0099517A" w:rsidRPr="00E924A4" w:rsidRDefault="0099517A" w:rsidP="00E924A4">
            <w:pPr>
              <w:tabs>
                <w:tab w:val="left" w:pos="-720"/>
              </w:tabs>
              <w:suppressAutoHyphens/>
              <w:spacing w:before="90" w:line="360" w:lineRule="auto"/>
              <w:rPr>
                <w:rFonts w:asciiTheme="majorBidi" w:hAnsiTheme="majorBidi" w:cstheme="majorBidi"/>
                <w:b/>
                <w:spacing w:val="-3"/>
                <w:sz w:val="24"/>
                <w:szCs w:val="24"/>
              </w:rPr>
            </w:pPr>
            <w:r w:rsidRPr="00E924A4">
              <w:rPr>
                <w:rFonts w:asciiTheme="majorBidi" w:hAnsiTheme="majorBidi" w:cstheme="majorBidi"/>
                <w:b/>
                <w:spacing w:val="-3"/>
                <w:sz w:val="24"/>
                <w:szCs w:val="24"/>
              </w:rPr>
              <w:t>27</w:t>
            </w:r>
          </w:p>
          <w:p w:rsidR="0099517A" w:rsidRPr="00E924A4" w:rsidRDefault="0099517A" w:rsidP="00E924A4">
            <w:pPr>
              <w:tabs>
                <w:tab w:val="left" w:pos="-720"/>
              </w:tabs>
              <w:suppressAutoHyphens/>
              <w:spacing w:after="54" w:line="360" w:lineRule="auto"/>
              <w:rPr>
                <w:rFonts w:asciiTheme="majorBidi" w:hAnsiTheme="majorBidi" w:cstheme="majorBidi"/>
                <w:b/>
                <w:spacing w:val="-3"/>
                <w:sz w:val="24"/>
                <w:szCs w:val="24"/>
                <w:lang w:val="en-US" w:eastAsia="en-US"/>
              </w:rPr>
            </w:pPr>
            <w:r w:rsidRPr="00E924A4">
              <w:rPr>
                <w:rFonts w:asciiTheme="majorBidi" w:hAnsiTheme="majorBidi" w:cstheme="majorBidi"/>
                <w:b/>
                <w:spacing w:val="-3"/>
                <w:sz w:val="24"/>
                <w:szCs w:val="24"/>
              </w:rPr>
              <w:t>96</w:t>
            </w:r>
          </w:p>
        </w:tc>
        <w:tc>
          <w:tcPr>
            <w:tcW w:w="725" w:type="dxa"/>
            <w:tcBorders>
              <w:top w:val="single" w:sz="6" w:space="0" w:color="auto"/>
              <w:left w:val="single" w:sz="6" w:space="0" w:color="auto"/>
              <w:bottom w:val="double" w:sz="4" w:space="0" w:color="auto"/>
              <w:right w:val="nil"/>
            </w:tcBorders>
            <w:hideMark/>
          </w:tcPr>
          <w:p w:rsidR="0099517A" w:rsidRPr="00E924A4" w:rsidRDefault="0099517A" w:rsidP="00E924A4">
            <w:pPr>
              <w:tabs>
                <w:tab w:val="left" w:pos="-720"/>
              </w:tabs>
              <w:suppressAutoHyphens/>
              <w:spacing w:before="90" w:line="360" w:lineRule="auto"/>
              <w:rPr>
                <w:rFonts w:asciiTheme="majorBidi" w:hAnsiTheme="majorBidi" w:cstheme="majorBidi"/>
                <w:b/>
                <w:spacing w:val="-3"/>
                <w:sz w:val="24"/>
                <w:szCs w:val="24"/>
              </w:rPr>
            </w:pPr>
            <w:r w:rsidRPr="00E924A4">
              <w:rPr>
                <w:rFonts w:asciiTheme="majorBidi" w:hAnsiTheme="majorBidi" w:cstheme="majorBidi"/>
                <w:b/>
                <w:spacing w:val="-3"/>
                <w:sz w:val="24"/>
                <w:szCs w:val="24"/>
              </w:rPr>
              <w:t>41</w:t>
            </w:r>
          </w:p>
          <w:p w:rsidR="0099517A" w:rsidRPr="00E924A4" w:rsidRDefault="0099517A" w:rsidP="00E924A4">
            <w:pPr>
              <w:tabs>
                <w:tab w:val="left" w:pos="-720"/>
              </w:tabs>
              <w:suppressAutoHyphens/>
              <w:spacing w:after="54" w:line="360" w:lineRule="auto"/>
              <w:rPr>
                <w:rFonts w:asciiTheme="majorBidi" w:hAnsiTheme="majorBidi" w:cstheme="majorBidi"/>
                <w:b/>
                <w:spacing w:val="-3"/>
                <w:sz w:val="24"/>
                <w:szCs w:val="24"/>
                <w:lang w:val="en-US" w:eastAsia="en-US"/>
              </w:rPr>
            </w:pPr>
            <w:r w:rsidRPr="00E924A4">
              <w:rPr>
                <w:rFonts w:asciiTheme="majorBidi" w:hAnsiTheme="majorBidi" w:cstheme="majorBidi"/>
                <w:b/>
                <w:spacing w:val="-3"/>
                <w:sz w:val="24"/>
                <w:szCs w:val="24"/>
              </w:rPr>
              <w:t>97</w:t>
            </w:r>
          </w:p>
        </w:tc>
        <w:tc>
          <w:tcPr>
            <w:tcW w:w="720" w:type="dxa"/>
            <w:tcBorders>
              <w:top w:val="single" w:sz="6" w:space="0" w:color="auto"/>
              <w:left w:val="single" w:sz="6" w:space="0" w:color="auto"/>
              <w:bottom w:val="double" w:sz="4" w:space="0" w:color="auto"/>
              <w:right w:val="double" w:sz="4" w:space="0" w:color="auto"/>
            </w:tcBorders>
            <w:hideMark/>
          </w:tcPr>
          <w:p w:rsidR="0099517A" w:rsidRPr="00E924A4" w:rsidRDefault="0099517A" w:rsidP="00E924A4">
            <w:pPr>
              <w:tabs>
                <w:tab w:val="left" w:pos="-720"/>
              </w:tabs>
              <w:suppressAutoHyphens/>
              <w:spacing w:before="90" w:line="360" w:lineRule="auto"/>
              <w:rPr>
                <w:rFonts w:asciiTheme="majorBidi" w:hAnsiTheme="majorBidi" w:cstheme="majorBidi"/>
                <w:b/>
                <w:spacing w:val="-3"/>
                <w:sz w:val="24"/>
                <w:szCs w:val="24"/>
              </w:rPr>
            </w:pPr>
            <w:r w:rsidRPr="00E924A4">
              <w:rPr>
                <w:rFonts w:asciiTheme="majorBidi" w:hAnsiTheme="majorBidi" w:cstheme="majorBidi"/>
                <w:b/>
                <w:spacing w:val="-3"/>
                <w:sz w:val="24"/>
                <w:szCs w:val="24"/>
              </w:rPr>
              <w:t>54</w:t>
            </w:r>
          </w:p>
          <w:p w:rsidR="0099517A" w:rsidRPr="00E924A4" w:rsidRDefault="0099517A" w:rsidP="00E924A4">
            <w:pPr>
              <w:tabs>
                <w:tab w:val="left" w:pos="-720"/>
              </w:tabs>
              <w:suppressAutoHyphens/>
              <w:spacing w:after="54" w:line="360" w:lineRule="auto"/>
              <w:rPr>
                <w:rFonts w:asciiTheme="majorBidi" w:hAnsiTheme="majorBidi" w:cstheme="majorBidi"/>
                <w:b/>
                <w:spacing w:val="-3"/>
                <w:sz w:val="24"/>
                <w:szCs w:val="24"/>
                <w:lang w:val="en-US" w:eastAsia="en-US"/>
              </w:rPr>
            </w:pPr>
            <w:r w:rsidRPr="00E924A4">
              <w:rPr>
                <w:rFonts w:asciiTheme="majorBidi" w:hAnsiTheme="majorBidi" w:cstheme="majorBidi"/>
                <w:b/>
                <w:spacing w:val="-3"/>
                <w:sz w:val="24"/>
                <w:szCs w:val="24"/>
              </w:rPr>
              <w:t>97</w:t>
            </w:r>
          </w:p>
        </w:tc>
      </w:tr>
    </w:tbl>
    <w:p w:rsidR="0099517A" w:rsidRDefault="0099517A" w:rsidP="00E924A4">
      <w:pPr>
        <w:tabs>
          <w:tab w:val="left" w:pos="-720"/>
        </w:tabs>
        <w:suppressAutoHyphens/>
        <w:spacing w:line="360" w:lineRule="auto"/>
        <w:rPr>
          <w:rFonts w:asciiTheme="majorBidi" w:hAnsiTheme="majorBidi" w:cstheme="majorBidi"/>
          <w:spacing w:val="-3"/>
          <w:sz w:val="24"/>
          <w:szCs w:val="24"/>
          <w:lang w:val="en-US" w:eastAsia="en-US"/>
        </w:rPr>
      </w:pPr>
    </w:p>
    <w:p w:rsidR="00F520A3" w:rsidRDefault="00F520A3" w:rsidP="00F520A3">
      <w:pPr>
        <w:tabs>
          <w:tab w:val="left" w:pos="-720"/>
        </w:tabs>
        <w:suppressAutoHyphens/>
        <w:spacing w:line="360" w:lineRule="auto"/>
        <w:jc w:val="center"/>
        <w:rPr>
          <w:rFonts w:asciiTheme="majorBidi" w:hAnsiTheme="majorBidi" w:cstheme="majorBidi"/>
          <w:b/>
          <w:spacing w:val="-3"/>
          <w:sz w:val="22"/>
          <w:szCs w:val="22"/>
        </w:rPr>
      </w:pPr>
      <w:r w:rsidRPr="00F520A3">
        <w:rPr>
          <w:rFonts w:asciiTheme="majorBidi" w:hAnsiTheme="majorBidi" w:cstheme="majorBidi"/>
          <w:b/>
          <w:spacing w:val="-3"/>
          <w:sz w:val="22"/>
          <w:szCs w:val="22"/>
        </w:rPr>
        <w:t>Tableau°5 : Valeurs d'humidité mensuelles (station thermique de Sétif-Ain Sfiha)</w:t>
      </w:r>
    </w:p>
    <w:p w:rsidR="00F520A3" w:rsidRPr="00F520A3" w:rsidRDefault="00F520A3" w:rsidP="00F520A3">
      <w:pPr>
        <w:tabs>
          <w:tab w:val="left" w:pos="-720"/>
        </w:tabs>
        <w:suppressAutoHyphens/>
        <w:spacing w:line="360" w:lineRule="auto"/>
        <w:jc w:val="center"/>
        <w:rPr>
          <w:rFonts w:asciiTheme="majorBidi" w:hAnsiTheme="majorBidi" w:cstheme="majorBidi"/>
          <w:spacing w:val="-3"/>
          <w:sz w:val="22"/>
          <w:szCs w:val="22"/>
          <w:lang w:eastAsia="en-US"/>
        </w:rPr>
      </w:pPr>
    </w:p>
    <w:p w:rsidR="0099517A" w:rsidRPr="00767A32" w:rsidRDefault="0099517A" w:rsidP="00767A32">
      <w:pPr>
        <w:tabs>
          <w:tab w:val="left" w:pos="-720"/>
        </w:tabs>
        <w:suppressAutoHyphens/>
        <w:spacing w:line="360" w:lineRule="auto"/>
        <w:rPr>
          <w:rFonts w:asciiTheme="majorBidi" w:hAnsiTheme="majorBidi" w:cstheme="majorBidi"/>
          <w:spacing w:val="-3"/>
          <w:sz w:val="24"/>
          <w:szCs w:val="24"/>
        </w:rPr>
      </w:pPr>
      <w:r w:rsidRPr="00E924A4">
        <w:rPr>
          <w:rFonts w:asciiTheme="majorBidi" w:hAnsiTheme="majorBidi" w:cstheme="majorBidi"/>
          <w:spacing w:val="-3"/>
          <w:sz w:val="24"/>
          <w:szCs w:val="24"/>
        </w:rPr>
        <w:t>L'humidité moyenne sur l'année est de 63 % d'après l'ONM (1981-96) et de 59 % d'après l'étude GEC-Tempo (ancienne station). Les valeurs absolues sont celles de la nouvelle station: il s'agit des minima et des maxima observés sur 15 années (1981-96).</w:t>
      </w:r>
    </w:p>
    <w:p w:rsidR="00767A32" w:rsidRPr="00767A32" w:rsidRDefault="00767A32" w:rsidP="00CB1EFA">
      <w:pPr>
        <w:pStyle w:val="Titre3"/>
        <w:rPr>
          <w:rFonts w:asciiTheme="majorBidi" w:hAnsiTheme="majorBidi"/>
          <w:color w:val="000000" w:themeColor="text1"/>
          <w:sz w:val="24"/>
          <w:szCs w:val="24"/>
        </w:rPr>
      </w:pPr>
      <w:bookmarkStart w:id="4" w:name="_Toc27384014"/>
      <w:bookmarkStart w:id="5" w:name="_Toc5698107"/>
      <w:r>
        <w:rPr>
          <w:rFonts w:asciiTheme="majorBidi" w:hAnsiTheme="majorBidi"/>
          <w:color w:val="000000" w:themeColor="text1"/>
          <w:sz w:val="24"/>
          <w:szCs w:val="24"/>
        </w:rPr>
        <w:t>II-3-3</w:t>
      </w:r>
      <w:r w:rsidRPr="00767A32">
        <w:rPr>
          <w:rFonts w:asciiTheme="majorBidi" w:hAnsiTheme="majorBidi"/>
          <w:color w:val="000000" w:themeColor="text1"/>
          <w:sz w:val="24"/>
          <w:szCs w:val="24"/>
        </w:rPr>
        <w:t>) Ensoleillement</w:t>
      </w:r>
      <w:bookmarkEnd w:id="4"/>
      <w:bookmarkEnd w:id="5"/>
    </w:p>
    <w:tbl>
      <w:tblPr>
        <w:tblW w:w="10800" w:type="dxa"/>
        <w:tblInd w:w="-420" w:type="dxa"/>
        <w:tblLayout w:type="fixed"/>
        <w:tblCellMar>
          <w:left w:w="120" w:type="dxa"/>
          <w:right w:w="120" w:type="dxa"/>
        </w:tblCellMar>
        <w:tblLook w:val="04A0" w:firstRow="1" w:lastRow="0" w:firstColumn="1" w:lastColumn="0" w:noHBand="0" w:noVBand="1"/>
      </w:tblPr>
      <w:tblGrid>
        <w:gridCol w:w="1980"/>
        <w:gridCol w:w="720"/>
        <w:gridCol w:w="720"/>
        <w:gridCol w:w="720"/>
        <w:gridCol w:w="683"/>
        <w:gridCol w:w="667"/>
        <w:gridCol w:w="810"/>
        <w:gridCol w:w="810"/>
        <w:gridCol w:w="810"/>
        <w:gridCol w:w="720"/>
        <w:gridCol w:w="720"/>
        <w:gridCol w:w="720"/>
        <w:gridCol w:w="720"/>
      </w:tblGrid>
      <w:tr w:rsidR="00767A32" w:rsidTr="00CB1EFA">
        <w:trPr>
          <w:tblHeader/>
        </w:trPr>
        <w:tc>
          <w:tcPr>
            <w:tcW w:w="10800" w:type="dxa"/>
            <w:gridSpan w:val="13"/>
            <w:hideMark/>
          </w:tcPr>
          <w:p w:rsidR="00D003B4" w:rsidRDefault="00D003B4" w:rsidP="00F520A3">
            <w:pPr>
              <w:tabs>
                <w:tab w:val="left" w:pos="-720"/>
                <w:tab w:val="left" w:pos="0"/>
                <w:tab w:val="left" w:pos="720"/>
                <w:tab w:val="left" w:pos="1440"/>
                <w:tab w:val="left" w:pos="2160"/>
              </w:tabs>
              <w:suppressAutoHyphens/>
              <w:ind w:left="2880" w:hanging="2880"/>
              <w:jc w:val="center"/>
              <w:rPr>
                <w:rFonts w:asciiTheme="majorBidi" w:hAnsiTheme="majorBidi" w:cstheme="majorBidi"/>
                <w:b/>
                <w:spacing w:val="-3"/>
                <w:sz w:val="24"/>
                <w:szCs w:val="24"/>
              </w:rPr>
            </w:pPr>
          </w:p>
          <w:p w:rsidR="00D003B4" w:rsidRDefault="00D003B4" w:rsidP="00F520A3">
            <w:pPr>
              <w:tabs>
                <w:tab w:val="left" w:pos="-720"/>
                <w:tab w:val="left" w:pos="0"/>
                <w:tab w:val="left" w:pos="720"/>
                <w:tab w:val="left" w:pos="1440"/>
                <w:tab w:val="left" w:pos="2160"/>
              </w:tabs>
              <w:suppressAutoHyphens/>
              <w:ind w:left="2880" w:hanging="2880"/>
              <w:jc w:val="center"/>
              <w:rPr>
                <w:rFonts w:asciiTheme="majorBidi" w:hAnsiTheme="majorBidi" w:cstheme="majorBidi"/>
                <w:b/>
                <w:spacing w:val="-3"/>
                <w:sz w:val="24"/>
                <w:szCs w:val="24"/>
              </w:rPr>
            </w:pPr>
          </w:p>
          <w:p w:rsidR="00767A32" w:rsidRDefault="00767A32" w:rsidP="00F520A3">
            <w:pPr>
              <w:tabs>
                <w:tab w:val="left" w:pos="-720"/>
                <w:tab w:val="left" w:pos="0"/>
                <w:tab w:val="left" w:pos="720"/>
                <w:tab w:val="left" w:pos="1440"/>
                <w:tab w:val="left" w:pos="2160"/>
              </w:tabs>
              <w:suppressAutoHyphens/>
              <w:ind w:left="2880" w:hanging="2880"/>
              <w:jc w:val="center"/>
              <w:rPr>
                <w:rFonts w:asciiTheme="majorBidi" w:hAnsiTheme="majorBidi" w:cstheme="majorBidi"/>
                <w:b/>
                <w:spacing w:val="-3"/>
                <w:sz w:val="24"/>
                <w:szCs w:val="24"/>
              </w:rPr>
            </w:pPr>
            <w:r>
              <w:rPr>
                <w:rFonts w:asciiTheme="majorBidi" w:hAnsiTheme="majorBidi" w:cstheme="majorBidi"/>
                <w:b/>
                <w:spacing w:val="-3"/>
                <w:sz w:val="24"/>
                <w:szCs w:val="24"/>
              </w:rPr>
              <w:t>Insolation, néb</w:t>
            </w:r>
            <w:r w:rsidR="00F520A3">
              <w:rPr>
                <w:rFonts w:asciiTheme="majorBidi" w:hAnsiTheme="majorBidi" w:cstheme="majorBidi"/>
                <w:b/>
                <w:spacing w:val="-3"/>
                <w:sz w:val="24"/>
                <w:szCs w:val="24"/>
              </w:rPr>
              <w:t>ulosité et radiation mensuelles</w:t>
            </w:r>
          </w:p>
          <w:p w:rsidR="00F520A3" w:rsidRDefault="00F520A3" w:rsidP="00F520A3">
            <w:pPr>
              <w:tabs>
                <w:tab w:val="left" w:pos="-720"/>
                <w:tab w:val="left" w:pos="0"/>
                <w:tab w:val="left" w:pos="720"/>
                <w:tab w:val="left" w:pos="1440"/>
                <w:tab w:val="left" w:pos="2160"/>
              </w:tabs>
              <w:suppressAutoHyphens/>
              <w:ind w:left="2880" w:hanging="2880"/>
              <w:jc w:val="center"/>
              <w:rPr>
                <w:rFonts w:asciiTheme="majorBidi" w:hAnsiTheme="majorBidi" w:cstheme="majorBidi"/>
                <w:b/>
                <w:spacing w:val="-3"/>
                <w:sz w:val="24"/>
                <w:szCs w:val="24"/>
              </w:rPr>
            </w:pPr>
          </w:p>
        </w:tc>
      </w:tr>
      <w:tr w:rsidR="00767A32" w:rsidTr="00CB1EFA">
        <w:trPr>
          <w:tblHeader/>
        </w:trPr>
        <w:tc>
          <w:tcPr>
            <w:tcW w:w="1980" w:type="dxa"/>
            <w:tcBorders>
              <w:top w:val="single" w:sz="6" w:space="0" w:color="auto"/>
              <w:left w:val="single" w:sz="6" w:space="0" w:color="auto"/>
              <w:bottom w:val="nil"/>
              <w:right w:val="nil"/>
            </w:tcBorders>
            <w:hideMark/>
          </w:tcPr>
          <w:p w:rsidR="00767A32" w:rsidRDefault="00767A32">
            <w:pPr>
              <w:tabs>
                <w:tab w:val="left" w:pos="-720"/>
                <w:tab w:val="left" w:pos="0"/>
              </w:tabs>
              <w:suppressAutoHyphens/>
              <w:spacing w:before="90" w:after="54" w:line="276" w:lineRule="auto"/>
              <w:ind w:left="720" w:hanging="720"/>
              <w:rPr>
                <w:rFonts w:asciiTheme="majorBidi" w:hAnsiTheme="majorBidi" w:cstheme="majorBidi"/>
                <w:b/>
                <w:spacing w:val="-3"/>
                <w:sz w:val="24"/>
                <w:szCs w:val="24"/>
                <w:u w:val="single"/>
                <w:lang w:val="en-US" w:eastAsia="en-US"/>
              </w:rPr>
            </w:pPr>
            <w:r>
              <w:rPr>
                <w:rFonts w:asciiTheme="majorBidi" w:hAnsiTheme="majorBidi" w:cstheme="majorBidi"/>
                <w:b/>
                <w:spacing w:val="-3"/>
                <w:sz w:val="24"/>
                <w:szCs w:val="24"/>
              </w:rPr>
              <w:tab/>
            </w:r>
            <w:r>
              <w:rPr>
                <w:rFonts w:asciiTheme="majorBidi" w:hAnsiTheme="majorBidi" w:cstheme="majorBidi"/>
                <w:b/>
                <w:spacing w:val="-3"/>
                <w:sz w:val="24"/>
                <w:szCs w:val="24"/>
                <w:u w:val="single"/>
              </w:rPr>
              <w:t>Mois</w:t>
            </w:r>
          </w:p>
        </w:tc>
        <w:tc>
          <w:tcPr>
            <w:tcW w:w="720" w:type="dxa"/>
            <w:tcBorders>
              <w:top w:val="single" w:sz="6" w:space="0" w:color="auto"/>
              <w:left w:val="single" w:sz="6" w:space="0" w:color="auto"/>
              <w:bottom w:val="nil"/>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3"/>
                <w:sz w:val="24"/>
                <w:szCs w:val="24"/>
                <w:u w:val="single"/>
                <w:lang w:val="en-US" w:eastAsia="en-US"/>
              </w:rPr>
            </w:pPr>
            <w:r>
              <w:rPr>
                <w:rFonts w:asciiTheme="majorBidi" w:hAnsiTheme="majorBidi" w:cstheme="majorBidi"/>
                <w:b/>
                <w:spacing w:val="-3"/>
                <w:sz w:val="24"/>
                <w:szCs w:val="24"/>
                <w:u w:val="single"/>
              </w:rPr>
              <w:t>J</w:t>
            </w:r>
          </w:p>
        </w:tc>
        <w:tc>
          <w:tcPr>
            <w:tcW w:w="720" w:type="dxa"/>
            <w:tcBorders>
              <w:top w:val="single" w:sz="6" w:space="0" w:color="auto"/>
              <w:left w:val="single" w:sz="6" w:space="0" w:color="auto"/>
              <w:bottom w:val="nil"/>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3"/>
                <w:sz w:val="24"/>
                <w:szCs w:val="24"/>
                <w:u w:val="single"/>
                <w:lang w:val="en-US" w:eastAsia="en-US"/>
              </w:rPr>
            </w:pPr>
            <w:r>
              <w:rPr>
                <w:rFonts w:asciiTheme="majorBidi" w:hAnsiTheme="majorBidi" w:cstheme="majorBidi"/>
                <w:b/>
                <w:spacing w:val="-3"/>
                <w:sz w:val="24"/>
                <w:szCs w:val="24"/>
                <w:u w:val="single"/>
              </w:rPr>
              <w:t>F</w:t>
            </w:r>
          </w:p>
        </w:tc>
        <w:tc>
          <w:tcPr>
            <w:tcW w:w="720" w:type="dxa"/>
            <w:tcBorders>
              <w:top w:val="single" w:sz="6" w:space="0" w:color="auto"/>
              <w:left w:val="single" w:sz="6" w:space="0" w:color="auto"/>
              <w:bottom w:val="nil"/>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3"/>
                <w:sz w:val="24"/>
                <w:szCs w:val="24"/>
                <w:u w:val="single"/>
                <w:lang w:val="en-US" w:eastAsia="en-US"/>
              </w:rPr>
            </w:pPr>
            <w:r>
              <w:rPr>
                <w:rFonts w:asciiTheme="majorBidi" w:hAnsiTheme="majorBidi" w:cstheme="majorBidi"/>
                <w:b/>
                <w:spacing w:val="-3"/>
                <w:sz w:val="24"/>
                <w:szCs w:val="24"/>
                <w:u w:val="single"/>
              </w:rPr>
              <w:t>M</w:t>
            </w:r>
          </w:p>
        </w:tc>
        <w:tc>
          <w:tcPr>
            <w:tcW w:w="683" w:type="dxa"/>
            <w:tcBorders>
              <w:top w:val="single" w:sz="6" w:space="0" w:color="auto"/>
              <w:left w:val="single" w:sz="6" w:space="0" w:color="auto"/>
              <w:bottom w:val="nil"/>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3"/>
                <w:sz w:val="24"/>
                <w:szCs w:val="24"/>
                <w:u w:val="single"/>
                <w:lang w:val="en-US" w:eastAsia="en-US"/>
              </w:rPr>
            </w:pPr>
            <w:r>
              <w:rPr>
                <w:rFonts w:asciiTheme="majorBidi" w:hAnsiTheme="majorBidi" w:cstheme="majorBidi"/>
                <w:b/>
                <w:spacing w:val="-3"/>
                <w:sz w:val="24"/>
                <w:szCs w:val="24"/>
                <w:u w:val="single"/>
              </w:rPr>
              <w:t>A</w:t>
            </w:r>
          </w:p>
        </w:tc>
        <w:tc>
          <w:tcPr>
            <w:tcW w:w="667" w:type="dxa"/>
            <w:tcBorders>
              <w:top w:val="single" w:sz="6" w:space="0" w:color="auto"/>
              <w:left w:val="single" w:sz="6" w:space="0" w:color="auto"/>
              <w:bottom w:val="nil"/>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3"/>
                <w:sz w:val="24"/>
                <w:szCs w:val="24"/>
                <w:u w:val="single"/>
                <w:lang w:val="en-US" w:eastAsia="en-US"/>
              </w:rPr>
            </w:pPr>
            <w:r>
              <w:rPr>
                <w:rFonts w:asciiTheme="majorBidi" w:hAnsiTheme="majorBidi" w:cstheme="majorBidi"/>
                <w:b/>
                <w:spacing w:val="-3"/>
                <w:sz w:val="24"/>
                <w:szCs w:val="24"/>
                <w:u w:val="single"/>
              </w:rPr>
              <w:t>M</w:t>
            </w:r>
          </w:p>
        </w:tc>
        <w:tc>
          <w:tcPr>
            <w:tcW w:w="810" w:type="dxa"/>
            <w:tcBorders>
              <w:top w:val="single" w:sz="6" w:space="0" w:color="auto"/>
              <w:left w:val="single" w:sz="6" w:space="0" w:color="auto"/>
              <w:bottom w:val="nil"/>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3"/>
                <w:sz w:val="24"/>
                <w:szCs w:val="24"/>
                <w:u w:val="single"/>
                <w:lang w:val="en-US" w:eastAsia="en-US"/>
              </w:rPr>
            </w:pPr>
            <w:r>
              <w:rPr>
                <w:rFonts w:asciiTheme="majorBidi" w:hAnsiTheme="majorBidi" w:cstheme="majorBidi"/>
                <w:b/>
                <w:spacing w:val="-3"/>
                <w:sz w:val="24"/>
                <w:szCs w:val="24"/>
                <w:u w:val="single"/>
              </w:rPr>
              <w:t>J</w:t>
            </w:r>
          </w:p>
        </w:tc>
        <w:tc>
          <w:tcPr>
            <w:tcW w:w="810" w:type="dxa"/>
            <w:tcBorders>
              <w:top w:val="single" w:sz="6" w:space="0" w:color="auto"/>
              <w:left w:val="single" w:sz="6" w:space="0" w:color="auto"/>
              <w:bottom w:val="nil"/>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3"/>
                <w:sz w:val="24"/>
                <w:szCs w:val="24"/>
                <w:u w:val="single"/>
                <w:lang w:val="en-US" w:eastAsia="en-US"/>
              </w:rPr>
            </w:pPr>
            <w:r>
              <w:rPr>
                <w:rFonts w:asciiTheme="majorBidi" w:hAnsiTheme="majorBidi" w:cstheme="majorBidi"/>
                <w:b/>
                <w:spacing w:val="-3"/>
                <w:sz w:val="24"/>
                <w:szCs w:val="24"/>
                <w:u w:val="single"/>
              </w:rPr>
              <w:t>J</w:t>
            </w:r>
          </w:p>
        </w:tc>
        <w:tc>
          <w:tcPr>
            <w:tcW w:w="810" w:type="dxa"/>
            <w:tcBorders>
              <w:top w:val="single" w:sz="6" w:space="0" w:color="auto"/>
              <w:left w:val="single" w:sz="6" w:space="0" w:color="auto"/>
              <w:bottom w:val="nil"/>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3"/>
                <w:sz w:val="24"/>
                <w:szCs w:val="24"/>
                <w:u w:val="single"/>
                <w:lang w:val="en-US" w:eastAsia="en-US"/>
              </w:rPr>
            </w:pPr>
            <w:r>
              <w:rPr>
                <w:rFonts w:asciiTheme="majorBidi" w:hAnsiTheme="majorBidi" w:cstheme="majorBidi"/>
                <w:b/>
                <w:spacing w:val="-3"/>
                <w:sz w:val="24"/>
                <w:szCs w:val="24"/>
                <w:u w:val="single"/>
              </w:rPr>
              <w:t>A</w:t>
            </w:r>
          </w:p>
        </w:tc>
        <w:tc>
          <w:tcPr>
            <w:tcW w:w="720" w:type="dxa"/>
            <w:tcBorders>
              <w:top w:val="single" w:sz="6" w:space="0" w:color="auto"/>
              <w:left w:val="single" w:sz="6" w:space="0" w:color="auto"/>
              <w:bottom w:val="nil"/>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3"/>
                <w:sz w:val="24"/>
                <w:szCs w:val="24"/>
                <w:u w:val="single"/>
                <w:lang w:val="en-US" w:eastAsia="en-US"/>
              </w:rPr>
            </w:pPr>
            <w:r>
              <w:rPr>
                <w:rFonts w:asciiTheme="majorBidi" w:hAnsiTheme="majorBidi" w:cstheme="majorBidi"/>
                <w:b/>
                <w:spacing w:val="-3"/>
                <w:sz w:val="24"/>
                <w:szCs w:val="24"/>
                <w:u w:val="single"/>
              </w:rPr>
              <w:t>S</w:t>
            </w:r>
          </w:p>
        </w:tc>
        <w:tc>
          <w:tcPr>
            <w:tcW w:w="720" w:type="dxa"/>
            <w:tcBorders>
              <w:top w:val="single" w:sz="6" w:space="0" w:color="auto"/>
              <w:left w:val="single" w:sz="6" w:space="0" w:color="auto"/>
              <w:bottom w:val="nil"/>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3"/>
                <w:sz w:val="24"/>
                <w:szCs w:val="24"/>
                <w:u w:val="single"/>
                <w:lang w:val="en-US" w:eastAsia="en-US"/>
              </w:rPr>
            </w:pPr>
            <w:r>
              <w:rPr>
                <w:rFonts w:asciiTheme="majorBidi" w:hAnsiTheme="majorBidi" w:cstheme="majorBidi"/>
                <w:b/>
                <w:spacing w:val="-3"/>
                <w:sz w:val="24"/>
                <w:szCs w:val="24"/>
                <w:u w:val="single"/>
              </w:rPr>
              <w:t>O</w:t>
            </w:r>
          </w:p>
        </w:tc>
        <w:tc>
          <w:tcPr>
            <w:tcW w:w="720" w:type="dxa"/>
            <w:tcBorders>
              <w:top w:val="single" w:sz="6" w:space="0" w:color="auto"/>
              <w:left w:val="single" w:sz="6" w:space="0" w:color="auto"/>
              <w:bottom w:val="nil"/>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3"/>
                <w:sz w:val="24"/>
                <w:szCs w:val="24"/>
                <w:u w:val="single"/>
                <w:lang w:val="en-US" w:eastAsia="en-US"/>
              </w:rPr>
            </w:pPr>
            <w:r>
              <w:rPr>
                <w:rFonts w:asciiTheme="majorBidi" w:hAnsiTheme="majorBidi" w:cstheme="majorBidi"/>
                <w:b/>
                <w:spacing w:val="-3"/>
                <w:sz w:val="24"/>
                <w:szCs w:val="24"/>
                <w:u w:val="single"/>
              </w:rPr>
              <w:t>N</w:t>
            </w:r>
          </w:p>
        </w:tc>
        <w:tc>
          <w:tcPr>
            <w:tcW w:w="720" w:type="dxa"/>
            <w:tcBorders>
              <w:top w:val="single" w:sz="6" w:space="0" w:color="auto"/>
              <w:left w:val="single" w:sz="6" w:space="0" w:color="auto"/>
              <w:bottom w:val="nil"/>
              <w:right w:val="single" w:sz="6" w:space="0" w:color="auto"/>
            </w:tcBorders>
            <w:hideMark/>
          </w:tcPr>
          <w:p w:rsidR="00767A32" w:rsidRDefault="00767A32">
            <w:pPr>
              <w:tabs>
                <w:tab w:val="left" w:pos="-720"/>
              </w:tabs>
              <w:suppressAutoHyphens/>
              <w:spacing w:before="90" w:after="54" w:line="276" w:lineRule="auto"/>
              <w:rPr>
                <w:rFonts w:asciiTheme="majorBidi" w:hAnsiTheme="majorBidi" w:cstheme="majorBidi"/>
                <w:b/>
                <w:spacing w:val="-3"/>
                <w:sz w:val="24"/>
                <w:szCs w:val="24"/>
                <w:u w:val="single"/>
                <w:lang w:val="en-US" w:eastAsia="en-US"/>
              </w:rPr>
            </w:pPr>
            <w:r>
              <w:rPr>
                <w:rFonts w:asciiTheme="majorBidi" w:hAnsiTheme="majorBidi" w:cstheme="majorBidi"/>
                <w:b/>
                <w:spacing w:val="-3"/>
                <w:sz w:val="24"/>
                <w:szCs w:val="24"/>
                <w:u w:val="single"/>
              </w:rPr>
              <w:t>D</w:t>
            </w:r>
          </w:p>
        </w:tc>
      </w:tr>
      <w:tr w:rsidR="00767A32" w:rsidTr="00CB1EFA">
        <w:trPr>
          <w:tblHeader/>
        </w:trPr>
        <w:tc>
          <w:tcPr>
            <w:tcW w:w="1980" w:type="dxa"/>
            <w:tcBorders>
              <w:top w:val="single" w:sz="6" w:space="0" w:color="auto"/>
              <w:left w:val="single" w:sz="6" w:space="0" w:color="auto"/>
              <w:bottom w:val="nil"/>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2"/>
                <w:sz w:val="24"/>
                <w:szCs w:val="24"/>
                <w:lang w:val="en-US" w:eastAsia="en-US"/>
              </w:rPr>
            </w:pPr>
            <w:r>
              <w:rPr>
                <w:rFonts w:asciiTheme="majorBidi" w:hAnsiTheme="majorBidi" w:cstheme="majorBidi"/>
                <w:b/>
                <w:spacing w:val="-2"/>
                <w:sz w:val="24"/>
                <w:szCs w:val="24"/>
              </w:rPr>
              <w:t>Insolation heures/jour</w:t>
            </w:r>
          </w:p>
        </w:tc>
        <w:tc>
          <w:tcPr>
            <w:tcW w:w="720" w:type="dxa"/>
            <w:tcBorders>
              <w:top w:val="single" w:sz="6" w:space="0" w:color="auto"/>
              <w:left w:val="single" w:sz="6" w:space="0" w:color="auto"/>
              <w:bottom w:val="nil"/>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2"/>
                <w:sz w:val="24"/>
                <w:szCs w:val="24"/>
                <w:lang w:val="en-US" w:eastAsia="en-US"/>
              </w:rPr>
            </w:pPr>
            <w:r>
              <w:rPr>
                <w:rFonts w:asciiTheme="majorBidi" w:hAnsiTheme="majorBidi" w:cstheme="majorBidi"/>
                <w:b/>
                <w:spacing w:val="-2"/>
                <w:sz w:val="24"/>
                <w:szCs w:val="24"/>
              </w:rPr>
              <w:t>5,8</w:t>
            </w:r>
          </w:p>
        </w:tc>
        <w:tc>
          <w:tcPr>
            <w:tcW w:w="720" w:type="dxa"/>
            <w:tcBorders>
              <w:top w:val="single" w:sz="6" w:space="0" w:color="auto"/>
              <w:left w:val="single" w:sz="6" w:space="0" w:color="auto"/>
              <w:bottom w:val="nil"/>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2"/>
                <w:sz w:val="24"/>
                <w:szCs w:val="24"/>
                <w:lang w:val="en-US" w:eastAsia="en-US"/>
              </w:rPr>
            </w:pPr>
            <w:r>
              <w:rPr>
                <w:rFonts w:asciiTheme="majorBidi" w:hAnsiTheme="majorBidi" w:cstheme="majorBidi"/>
                <w:b/>
                <w:spacing w:val="-2"/>
                <w:sz w:val="24"/>
                <w:szCs w:val="24"/>
              </w:rPr>
              <w:t>6,5</w:t>
            </w:r>
          </w:p>
        </w:tc>
        <w:tc>
          <w:tcPr>
            <w:tcW w:w="720" w:type="dxa"/>
            <w:tcBorders>
              <w:top w:val="single" w:sz="6" w:space="0" w:color="auto"/>
              <w:left w:val="single" w:sz="6" w:space="0" w:color="auto"/>
              <w:bottom w:val="nil"/>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2"/>
                <w:sz w:val="24"/>
                <w:szCs w:val="24"/>
                <w:lang w:val="en-US" w:eastAsia="en-US"/>
              </w:rPr>
            </w:pPr>
            <w:r>
              <w:rPr>
                <w:rFonts w:asciiTheme="majorBidi" w:hAnsiTheme="majorBidi" w:cstheme="majorBidi"/>
                <w:b/>
                <w:spacing w:val="-2"/>
                <w:sz w:val="24"/>
                <w:szCs w:val="24"/>
              </w:rPr>
              <w:t>7,3</w:t>
            </w:r>
          </w:p>
        </w:tc>
        <w:tc>
          <w:tcPr>
            <w:tcW w:w="683" w:type="dxa"/>
            <w:tcBorders>
              <w:top w:val="single" w:sz="6" w:space="0" w:color="auto"/>
              <w:left w:val="single" w:sz="6" w:space="0" w:color="auto"/>
              <w:bottom w:val="nil"/>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2"/>
                <w:sz w:val="24"/>
                <w:szCs w:val="24"/>
                <w:lang w:val="en-US" w:eastAsia="en-US"/>
              </w:rPr>
            </w:pPr>
            <w:r>
              <w:rPr>
                <w:rFonts w:asciiTheme="majorBidi" w:hAnsiTheme="majorBidi" w:cstheme="majorBidi"/>
                <w:b/>
                <w:spacing w:val="-2"/>
                <w:sz w:val="24"/>
                <w:szCs w:val="24"/>
              </w:rPr>
              <w:t>8,1</w:t>
            </w:r>
          </w:p>
        </w:tc>
        <w:tc>
          <w:tcPr>
            <w:tcW w:w="667" w:type="dxa"/>
            <w:tcBorders>
              <w:top w:val="single" w:sz="6" w:space="0" w:color="auto"/>
              <w:left w:val="single" w:sz="6" w:space="0" w:color="auto"/>
              <w:bottom w:val="nil"/>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2"/>
                <w:sz w:val="24"/>
                <w:szCs w:val="24"/>
                <w:lang w:val="en-US" w:eastAsia="en-US"/>
              </w:rPr>
            </w:pPr>
            <w:r>
              <w:rPr>
                <w:rFonts w:asciiTheme="majorBidi" w:hAnsiTheme="majorBidi" w:cstheme="majorBidi"/>
                <w:b/>
                <w:spacing w:val="-2"/>
                <w:sz w:val="24"/>
                <w:szCs w:val="24"/>
              </w:rPr>
              <w:t>9,4</w:t>
            </w:r>
          </w:p>
        </w:tc>
        <w:tc>
          <w:tcPr>
            <w:tcW w:w="810" w:type="dxa"/>
            <w:tcBorders>
              <w:top w:val="single" w:sz="6" w:space="0" w:color="auto"/>
              <w:left w:val="single" w:sz="6" w:space="0" w:color="auto"/>
              <w:bottom w:val="nil"/>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2"/>
                <w:sz w:val="24"/>
                <w:szCs w:val="24"/>
                <w:lang w:val="en-US" w:eastAsia="en-US"/>
              </w:rPr>
            </w:pPr>
            <w:r>
              <w:rPr>
                <w:rFonts w:asciiTheme="majorBidi" w:hAnsiTheme="majorBidi" w:cstheme="majorBidi"/>
                <w:b/>
                <w:spacing w:val="-2"/>
                <w:sz w:val="24"/>
                <w:szCs w:val="24"/>
              </w:rPr>
              <w:t>10,5</w:t>
            </w:r>
          </w:p>
        </w:tc>
        <w:tc>
          <w:tcPr>
            <w:tcW w:w="810" w:type="dxa"/>
            <w:tcBorders>
              <w:top w:val="single" w:sz="6" w:space="0" w:color="auto"/>
              <w:left w:val="single" w:sz="6" w:space="0" w:color="auto"/>
              <w:bottom w:val="nil"/>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2"/>
                <w:sz w:val="24"/>
                <w:szCs w:val="24"/>
                <w:lang w:val="en-US" w:eastAsia="en-US"/>
              </w:rPr>
            </w:pPr>
            <w:r>
              <w:rPr>
                <w:rFonts w:asciiTheme="majorBidi" w:hAnsiTheme="majorBidi" w:cstheme="majorBidi"/>
                <w:b/>
                <w:spacing w:val="-2"/>
                <w:sz w:val="24"/>
                <w:szCs w:val="24"/>
              </w:rPr>
              <w:t>11,4</w:t>
            </w:r>
          </w:p>
        </w:tc>
        <w:tc>
          <w:tcPr>
            <w:tcW w:w="810" w:type="dxa"/>
            <w:tcBorders>
              <w:top w:val="single" w:sz="6" w:space="0" w:color="auto"/>
              <w:left w:val="single" w:sz="6" w:space="0" w:color="auto"/>
              <w:bottom w:val="nil"/>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2"/>
                <w:sz w:val="24"/>
                <w:szCs w:val="24"/>
                <w:lang w:val="en-US" w:eastAsia="en-US"/>
              </w:rPr>
            </w:pPr>
            <w:r>
              <w:rPr>
                <w:rFonts w:asciiTheme="majorBidi" w:hAnsiTheme="majorBidi" w:cstheme="majorBidi"/>
                <w:b/>
                <w:spacing w:val="-2"/>
                <w:sz w:val="24"/>
                <w:szCs w:val="24"/>
              </w:rPr>
              <w:t>10,6</w:t>
            </w:r>
          </w:p>
        </w:tc>
        <w:tc>
          <w:tcPr>
            <w:tcW w:w="720" w:type="dxa"/>
            <w:tcBorders>
              <w:top w:val="single" w:sz="6" w:space="0" w:color="auto"/>
              <w:left w:val="single" w:sz="6" w:space="0" w:color="auto"/>
              <w:bottom w:val="nil"/>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2"/>
                <w:sz w:val="24"/>
                <w:szCs w:val="24"/>
                <w:lang w:val="en-US" w:eastAsia="en-US"/>
              </w:rPr>
            </w:pPr>
            <w:r>
              <w:rPr>
                <w:rFonts w:asciiTheme="majorBidi" w:hAnsiTheme="majorBidi" w:cstheme="majorBidi"/>
                <w:b/>
                <w:spacing w:val="-2"/>
                <w:sz w:val="24"/>
                <w:szCs w:val="24"/>
              </w:rPr>
              <w:t>8,9</w:t>
            </w:r>
          </w:p>
        </w:tc>
        <w:tc>
          <w:tcPr>
            <w:tcW w:w="720" w:type="dxa"/>
            <w:tcBorders>
              <w:top w:val="single" w:sz="6" w:space="0" w:color="auto"/>
              <w:left w:val="single" w:sz="6" w:space="0" w:color="auto"/>
              <w:bottom w:val="nil"/>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2"/>
                <w:sz w:val="24"/>
                <w:szCs w:val="24"/>
                <w:lang w:val="en-US" w:eastAsia="en-US"/>
              </w:rPr>
            </w:pPr>
            <w:r>
              <w:rPr>
                <w:rFonts w:asciiTheme="majorBidi" w:hAnsiTheme="majorBidi" w:cstheme="majorBidi"/>
                <w:b/>
                <w:spacing w:val="-2"/>
                <w:sz w:val="24"/>
                <w:szCs w:val="24"/>
              </w:rPr>
              <w:t>7,3</w:t>
            </w:r>
          </w:p>
        </w:tc>
        <w:tc>
          <w:tcPr>
            <w:tcW w:w="720" w:type="dxa"/>
            <w:tcBorders>
              <w:top w:val="single" w:sz="6" w:space="0" w:color="auto"/>
              <w:left w:val="single" w:sz="6" w:space="0" w:color="auto"/>
              <w:bottom w:val="nil"/>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2"/>
                <w:sz w:val="24"/>
                <w:szCs w:val="24"/>
                <w:lang w:val="en-US" w:eastAsia="en-US"/>
              </w:rPr>
            </w:pPr>
            <w:r>
              <w:rPr>
                <w:rFonts w:asciiTheme="majorBidi" w:hAnsiTheme="majorBidi" w:cstheme="majorBidi"/>
                <w:b/>
                <w:spacing w:val="-2"/>
                <w:sz w:val="24"/>
                <w:szCs w:val="24"/>
              </w:rPr>
              <w:t>6,2</w:t>
            </w:r>
          </w:p>
        </w:tc>
        <w:tc>
          <w:tcPr>
            <w:tcW w:w="720" w:type="dxa"/>
            <w:tcBorders>
              <w:top w:val="single" w:sz="6" w:space="0" w:color="auto"/>
              <w:left w:val="single" w:sz="6" w:space="0" w:color="auto"/>
              <w:bottom w:val="nil"/>
              <w:right w:val="single" w:sz="6" w:space="0" w:color="auto"/>
            </w:tcBorders>
            <w:hideMark/>
          </w:tcPr>
          <w:p w:rsidR="00767A32" w:rsidRDefault="00767A32">
            <w:pPr>
              <w:tabs>
                <w:tab w:val="left" w:pos="-720"/>
              </w:tabs>
              <w:suppressAutoHyphens/>
              <w:spacing w:before="90" w:after="54" w:line="276" w:lineRule="auto"/>
              <w:rPr>
                <w:rFonts w:asciiTheme="majorBidi" w:hAnsiTheme="majorBidi" w:cstheme="majorBidi"/>
                <w:b/>
                <w:spacing w:val="-2"/>
                <w:sz w:val="24"/>
                <w:szCs w:val="24"/>
                <w:lang w:val="en-US" w:eastAsia="en-US"/>
              </w:rPr>
            </w:pPr>
            <w:r>
              <w:rPr>
                <w:rFonts w:asciiTheme="majorBidi" w:hAnsiTheme="majorBidi" w:cstheme="majorBidi"/>
                <w:b/>
                <w:spacing w:val="-2"/>
                <w:sz w:val="24"/>
                <w:szCs w:val="24"/>
              </w:rPr>
              <w:t>5,2</w:t>
            </w:r>
          </w:p>
        </w:tc>
      </w:tr>
      <w:tr w:rsidR="00767A32" w:rsidTr="00CB1EFA">
        <w:trPr>
          <w:tblHeader/>
        </w:trPr>
        <w:tc>
          <w:tcPr>
            <w:tcW w:w="1980" w:type="dxa"/>
            <w:tcBorders>
              <w:top w:val="single" w:sz="6" w:space="0" w:color="auto"/>
              <w:left w:val="single" w:sz="6" w:space="0" w:color="auto"/>
              <w:bottom w:val="nil"/>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2"/>
                <w:sz w:val="24"/>
                <w:szCs w:val="24"/>
                <w:lang w:val="en-US" w:eastAsia="en-US"/>
              </w:rPr>
            </w:pPr>
            <w:r>
              <w:rPr>
                <w:rFonts w:asciiTheme="majorBidi" w:hAnsiTheme="majorBidi" w:cstheme="majorBidi"/>
                <w:b/>
                <w:spacing w:val="-2"/>
                <w:sz w:val="24"/>
                <w:szCs w:val="24"/>
              </w:rPr>
              <w:t>Nébulosité octas</w:t>
            </w:r>
          </w:p>
        </w:tc>
        <w:tc>
          <w:tcPr>
            <w:tcW w:w="720" w:type="dxa"/>
            <w:tcBorders>
              <w:top w:val="single" w:sz="6" w:space="0" w:color="auto"/>
              <w:left w:val="single" w:sz="6" w:space="0" w:color="auto"/>
              <w:bottom w:val="nil"/>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2"/>
                <w:sz w:val="24"/>
                <w:szCs w:val="24"/>
                <w:lang w:val="en-US" w:eastAsia="en-US"/>
              </w:rPr>
            </w:pPr>
            <w:r>
              <w:rPr>
                <w:rFonts w:asciiTheme="majorBidi" w:hAnsiTheme="majorBidi" w:cstheme="majorBidi"/>
                <w:b/>
                <w:spacing w:val="-2"/>
                <w:sz w:val="24"/>
                <w:szCs w:val="24"/>
              </w:rPr>
              <w:t>5,4</w:t>
            </w:r>
          </w:p>
        </w:tc>
        <w:tc>
          <w:tcPr>
            <w:tcW w:w="720" w:type="dxa"/>
            <w:tcBorders>
              <w:top w:val="single" w:sz="6" w:space="0" w:color="auto"/>
              <w:left w:val="single" w:sz="6" w:space="0" w:color="auto"/>
              <w:bottom w:val="nil"/>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2"/>
                <w:sz w:val="24"/>
                <w:szCs w:val="24"/>
                <w:lang w:val="en-US" w:eastAsia="en-US"/>
              </w:rPr>
            </w:pPr>
            <w:r>
              <w:rPr>
                <w:rFonts w:asciiTheme="majorBidi" w:hAnsiTheme="majorBidi" w:cstheme="majorBidi"/>
                <w:b/>
                <w:spacing w:val="-2"/>
                <w:sz w:val="24"/>
                <w:szCs w:val="24"/>
              </w:rPr>
              <w:t>5,5</w:t>
            </w:r>
          </w:p>
        </w:tc>
        <w:tc>
          <w:tcPr>
            <w:tcW w:w="720" w:type="dxa"/>
            <w:tcBorders>
              <w:top w:val="single" w:sz="6" w:space="0" w:color="auto"/>
              <w:left w:val="single" w:sz="6" w:space="0" w:color="auto"/>
              <w:bottom w:val="nil"/>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2"/>
                <w:sz w:val="24"/>
                <w:szCs w:val="24"/>
                <w:lang w:val="en-US" w:eastAsia="en-US"/>
              </w:rPr>
            </w:pPr>
            <w:r>
              <w:rPr>
                <w:rFonts w:asciiTheme="majorBidi" w:hAnsiTheme="majorBidi" w:cstheme="majorBidi"/>
                <w:b/>
                <w:spacing w:val="-2"/>
                <w:sz w:val="24"/>
                <w:szCs w:val="24"/>
              </w:rPr>
              <w:t>4,6</w:t>
            </w:r>
          </w:p>
        </w:tc>
        <w:tc>
          <w:tcPr>
            <w:tcW w:w="683" w:type="dxa"/>
            <w:tcBorders>
              <w:top w:val="single" w:sz="6" w:space="0" w:color="auto"/>
              <w:left w:val="single" w:sz="6" w:space="0" w:color="auto"/>
              <w:bottom w:val="nil"/>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2"/>
                <w:sz w:val="24"/>
                <w:szCs w:val="24"/>
                <w:lang w:val="en-US" w:eastAsia="en-US"/>
              </w:rPr>
            </w:pPr>
            <w:r>
              <w:rPr>
                <w:rFonts w:asciiTheme="majorBidi" w:hAnsiTheme="majorBidi" w:cstheme="majorBidi"/>
                <w:b/>
                <w:spacing w:val="-2"/>
                <w:sz w:val="24"/>
                <w:szCs w:val="24"/>
              </w:rPr>
              <w:t>4,6</w:t>
            </w:r>
          </w:p>
        </w:tc>
        <w:tc>
          <w:tcPr>
            <w:tcW w:w="667" w:type="dxa"/>
            <w:tcBorders>
              <w:top w:val="single" w:sz="6" w:space="0" w:color="auto"/>
              <w:left w:val="single" w:sz="6" w:space="0" w:color="auto"/>
              <w:bottom w:val="nil"/>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2"/>
                <w:sz w:val="24"/>
                <w:szCs w:val="24"/>
                <w:lang w:val="en-US" w:eastAsia="en-US"/>
              </w:rPr>
            </w:pPr>
            <w:r>
              <w:rPr>
                <w:rFonts w:asciiTheme="majorBidi" w:hAnsiTheme="majorBidi" w:cstheme="majorBidi"/>
                <w:b/>
                <w:spacing w:val="-2"/>
                <w:sz w:val="24"/>
                <w:szCs w:val="24"/>
              </w:rPr>
              <w:t>4,6</w:t>
            </w:r>
          </w:p>
        </w:tc>
        <w:tc>
          <w:tcPr>
            <w:tcW w:w="810" w:type="dxa"/>
            <w:tcBorders>
              <w:top w:val="single" w:sz="6" w:space="0" w:color="auto"/>
              <w:left w:val="single" w:sz="6" w:space="0" w:color="auto"/>
              <w:bottom w:val="nil"/>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2"/>
                <w:sz w:val="24"/>
                <w:szCs w:val="24"/>
                <w:lang w:val="en-US" w:eastAsia="en-US"/>
              </w:rPr>
            </w:pPr>
            <w:r>
              <w:rPr>
                <w:rFonts w:asciiTheme="majorBidi" w:hAnsiTheme="majorBidi" w:cstheme="majorBidi"/>
                <w:b/>
                <w:spacing w:val="-2"/>
                <w:sz w:val="24"/>
                <w:szCs w:val="24"/>
              </w:rPr>
              <w:t>3,7</w:t>
            </w:r>
          </w:p>
        </w:tc>
        <w:tc>
          <w:tcPr>
            <w:tcW w:w="810" w:type="dxa"/>
            <w:tcBorders>
              <w:top w:val="single" w:sz="6" w:space="0" w:color="auto"/>
              <w:left w:val="single" w:sz="6" w:space="0" w:color="auto"/>
              <w:bottom w:val="nil"/>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2"/>
                <w:sz w:val="24"/>
                <w:szCs w:val="24"/>
                <w:lang w:val="en-US" w:eastAsia="en-US"/>
              </w:rPr>
            </w:pPr>
            <w:r>
              <w:rPr>
                <w:rFonts w:asciiTheme="majorBidi" w:hAnsiTheme="majorBidi" w:cstheme="majorBidi"/>
                <w:b/>
                <w:spacing w:val="-2"/>
                <w:sz w:val="24"/>
                <w:szCs w:val="24"/>
              </w:rPr>
              <w:t>2,1</w:t>
            </w:r>
          </w:p>
        </w:tc>
        <w:tc>
          <w:tcPr>
            <w:tcW w:w="810" w:type="dxa"/>
            <w:tcBorders>
              <w:top w:val="single" w:sz="6" w:space="0" w:color="auto"/>
              <w:left w:val="single" w:sz="6" w:space="0" w:color="auto"/>
              <w:bottom w:val="nil"/>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2"/>
                <w:sz w:val="24"/>
                <w:szCs w:val="24"/>
                <w:lang w:val="en-US" w:eastAsia="en-US"/>
              </w:rPr>
            </w:pPr>
            <w:r>
              <w:rPr>
                <w:rFonts w:asciiTheme="majorBidi" w:hAnsiTheme="majorBidi" w:cstheme="majorBidi"/>
                <w:b/>
                <w:spacing w:val="-2"/>
                <w:sz w:val="24"/>
                <w:szCs w:val="24"/>
              </w:rPr>
              <w:t>2,4</w:t>
            </w:r>
          </w:p>
        </w:tc>
        <w:tc>
          <w:tcPr>
            <w:tcW w:w="720" w:type="dxa"/>
            <w:tcBorders>
              <w:top w:val="single" w:sz="6" w:space="0" w:color="auto"/>
              <w:left w:val="single" w:sz="6" w:space="0" w:color="auto"/>
              <w:bottom w:val="nil"/>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2"/>
                <w:sz w:val="24"/>
                <w:szCs w:val="24"/>
                <w:lang w:val="en-US" w:eastAsia="en-US"/>
              </w:rPr>
            </w:pPr>
            <w:r>
              <w:rPr>
                <w:rFonts w:asciiTheme="majorBidi" w:hAnsiTheme="majorBidi" w:cstheme="majorBidi"/>
                <w:b/>
                <w:spacing w:val="-2"/>
                <w:sz w:val="24"/>
                <w:szCs w:val="24"/>
              </w:rPr>
              <w:t>3,7</w:t>
            </w:r>
          </w:p>
        </w:tc>
        <w:tc>
          <w:tcPr>
            <w:tcW w:w="720" w:type="dxa"/>
            <w:tcBorders>
              <w:top w:val="single" w:sz="6" w:space="0" w:color="auto"/>
              <w:left w:val="single" w:sz="6" w:space="0" w:color="auto"/>
              <w:bottom w:val="nil"/>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2"/>
                <w:sz w:val="24"/>
                <w:szCs w:val="24"/>
                <w:lang w:val="en-US" w:eastAsia="en-US"/>
              </w:rPr>
            </w:pPr>
            <w:r>
              <w:rPr>
                <w:rFonts w:asciiTheme="majorBidi" w:hAnsiTheme="majorBidi" w:cstheme="majorBidi"/>
                <w:b/>
                <w:spacing w:val="-2"/>
                <w:sz w:val="24"/>
                <w:szCs w:val="24"/>
              </w:rPr>
              <w:t>4,3</w:t>
            </w:r>
          </w:p>
        </w:tc>
        <w:tc>
          <w:tcPr>
            <w:tcW w:w="720" w:type="dxa"/>
            <w:tcBorders>
              <w:top w:val="single" w:sz="6" w:space="0" w:color="auto"/>
              <w:left w:val="single" w:sz="6" w:space="0" w:color="auto"/>
              <w:bottom w:val="nil"/>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2"/>
                <w:sz w:val="24"/>
                <w:szCs w:val="24"/>
                <w:lang w:val="en-US" w:eastAsia="en-US"/>
              </w:rPr>
            </w:pPr>
            <w:r>
              <w:rPr>
                <w:rFonts w:asciiTheme="majorBidi" w:hAnsiTheme="majorBidi" w:cstheme="majorBidi"/>
                <w:b/>
                <w:spacing w:val="-2"/>
                <w:sz w:val="24"/>
                <w:szCs w:val="24"/>
              </w:rPr>
              <w:t>5,6</w:t>
            </w:r>
          </w:p>
        </w:tc>
        <w:tc>
          <w:tcPr>
            <w:tcW w:w="720" w:type="dxa"/>
            <w:tcBorders>
              <w:top w:val="single" w:sz="6" w:space="0" w:color="auto"/>
              <w:left w:val="single" w:sz="6" w:space="0" w:color="auto"/>
              <w:bottom w:val="nil"/>
              <w:right w:val="single" w:sz="6" w:space="0" w:color="auto"/>
            </w:tcBorders>
            <w:hideMark/>
          </w:tcPr>
          <w:p w:rsidR="00767A32" w:rsidRDefault="00767A32">
            <w:pPr>
              <w:tabs>
                <w:tab w:val="left" w:pos="-720"/>
              </w:tabs>
              <w:suppressAutoHyphens/>
              <w:spacing w:before="90" w:after="54" w:line="276" w:lineRule="auto"/>
              <w:rPr>
                <w:rFonts w:asciiTheme="majorBidi" w:hAnsiTheme="majorBidi" w:cstheme="majorBidi"/>
                <w:b/>
                <w:spacing w:val="-2"/>
                <w:sz w:val="24"/>
                <w:szCs w:val="24"/>
                <w:lang w:val="en-US" w:eastAsia="en-US"/>
              </w:rPr>
            </w:pPr>
            <w:r>
              <w:rPr>
                <w:rFonts w:asciiTheme="majorBidi" w:hAnsiTheme="majorBidi" w:cstheme="majorBidi"/>
                <w:b/>
                <w:spacing w:val="-2"/>
                <w:sz w:val="24"/>
                <w:szCs w:val="24"/>
              </w:rPr>
              <w:t>6,3</w:t>
            </w:r>
          </w:p>
        </w:tc>
      </w:tr>
      <w:tr w:rsidR="00767A32" w:rsidTr="00CB1EFA">
        <w:trPr>
          <w:tblHeader/>
        </w:trPr>
        <w:tc>
          <w:tcPr>
            <w:tcW w:w="1980" w:type="dxa"/>
            <w:tcBorders>
              <w:top w:val="single" w:sz="6" w:space="0" w:color="auto"/>
              <w:left w:val="single" w:sz="6" w:space="0" w:color="auto"/>
              <w:bottom w:val="single" w:sz="6" w:space="0" w:color="auto"/>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2"/>
                <w:sz w:val="24"/>
                <w:szCs w:val="24"/>
                <w:lang w:val="en-US" w:eastAsia="en-US"/>
              </w:rPr>
            </w:pPr>
            <w:r>
              <w:rPr>
                <w:rFonts w:asciiTheme="majorBidi" w:hAnsiTheme="majorBidi" w:cstheme="majorBidi"/>
                <w:b/>
                <w:spacing w:val="-2"/>
                <w:sz w:val="24"/>
                <w:szCs w:val="24"/>
              </w:rPr>
              <w:t>Radiation cal/cm</w:t>
            </w:r>
            <w:r>
              <w:rPr>
                <w:rFonts w:asciiTheme="majorBidi" w:hAnsiTheme="majorBidi" w:cstheme="majorBidi"/>
                <w:b/>
                <w:spacing w:val="-2"/>
                <w:sz w:val="24"/>
                <w:szCs w:val="24"/>
                <w:vertAlign w:val="superscript"/>
              </w:rPr>
              <w:t>2</w:t>
            </w:r>
            <w:r>
              <w:rPr>
                <w:rFonts w:asciiTheme="majorBidi" w:hAnsiTheme="majorBidi" w:cstheme="majorBidi"/>
                <w:b/>
                <w:spacing w:val="-2"/>
                <w:sz w:val="24"/>
                <w:szCs w:val="24"/>
              </w:rPr>
              <w:t>/jour</w:t>
            </w:r>
          </w:p>
        </w:tc>
        <w:tc>
          <w:tcPr>
            <w:tcW w:w="720" w:type="dxa"/>
            <w:tcBorders>
              <w:top w:val="single" w:sz="6" w:space="0" w:color="auto"/>
              <w:left w:val="single" w:sz="6" w:space="0" w:color="auto"/>
              <w:bottom w:val="single" w:sz="6" w:space="0" w:color="auto"/>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2"/>
                <w:sz w:val="24"/>
                <w:szCs w:val="24"/>
                <w:lang w:val="en-US" w:eastAsia="en-US"/>
              </w:rPr>
            </w:pPr>
            <w:r>
              <w:rPr>
                <w:rFonts w:asciiTheme="majorBidi" w:hAnsiTheme="majorBidi" w:cstheme="majorBidi"/>
                <w:b/>
                <w:spacing w:val="-2"/>
                <w:sz w:val="24"/>
                <w:szCs w:val="24"/>
              </w:rPr>
              <w:t>202</w:t>
            </w:r>
          </w:p>
        </w:tc>
        <w:tc>
          <w:tcPr>
            <w:tcW w:w="720" w:type="dxa"/>
            <w:tcBorders>
              <w:top w:val="single" w:sz="6" w:space="0" w:color="auto"/>
              <w:left w:val="single" w:sz="6" w:space="0" w:color="auto"/>
              <w:bottom w:val="single" w:sz="6" w:space="0" w:color="auto"/>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2"/>
                <w:sz w:val="24"/>
                <w:szCs w:val="24"/>
                <w:lang w:val="en-US" w:eastAsia="en-US"/>
              </w:rPr>
            </w:pPr>
            <w:r>
              <w:rPr>
                <w:rFonts w:asciiTheme="majorBidi" w:hAnsiTheme="majorBidi" w:cstheme="majorBidi"/>
                <w:b/>
                <w:spacing w:val="-2"/>
                <w:sz w:val="24"/>
                <w:szCs w:val="24"/>
              </w:rPr>
              <w:t>285</w:t>
            </w:r>
          </w:p>
        </w:tc>
        <w:tc>
          <w:tcPr>
            <w:tcW w:w="720" w:type="dxa"/>
            <w:tcBorders>
              <w:top w:val="single" w:sz="6" w:space="0" w:color="auto"/>
              <w:left w:val="single" w:sz="6" w:space="0" w:color="auto"/>
              <w:bottom w:val="single" w:sz="6" w:space="0" w:color="auto"/>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2"/>
                <w:sz w:val="24"/>
                <w:szCs w:val="24"/>
                <w:lang w:val="en-US" w:eastAsia="en-US"/>
              </w:rPr>
            </w:pPr>
            <w:r>
              <w:rPr>
                <w:rFonts w:asciiTheme="majorBidi" w:hAnsiTheme="majorBidi" w:cstheme="majorBidi"/>
                <w:b/>
                <w:spacing w:val="-2"/>
                <w:sz w:val="24"/>
                <w:szCs w:val="24"/>
              </w:rPr>
              <w:t>370</w:t>
            </w:r>
          </w:p>
        </w:tc>
        <w:tc>
          <w:tcPr>
            <w:tcW w:w="683" w:type="dxa"/>
            <w:tcBorders>
              <w:top w:val="single" w:sz="6" w:space="0" w:color="auto"/>
              <w:left w:val="single" w:sz="6" w:space="0" w:color="auto"/>
              <w:bottom w:val="single" w:sz="6" w:space="0" w:color="auto"/>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2"/>
                <w:sz w:val="24"/>
                <w:szCs w:val="24"/>
                <w:lang w:val="en-US" w:eastAsia="en-US"/>
              </w:rPr>
            </w:pPr>
            <w:r>
              <w:rPr>
                <w:rFonts w:asciiTheme="majorBidi" w:hAnsiTheme="majorBidi" w:cstheme="majorBidi"/>
                <w:b/>
                <w:spacing w:val="-2"/>
                <w:sz w:val="24"/>
                <w:szCs w:val="24"/>
              </w:rPr>
              <w:t>457</w:t>
            </w:r>
          </w:p>
        </w:tc>
        <w:tc>
          <w:tcPr>
            <w:tcW w:w="667" w:type="dxa"/>
            <w:tcBorders>
              <w:top w:val="single" w:sz="6" w:space="0" w:color="auto"/>
              <w:left w:val="single" w:sz="6" w:space="0" w:color="auto"/>
              <w:bottom w:val="single" w:sz="6" w:space="0" w:color="auto"/>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2"/>
                <w:sz w:val="24"/>
                <w:szCs w:val="24"/>
                <w:lang w:val="en-US" w:eastAsia="en-US"/>
              </w:rPr>
            </w:pPr>
            <w:r>
              <w:rPr>
                <w:rFonts w:asciiTheme="majorBidi" w:hAnsiTheme="majorBidi" w:cstheme="majorBidi"/>
                <w:b/>
                <w:spacing w:val="-2"/>
                <w:sz w:val="24"/>
                <w:szCs w:val="24"/>
              </w:rPr>
              <w:t>549</w:t>
            </w:r>
          </w:p>
        </w:tc>
        <w:tc>
          <w:tcPr>
            <w:tcW w:w="810" w:type="dxa"/>
            <w:tcBorders>
              <w:top w:val="single" w:sz="6" w:space="0" w:color="auto"/>
              <w:left w:val="single" w:sz="6" w:space="0" w:color="auto"/>
              <w:bottom w:val="single" w:sz="6" w:space="0" w:color="auto"/>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2"/>
                <w:sz w:val="24"/>
                <w:szCs w:val="24"/>
                <w:lang w:val="en-US" w:eastAsia="en-US"/>
              </w:rPr>
            </w:pPr>
            <w:r>
              <w:rPr>
                <w:rFonts w:asciiTheme="majorBidi" w:hAnsiTheme="majorBidi" w:cstheme="majorBidi"/>
                <w:b/>
                <w:spacing w:val="-2"/>
                <w:sz w:val="24"/>
                <w:szCs w:val="24"/>
              </w:rPr>
              <w:t>559</w:t>
            </w:r>
          </w:p>
        </w:tc>
        <w:tc>
          <w:tcPr>
            <w:tcW w:w="810" w:type="dxa"/>
            <w:tcBorders>
              <w:top w:val="single" w:sz="6" w:space="0" w:color="auto"/>
              <w:left w:val="single" w:sz="6" w:space="0" w:color="auto"/>
              <w:bottom w:val="single" w:sz="6" w:space="0" w:color="auto"/>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2"/>
                <w:sz w:val="24"/>
                <w:szCs w:val="24"/>
                <w:lang w:val="en-US" w:eastAsia="en-US"/>
              </w:rPr>
            </w:pPr>
            <w:r>
              <w:rPr>
                <w:rFonts w:asciiTheme="majorBidi" w:hAnsiTheme="majorBidi" w:cstheme="majorBidi"/>
                <w:b/>
                <w:spacing w:val="-2"/>
                <w:sz w:val="24"/>
                <w:szCs w:val="24"/>
              </w:rPr>
              <w:t>604</w:t>
            </w:r>
          </w:p>
        </w:tc>
        <w:tc>
          <w:tcPr>
            <w:tcW w:w="810" w:type="dxa"/>
            <w:tcBorders>
              <w:top w:val="single" w:sz="6" w:space="0" w:color="auto"/>
              <w:left w:val="single" w:sz="6" w:space="0" w:color="auto"/>
              <w:bottom w:val="single" w:sz="6" w:space="0" w:color="auto"/>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2"/>
                <w:sz w:val="24"/>
                <w:szCs w:val="24"/>
                <w:lang w:val="en-US" w:eastAsia="en-US"/>
              </w:rPr>
            </w:pPr>
            <w:r>
              <w:rPr>
                <w:rFonts w:asciiTheme="majorBidi" w:hAnsiTheme="majorBidi" w:cstheme="majorBidi"/>
                <w:b/>
                <w:spacing w:val="-2"/>
                <w:sz w:val="24"/>
                <w:szCs w:val="24"/>
              </w:rPr>
              <w:t>534</w:t>
            </w:r>
          </w:p>
        </w:tc>
        <w:tc>
          <w:tcPr>
            <w:tcW w:w="720" w:type="dxa"/>
            <w:tcBorders>
              <w:top w:val="single" w:sz="6" w:space="0" w:color="auto"/>
              <w:left w:val="single" w:sz="6" w:space="0" w:color="auto"/>
              <w:bottom w:val="single" w:sz="6" w:space="0" w:color="auto"/>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2"/>
                <w:sz w:val="24"/>
                <w:szCs w:val="24"/>
                <w:lang w:val="en-US" w:eastAsia="en-US"/>
              </w:rPr>
            </w:pPr>
            <w:r>
              <w:rPr>
                <w:rFonts w:asciiTheme="majorBidi" w:hAnsiTheme="majorBidi" w:cstheme="majorBidi"/>
                <w:b/>
                <w:spacing w:val="-2"/>
                <w:sz w:val="24"/>
                <w:szCs w:val="24"/>
              </w:rPr>
              <w:t>439</w:t>
            </w:r>
          </w:p>
        </w:tc>
        <w:tc>
          <w:tcPr>
            <w:tcW w:w="720" w:type="dxa"/>
            <w:tcBorders>
              <w:top w:val="single" w:sz="6" w:space="0" w:color="auto"/>
              <w:left w:val="single" w:sz="6" w:space="0" w:color="auto"/>
              <w:bottom w:val="single" w:sz="6" w:space="0" w:color="auto"/>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2"/>
                <w:sz w:val="24"/>
                <w:szCs w:val="24"/>
                <w:lang w:val="en-US" w:eastAsia="en-US"/>
              </w:rPr>
            </w:pPr>
            <w:r>
              <w:rPr>
                <w:rFonts w:asciiTheme="majorBidi" w:hAnsiTheme="majorBidi" w:cstheme="majorBidi"/>
                <w:b/>
                <w:spacing w:val="-2"/>
                <w:sz w:val="24"/>
                <w:szCs w:val="24"/>
              </w:rPr>
              <w:t>317</w:t>
            </w:r>
          </w:p>
        </w:tc>
        <w:tc>
          <w:tcPr>
            <w:tcW w:w="720" w:type="dxa"/>
            <w:tcBorders>
              <w:top w:val="single" w:sz="6" w:space="0" w:color="auto"/>
              <w:left w:val="single" w:sz="6" w:space="0" w:color="auto"/>
              <w:bottom w:val="single" w:sz="6" w:space="0" w:color="auto"/>
              <w:right w:val="nil"/>
            </w:tcBorders>
            <w:hideMark/>
          </w:tcPr>
          <w:p w:rsidR="00767A32" w:rsidRDefault="00767A32">
            <w:pPr>
              <w:tabs>
                <w:tab w:val="left" w:pos="-720"/>
              </w:tabs>
              <w:suppressAutoHyphens/>
              <w:spacing w:before="90" w:after="54" w:line="276" w:lineRule="auto"/>
              <w:rPr>
                <w:rFonts w:asciiTheme="majorBidi" w:hAnsiTheme="majorBidi" w:cstheme="majorBidi"/>
                <w:b/>
                <w:spacing w:val="-2"/>
                <w:sz w:val="24"/>
                <w:szCs w:val="24"/>
                <w:lang w:val="en-US" w:eastAsia="en-US"/>
              </w:rPr>
            </w:pPr>
            <w:r>
              <w:rPr>
                <w:rFonts w:asciiTheme="majorBidi" w:hAnsiTheme="majorBidi" w:cstheme="majorBidi"/>
                <w:b/>
                <w:spacing w:val="-2"/>
                <w:sz w:val="24"/>
                <w:szCs w:val="24"/>
              </w:rPr>
              <w:t>224</w:t>
            </w:r>
          </w:p>
        </w:tc>
        <w:tc>
          <w:tcPr>
            <w:tcW w:w="720" w:type="dxa"/>
            <w:tcBorders>
              <w:top w:val="single" w:sz="6" w:space="0" w:color="auto"/>
              <w:left w:val="single" w:sz="6" w:space="0" w:color="auto"/>
              <w:bottom w:val="single" w:sz="6" w:space="0" w:color="auto"/>
              <w:right w:val="single" w:sz="6" w:space="0" w:color="auto"/>
            </w:tcBorders>
            <w:hideMark/>
          </w:tcPr>
          <w:p w:rsidR="00767A32" w:rsidRDefault="00767A32">
            <w:pPr>
              <w:tabs>
                <w:tab w:val="left" w:pos="-720"/>
              </w:tabs>
              <w:suppressAutoHyphens/>
              <w:spacing w:before="90" w:after="54" w:line="276" w:lineRule="auto"/>
              <w:rPr>
                <w:rFonts w:asciiTheme="majorBidi" w:hAnsiTheme="majorBidi" w:cstheme="majorBidi"/>
                <w:b/>
                <w:spacing w:val="-3"/>
                <w:sz w:val="24"/>
                <w:szCs w:val="24"/>
                <w:lang w:val="en-US" w:eastAsia="en-US"/>
              </w:rPr>
            </w:pPr>
            <w:r>
              <w:rPr>
                <w:rFonts w:asciiTheme="majorBidi" w:hAnsiTheme="majorBidi" w:cstheme="majorBidi"/>
                <w:b/>
                <w:spacing w:val="-2"/>
                <w:sz w:val="24"/>
                <w:szCs w:val="24"/>
              </w:rPr>
              <w:t>184</w:t>
            </w:r>
          </w:p>
        </w:tc>
      </w:tr>
    </w:tbl>
    <w:p w:rsidR="00767A32" w:rsidRDefault="00767A32" w:rsidP="00767A32">
      <w:pPr>
        <w:pStyle w:val="Pieddepage"/>
        <w:tabs>
          <w:tab w:val="left" w:pos="-720"/>
        </w:tabs>
        <w:suppressAutoHyphens/>
        <w:rPr>
          <w:rFonts w:asciiTheme="majorBidi" w:hAnsiTheme="majorBidi" w:cstheme="majorBidi"/>
          <w:spacing w:val="-3"/>
          <w:sz w:val="24"/>
          <w:szCs w:val="24"/>
          <w:lang w:val="fr-FR"/>
        </w:rPr>
      </w:pPr>
    </w:p>
    <w:p w:rsidR="00F520A3" w:rsidRPr="00F520A3" w:rsidRDefault="00F520A3" w:rsidP="00CB1EFA">
      <w:pPr>
        <w:pStyle w:val="Pieddepage"/>
        <w:tabs>
          <w:tab w:val="left" w:pos="-720"/>
        </w:tabs>
        <w:suppressAutoHyphens/>
        <w:jc w:val="center"/>
        <w:rPr>
          <w:rFonts w:asciiTheme="majorBidi" w:hAnsiTheme="majorBidi" w:cstheme="majorBidi"/>
          <w:spacing w:val="-3"/>
          <w:lang w:val="fr-FR"/>
        </w:rPr>
      </w:pPr>
      <w:r w:rsidRPr="00F520A3">
        <w:rPr>
          <w:rFonts w:asciiTheme="majorBidi" w:hAnsiTheme="majorBidi" w:cstheme="majorBidi"/>
          <w:b/>
          <w:spacing w:val="-3"/>
          <w:lang w:val="fr-FR"/>
        </w:rPr>
        <w:t>Tableau N°6 : Valeurs d'ensoleillement mensuelles (station thermique de Sétif-Ain Sfiha)</w:t>
      </w:r>
    </w:p>
    <w:p w:rsidR="00F520A3" w:rsidRPr="00F520A3" w:rsidRDefault="00F520A3" w:rsidP="00CB1EFA">
      <w:pPr>
        <w:pStyle w:val="Pieddepage"/>
        <w:tabs>
          <w:tab w:val="left" w:pos="-720"/>
        </w:tabs>
        <w:suppressAutoHyphens/>
        <w:jc w:val="center"/>
        <w:rPr>
          <w:rFonts w:asciiTheme="majorBidi" w:hAnsiTheme="majorBidi" w:cstheme="majorBidi"/>
          <w:spacing w:val="-3"/>
          <w:lang w:val="fr-FR"/>
        </w:rPr>
      </w:pPr>
    </w:p>
    <w:p w:rsidR="00D003B4" w:rsidRDefault="00D003B4" w:rsidP="00CB1EFA">
      <w:pPr>
        <w:tabs>
          <w:tab w:val="left" w:pos="-720"/>
        </w:tabs>
        <w:suppressAutoHyphens/>
        <w:spacing w:line="360" w:lineRule="auto"/>
        <w:jc w:val="center"/>
        <w:rPr>
          <w:rFonts w:asciiTheme="majorBidi" w:hAnsiTheme="majorBidi" w:cstheme="majorBidi"/>
          <w:spacing w:val="-3"/>
          <w:sz w:val="24"/>
          <w:szCs w:val="24"/>
        </w:rPr>
      </w:pPr>
    </w:p>
    <w:p w:rsidR="00767A32" w:rsidRDefault="00767A32" w:rsidP="00CB1EFA">
      <w:pPr>
        <w:tabs>
          <w:tab w:val="left" w:pos="-720"/>
        </w:tabs>
        <w:suppressAutoHyphens/>
        <w:spacing w:line="360" w:lineRule="auto"/>
        <w:jc w:val="both"/>
        <w:rPr>
          <w:rFonts w:asciiTheme="majorBidi" w:hAnsiTheme="majorBidi" w:cstheme="majorBidi"/>
          <w:spacing w:val="-3"/>
          <w:sz w:val="24"/>
          <w:szCs w:val="24"/>
        </w:rPr>
      </w:pPr>
      <w:r>
        <w:rPr>
          <w:rFonts w:asciiTheme="majorBidi" w:hAnsiTheme="majorBidi" w:cstheme="majorBidi"/>
          <w:spacing w:val="-3"/>
          <w:sz w:val="24"/>
          <w:szCs w:val="24"/>
        </w:rPr>
        <w:lastRenderedPageBreak/>
        <w:t>L'insolation moyenne est mesurée à Sétif Ain Sfiha de 1981 à 1996. La nébulosité est mesurée à l'ancienne station (étude GEC 1971) et la radiation totale est calculée par la FAO (1984) à partir d'observations de la durée d'insolation. Il y a en moyenne 2 961 heures d'insolation par an dans la région de Sétif, et l'énergie moyenne de radiation solaire reçue par jour est de 393 calories par centimètre carré (soit une puissance de 190 watts par mètre carré).</w:t>
      </w:r>
    </w:p>
    <w:p w:rsidR="00767A32" w:rsidRPr="00767A32" w:rsidRDefault="00101F85" w:rsidP="00CB1EFA">
      <w:pPr>
        <w:pStyle w:val="Titre3"/>
        <w:spacing w:line="480" w:lineRule="auto"/>
        <w:rPr>
          <w:rFonts w:asciiTheme="majorBidi" w:hAnsiTheme="majorBidi"/>
          <w:color w:val="auto"/>
          <w:sz w:val="24"/>
          <w:szCs w:val="24"/>
        </w:rPr>
      </w:pPr>
      <w:bookmarkStart w:id="6" w:name="_Toc27384016"/>
      <w:r>
        <w:rPr>
          <w:rFonts w:asciiTheme="majorBidi" w:hAnsiTheme="majorBidi"/>
          <w:color w:val="auto"/>
          <w:sz w:val="24"/>
          <w:szCs w:val="24"/>
        </w:rPr>
        <w:t>II-3-4</w:t>
      </w:r>
      <w:r w:rsidR="00767A32" w:rsidRPr="00767A32">
        <w:rPr>
          <w:rFonts w:asciiTheme="majorBidi" w:hAnsiTheme="majorBidi"/>
          <w:color w:val="auto"/>
          <w:sz w:val="24"/>
          <w:szCs w:val="24"/>
        </w:rPr>
        <w:t>) Vent</w:t>
      </w:r>
      <w:bookmarkEnd w:id="6"/>
      <w:r w:rsidR="00CB1EFA">
        <w:rPr>
          <w:rFonts w:asciiTheme="majorBidi" w:hAnsiTheme="majorBidi"/>
          <w:color w:val="auto"/>
          <w:sz w:val="24"/>
          <w:szCs w:val="24"/>
        </w:rPr>
        <w:t> </w:t>
      </w:r>
    </w:p>
    <w:p w:rsidR="00767A32" w:rsidRDefault="00767A32" w:rsidP="00CB1EFA">
      <w:pPr>
        <w:tabs>
          <w:tab w:val="left" w:pos="-720"/>
        </w:tabs>
        <w:suppressAutoHyphens/>
        <w:spacing w:line="360" w:lineRule="auto"/>
        <w:jc w:val="both"/>
        <w:rPr>
          <w:rFonts w:asciiTheme="majorBidi" w:hAnsiTheme="majorBidi" w:cstheme="majorBidi"/>
          <w:spacing w:val="-3"/>
          <w:sz w:val="24"/>
          <w:szCs w:val="24"/>
        </w:rPr>
      </w:pPr>
      <w:r>
        <w:rPr>
          <w:rFonts w:asciiTheme="majorBidi" w:hAnsiTheme="majorBidi" w:cstheme="majorBidi"/>
          <w:spacing w:val="-3"/>
          <w:sz w:val="24"/>
          <w:szCs w:val="24"/>
        </w:rPr>
        <w:t>Les vents dominants sont de secteur nord (NE: 22%, N 12% et NO 27%). leur vitesse moyenne mensuelle est proche de 3 m/s, sans grande variation d'un mois sur l'autre.</w:t>
      </w:r>
    </w:p>
    <w:p w:rsidR="00767A32" w:rsidRDefault="00767A32" w:rsidP="00CB1EFA">
      <w:pPr>
        <w:tabs>
          <w:tab w:val="left" w:pos="-720"/>
        </w:tabs>
        <w:suppressAutoHyphens/>
        <w:spacing w:line="360" w:lineRule="auto"/>
        <w:jc w:val="both"/>
        <w:rPr>
          <w:rFonts w:asciiTheme="majorBidi" w:hAnsiTheme="majorBidi" w:cstheme="majorBidi"/>
          <w:spacing w:val="-3"/>
          <w:sz w:val="24"/>
          <w:szCs w:val="24"/>
        </w:rPr>
      </w:pPr>
      <w:r>
        <w:rPr>
          <w:rFonts w:asciiTheme="majorBidi" w:hAnsiTheme="majorBidi" w:cstheme="majorBidi"/>
          <w:spacing w:val="-3"/>
          <w:sz w:val="24"/>
          <w:szCs w:val="24"/>
        </w:rPr>
        <w:t>Sur la période 1981-84, on a observé huit fois un vent dont la vitesse excédait à Sétif 26 m/s, dont six fois en hiver (novembre à janvier).</w:t>
      </w:r>
    </w:p>
    <w:p w:rsidR="0099517A" w:rsidRPr="0012590D" w:rsidRDefault="00767A32" w:rsidP="00CB1EFA">
      <w:pPr>
        <w:tabs>
          <w:tab w:val="left" w:pos="-720"/>
        </w:tabs>
        <w:suppressAutoHyphens/>
        <w:spacing w:line="360" w:lineRule="auto"/>
        <w:jc w:val="both"/>
        <w:rPr>
          <w:rFonts w:asciiTheme="majorBidi" w:hAnsiTheme="majorBidi" w:cstheme="majorBidi"/>
          <w:spacing w:val="-3"/>
          <w:sz w:val="24"/>
          <w:szCs w:val="24"/>
        </w:rPr>
      </w:pPr>
      <w:r>
        <w:rPr>
          <w:rFonts w:asciiTheme="majorBidi" w:hAnsiTheme="majorBidi" w:cstheme="majorBidi"/>
          <w:spacing w:val="-3"/>
          <w:sz w:val="24"/>
          <w:szCs w:val="24"/>
        </w:rPr>
        <w:t>Le maximum observé (en novembr</w:t>
      </w:r>
      <w:r w:rsidR="0012590D">
        <w:rPr>
          <w:rFonts w:asciiTheme="majorBidi" w:hAnsiTheme="majorBidi" w:cstheme="majorBidi"/>
          <w:spacing w:val="-3"/>
          <w:sz w:val="24"/>
          <w:szCs w:val="24"/>
        </w:rPr>
        <w:t>e) a dépassé 36 m/s (130 km/h).</w:t>
      </w:r>
    </w:p>
    <w:p w:rsidR="00101F85" w:rsidRDefault="00CB1EFA" w:rsidP="00CB1EFA">
      <w:pPr>
        <w:spacing w:line="480" w:lineRule="auto"/>
        <w:rPr>
          <w:rFonts w:asciiTheme="majorBidi" w:hAnsiTheme="majorBidi" w:cstheme="majorBidi"/>
          <w:b/>
          <w:bCs/>
          <w:sz w:val="24"/>
          <w:szCs w:val="24"/>
        </w:rPr>
      </w:pPr>
      <w:r>
        <w:rPr>
          <w:rFonts w:asciiTheme="majorBidi" w:hAnsiTheme="majorBidi" w:cstheme="majorBidi"/>
          <w:b/>
          <w:bCs/>
          <w:sz w:val="24"/>
          <w:szCs w:val="24"/>
        </w:rPr>
        <w:t>II-3-5) les précipitations </w:t>
      </w:r>
    </w:p>
    <w:p w:rsidR="00101F85" w:rsidRDefault="00101F85" w:rsidP="00101F85">
      <w:pPr>
        <w:spacing w:line="360" w:lineRule="auto"/>
        <w:rPr>
          <w:rFonts w:asciiTheme="majorBidi" w:hAnsiTheme="majorBidi" w:cstheme="majorBidi"/>
          <w:sz w:val="24"/>
          <w:szCs w:val="24"/>
        </w:rPr>
      </w:pPr>
      <w:proofErr w:type="gramStart"/>
      <w:r>
        <w:rPr>
          <w:rFonts w:asciiTheme="majorBidi" w:hAnsiTheme="majorBidi" w:cstheme="majorBidi"/>
          <w:sz w:val="24"/>
          <w:szCs w:val="24"/>
        </w:rPr>
        <w:t>les</w:t>
      </w:r>
      <w:proofErr w:type="gramEnd"/>
      <w:r>
        <w:rPr>
          <w:rFonts w:asciiTheme="majorBidi" w:hAnsiTheme="majorBidi" w:cstheme="majorBidi"/>
          <w:sz w:val="24"/>
          <w:szCs w:val="24"/>
        </w:rPr>
        <w:t xml:space="preserve"> données pluviométriques que nous allons traiter sont répartis sur une période de 10 ans entre 2000 et 2009 par la station de  BIR EL ARCH</w:t>
      </w:r>
    </w:p>
    <w:p w:rsidR="005860A8" w:rsidRDefault="00CB1EFA" w:rsidP="005860A8">
      <w:pPr>
        <w:spacing w:line="360" w:lineRule="auto"/>
        <w:rPr>
          <w:rFonts w:asciiTheme="majorBidi" w:hAnsiTheme="majorBidi" w:cstheme="majorBidi"/>
          <w:sz w:val="24"/>
          <w:szCs w:val="24"/>
        </w:rPr>
      </w:pPr>
      <w:r>
        <w:rPr>
          <w:rFonts w:asciiTheme="majorBidi" w:hAnsiTheme="majorBidi" w:cstheme="majorBidi"/>
          <w:sz w:val="24"/>
          <w:szCs w:val="24"/>
        </w:rPr>
        <w:t>Le</w:t>
      </w:r>
      <w:r w:rsidR="00101F85">
        <w:rPr>
          <w:rFonts w:asciiTheme="majorBidi" w:hAnsiTheme="majorBidi" w:cstheme="majorBidi"/>
          <w:sz w:val="24"/>
          <w:szCs w:val="24"/>
        </w:rPr>
        <w:t xml:space="preserve"> tableau N°</w:t>
      </w:r>
      <w:r w:rsidR="0012590D">
        <w:rPr>
          <w:rFonts w:asciiTheme="majorBidi" w:hAnsiTheme="majorBidi" w:cstheme="majorBidi"/>
          <w:sz w:val="24"/>
          <w:szCs w:val="24"/>
        </w:rPr>
        <w:t>7</w:t>
      </w:r>
      <w:r w:rsidR="00101F85">
        <w:rPr>
          <w:rFonts w:asciiTheme="majorBidi" w:hAnsiTheme="majorBidi" w:cstheme="majorBidi"/>
          <w:sz w:val="24"/>
          <w:szCs w:val="24"/>
        </w:rPr>
        <w:t xml:space="preserve"> nous donne les précipitations moyennes mensuelles interannuelles</w:t>
      </w:r>
    </w:p>
    <w:p w:rsidR="005860A8" w:rsidRDefault="005860A8" w:rsidP="005860A8">
      <w:pPr>
        <w:spacing w:line="360" w:lineRule="auto"/>
        <w:rPr>
          <w:rFonts w:asciiTheme="majorBidi" w:hAnsiTheme="majorBidi" w:cstheme="majorBidi"/>
          <w:sz w:val="24"/>
          <w:szCs w:val="24"/>
        </w:rPr>
      </w:pPr>
    </w:p>
    <w:tbl>
      <w:tblPr>
        <w:tblW w:w="9240" w:type="dxa"/>
        <w:jc w:val="center"/>
        <w:tblInd w:w="5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80"/>
        <w:gridCol w:w="590"/>
        <w:gridCol w:w="590"/>
        <w:gridCol w:w="614"/>
        <w:gridCol w:w="590"/>
        <w:gridCol w:w="514"/>
        <w:gridCol w:w="574"/>
        <w:gridCol w:w="594"/>
        <w:gridCol w:w="590"/>
        <w:gridCol w:w="590"/>
        <w:gridCol w:w="594"/>
        <w:gridCol w:w="587"/>
        <w:gridCol w:w="647"/>
        <w:gridCol w:w="834"/>
      </w:tblGrid>
      <w:tr w:rsidR="005860A8" w:rsidRPr="005860A8" w:rsidTr="0011652D">
        <w:trPr>
          <w:trHeight w:val="315"/>
          <w:jc w:val="center"/>
        </w:trPr>
        <w:tc>
          <w:tcPr>
            <w:tcW w:w="1480" w:type="dxa"/>
            <w:vMerge w:val="restart"/>
            <w:shd w:val="clear" w:color="auto" w:fill="auto"/>
            <w:vAlign w:val="center"/>
            <w:hideMark/>
          </w:tcPr>
          <w:p w:rsidR="005860A8" w:rsidRPr="005860A8" w:rsidRDefault="005860A8" w:rsidP="005860A8">
            <w:pPr>
              <w:rPr>
                <w:b/>
                <w:bCs/>
                <w:color w:val="000000"/>
                <w:sz w:val="24"/>
                <w:szCs w:val="24"/>
              </w:rPr>
            </w:pPr>
            <w:r w:rsidRPr="005860A8">
              <w:rPr>
                <w:b/>
                <w:bCs/>
                <w:color w:val="000000"/>
                <w:sz w:val="24"/>
                <w:szCs w:val="24"/>
              </w:rPr>
              <w:t>mois</w:t>
            </w:r>
          </w:p>
        </w:tc>
        <w:tc>
          <w:tcPr>
            <w:tcW w:w="540" w:type="dxa"/>
            <w:vMerge w:val="restart"/>
            <w:shd w:val="clear" w:color="auto" w:fill="auto"/>
            <w:vAlign w:val="center"/>
            <w:hideMark/>
          </w:tcPr>
          <w:p w:rsidR="005860A8" w:rsidRPr="005860A8" w:rsidRDefault="005860A8" w:rsidP="005860A8">
            <w:pPr>
              <w:rPr>
                <w:b/>
                <w:bCs/>
                <w:color w:val="000000"/>
                <w:sz w:val="24"/>
                <w:szCs w:val="24"/>
              </w:rPr>
            </w:pPr>
            <w:r w:rsidRPr="005860A8">
              <w:rPr>
                <w:b/>
                <w:bCs/>
                <w:color w:val="000000"/>
                <w:sz w:val="24"/>
                <w:szCs w:val="24"/>
              </w:rPr>
              <w:t>Sep</w:t>
            </w:r>
          </w:p>
        </w:tc>
        <w:tc>
          <w:tcPr>
            <w:tcW w:w="640" w:type="dxa"/>
            <w:vMerge w:val="restart"/>
            <w:shd w:val="clear" w:color="auto" w:fill="auto"/>
            <w:vAlign w:val="center"/>
            <w:hideMark/>
          </w:tcPr>
          <w:p w:rsidR="005860A8" w:rsidRPr="005860A8" w:rsidRDefault="005860A8" w:rsidP="005860A8">
            <w:pPr>
              <w:rPr>
                <w:b/>
                <w:bCs/>
                <w:color w:val="000000"/>
                <w:sz w:val="24"/>
                <w:szCs w:val="24"/>
              </w:rPr>
            </w:pPr>
            <w:r w:rsidRPr="005860A8">
              <w:rPr>
                <w:b/>
                <w:bCs/>
                <w:color w:val="000000"/>
                <w:sz w:val="24"/>
                <w:szCs w:val="24"/>
              </w:rPr>
              <w:t>oct.</w:t>
            </w:r>
          </w:p>
        </w:tc>
        <w:tc>
          <w:tcPr>
            <w:tcW w:w="540" w:type="dxa"/>
            <w:vMerge w:val="restart"/>
            <w:shd w:val="clear" w:color="auto" w:fill="auto"/>
            <w:vAlign w:val="center"/>
            <w:hideMark/>
          </w:tcPr>
          <w:p w:rsidR="005860A8" w:rsidRPr="005860A8" w:rsidRDefault="005860A8" w:rsidP="005860A8">
            <w:pPr>
              <w:rPr>
                <w:b/>
                <w:bCs/>
                <w:color w:val="000000"/>
                <w:sz w:val="24"/>
                <w:szCs w:val="24"/>
              </w:rPr>
            </w:pPr>
            <w:r w:rsidRPr="005860A8">
              <w:rPr>
                <w:b/>
                <w:bCs/>
                <w:color w:val="000000"/>
                <w:sz w:val="24"/>
                <w:szCs w:val="24"/>
              </w:rPr>
              <w:t>Nov.</w:t>
            </w:r>
          </w:p>
        </w:tc>
        <w:tc>
          <w:tcPr>
            <w:tcW w:w="540" w:type="dxa"/>
            <w:vMerge w:val="restart"/>
            <w:shd w:val="clear" w:color="auto" w:fill="auto"/>
            <w:vAlign w:val="center"/>
            <w:hideMark/>
          </w:tcPr>
          <w:p w:rsidR="005860A8" w:rsidRPr="005860A8" w:rsidRDefault="005860A8" w:rsidP="005860A8">
            <w:pPr>
              <w:rPr>
                <w:b/>
                <w:bCs/>
                <w:color w:val="000000"/>
                <w:sz w:val="24"/>
                <w:szCs w:val="24"/>
              </w:rPr>
            </w:pPr>
            <w:r w:rsidRPr="005860A8">
              <w:rPr>
                <w:b/>
                <w:bCs/>
                <w:color w:val="000000"/>
                <w:sz w:val="24"/>
                <w:szCs w:val="24"/>
              </w:rPr>
              <w:t>Déc.</w:t>
            </w:r>
          </w:p>
        </w:tc>
        <w:tc>
          <w:tcPr>
            <w:tcW w:w="520" w:type="dxa"/>
            <w:vMerge w:val="restart"/>
            <w:shd w:val="clear" w:color="auto" w:fill="auto"/>
            <w:vAlign w:val="center"/>
            <w:hideMark/>
          </w:tcPr>
          <w:p w:rsidR="005860A8" w:rsidRPr="005860A8" w:rsidRDefault="005860A8" w:rsidP="005860A8">
            <w:pPr>
              <w:rPr>
                <w:b/>
                <w:bCs/>
                <w:color w:val="000000"/>
                <w:sz w:val="24"/>
                <w:szCs w:val="24"/>
              </w:rPr>
            </w:pPr>
            <w:r w:rsidRPr="005860A8">
              <w:rPr>
                <w:b/>
                <w:bCs/>
                <w:color w:val="000000"/>
                <w:sz w:val="24"/>
                <w:szCs w:val="24"/>
              </w:rPr>
              <w:t>Jan</w:t>
            </w:r>
          </w:p>
        </w:tc>
        <w:tc>
          <w:tcPr>
            <w:tcW w:w="580" w:type="dxa"/>
            <w:vMerge w:val="restart"/>
            <w:shd w:val="clear" w:color="auto" w:fill="auto"/>
            <w:vAlign w:val="center"/>
            <w:hideMark/>
          </w:tcPr>
          <w:p w:rsidR="005860A8" w:rsidRPr="005860A8" w:rsidRDefault="005860A8" w:rsidP="005860A8">
            <w:pPr>
              <w:rPr>
                <w:b/>
                <w:bCs/>
                <w:color w:val="000000"/>
                <w:sz w:val="24"/>
                <w:szCs w:val="24"/>
              </w:rPr>
            </w:pPr>
            <w:r w:rsidRPr="005860A8">
              <w:rPr>
                <w:b/>
                <w:bCs/>
                <w:color w:val="000000"/>
                <w:sz w:val="24"/>
                <w:szCs w:val="24"/>
              </w:rPr>
              <w:t>Fév.</w:t>
            </w:r>
          </w:p>
        </w:tc>
        <w:tc>
          <w:tcPr>
            <w:tcW w:w="620" w:type="dxa"/>
            <w:vMerge w:val="restart"/>
            <w:shd w:val="clear" w:color="auto" w:fill="auto"/>
            <w:vAlign w:val="center"/>
            <w:hideMark/>
          </w:tcPr>
          <w:p w:rsidR="005860A8" w:rsidRPr="005860A8" w:rsidRDefault="005860A8" w:rsidP="005860A8">
            <w:pPr>
              <w:rPr>
                <w:b/>
                <w:bCs/>
                <w:color w:val="000000"/>
                <w:sz w:val="24"/>
                <w:szCs w:val="24"/>
              </w:rPr>
            </w:pPr>
            <w:r w:rsidRPr="005860A8">
              <w:rPr>
                <w:b/>
                <w:bCs/>
                <w:color w:val="000000"/>
                <w:sz w:val="24"/>
                <w:szCs w:val="24"/>
              </w:rPr>
              <w:t>Mar</w:t>
            </w:r>
          </w:p>
        </w:tc>
        <w:tc>
          <w:tcPr>
            <w:tcW w:w="680" w:type="dxa"/>
            <w:vMerge w:val="restart"/>
            <w:shd w:val="clear" w:color="auto" w:fill="auto"/>
            <w:vAlign w:val="center"/>
            <w:hideMark/>
          </w:tcPr>
          <w:p w:rsidR="005860A8" w:rsidRPr="005860A8" w:rsidRDefault="005860A8" w:rsidP="005860A8">
            <w:pPr>
              <w:rPr>
                <w:b/>
                <w:bCs/>
                <w:color w:val="000000"/>
                <w:sz w:val="24"/>
                <w:szCs w:val="24"/>
              </w:rPr>
            </w:pPr>
            <w:r w:rsidRPr="005860A8">
              <w:rPr>
                <w:b/>
                <w:bCs/>
                <w:color w:val="000000"/>
                <w:sz w:val="24"/>
                <w:szCs w:val="24"/>
              </w:rPr>
              <w:t>Ava</w:t>
            </w:r>
          </w:p>
        </w:tc>
        <w:tc>
          <w:tcPr>
            <w:tcW w:w="620" w:type="dxa"/>
            <w:vMerge w:val="restart"/>
            <w:shd w:val="clear" w:color="auto" w:fill="auto"/>
            <w:vAlign w:val="center"/>
            <w:hideMark/>
          </w:tcPr>
          <w:p w:rsidR="005860A8" w:rsidRPr="005860A8" w:rsidRDefault="005860A8" w:rsidP="005860A8">
            <w:pPr>
              <w:rPr>
                <w:b/>
                <w:bCs/>
                <w:color w:val="000000"/>
                <w:sz w:val="24"/>
                <w:szCs w:val="24"/>
              </w:rPr>
            </w:pPr>
            <w:r w:rsidRPr="005860A8">
              <w:rPr>
                <w:b/>
                <w:bCs/>
                <w:color w:val="000000"/>
                <w:sz w:val="24"/>
                <w:szCs w:val="24"/>
              </w:rPr>
              <w:t>Mai</w:t>
            </w:r>
          </w:p>
        </w:tc>
        <w:tc>
          <w:tcPr>
            <w:tcW w:w="540" w:type="dxa"/>
            <w:vMerge w:val="restart"/>
            <w:shd w:val="clear" w:color="auto" w:fill="auto"/>
            <w:vAlign w:val="center"/>
            <w:hideMark/>
          </w:tcPr>
          <w:p w:rsidR="005860A8" w:rsidRPr="005860A8" w:rsidRDefault="005860A8" w:rsidP="005860A8">
            <w:pPr>
              <w:rPr>
                <w:b/>
                <w:bCs/>
                <w:color w:val="000000"/>
                <w:sz w:val="24"/>
                <w:szCs w:val="24"/>
              </w:rPr>
            </w:pPr>
            <w:r w:rsidRPr="005860A8">
              <w:rPr>
                <w:b/>
                <w:bCs/>
                <w:color w:val="000000"/>
                <w:sz w:val="24"/>
                <w:szCs w:val="24"/>
              </w:rPr>
              <w:t>Juin</w:t>
            </w:r>
          </w:p>
        </w:tc>
        <w:tc>
          <w:tcPr>
            <w:tcW w:w="580" w:type="dxa"/>
            <w:vMerge w:val="restart"/>
            <w:shd w:val="clear" w:color="auto" w:fill="auto"/>
            <w:vAlign w:val="center"/>
            <w:hideMark/>
          </w:tcPr>
          <w:p w:rsidR="005860A8" w:rsidRPr="005860A8" w:rsidRDefault="005860A8" w:rsidP="005860A8">
            <w:pPr>
              <w:rPr>
                <w:b/>
                <w:bCs/>
                <w:color w:val="000000"/>
                <w:sz w:val="24"/>
                <w:szCs w:val="24"/>
              </w:rPr>
            </w:pPr>
            <w:r w:rsidRPr="005860A8">
              <w:rPr>
                <w:b/>
                <w:bCs/>
                <w:color w:val="000000"/>
                <w:sz w:val="24"/>
                <w:szCs w:val="24"/>
              </w:rPr>
              <w:t>Juil.</w:t>
            </w:r>
          </w:p>
        </w:tc>
        <w:tc>
          <w:tcPr>
            <w:tcW w:w="580" w:type="dxa"/>
            <w:vMerge w:val="restart"/>
            <w:shd w:val="clear" w:color="auto" w:fill="auto"/>
            <w:vAlign w:val="center"/>
            <w:hideMark/>
          </w:tcPr>
          <w:p w:rsidR="005860A8" w:rsidRPr="005860A8" w:rsidRDefault="005860A8" w:rsidP="005860A8">
            <w:pPr>
              <w:rPr>
                <w:b/>
                <w:bCs/>
                <w:color w:val="000000"/>
                <w:sz w:val="24"/>
                <w:szCs w:val="24"/>
              </w:rPr>
            </w:pPr>
            <w:r w:rsidRPr="005860A8">
              <w:rPr>
                <w:b/>
                <w:bCs/>
                <w:color w:val="000000"/>
                <w:sz w:val="24"/>
                <w:szCs w:val="24"/>
              </w:rPr>
              <w:t>Aout</w:t>
            </w:r>
          </w:p>
        </w:tc>
        <w:tc>
          <w:tcPr>
            <w:tcW w:w="780" w:type="dxa"/>
            <w:vMerge w:val="restart"/>
            <w:shd w:val="clear" w:color="auto" w:fill="auto"/>
            <w:vAlign w:val="center"/>
            <w:hideMark/>
          </w:tcPr>
          <w:p w:rsidR="005860A8" w:rsidRPr="005860A8" w:rsidRDefault="005860A8" w:rsidP="005860A8">
            <w:pPr>
              <w:rPr>
                <w:b/>
                <w:bCs/>
                <w:color w:val="000000"/>
                <w:sz w:val="24"/>
                <w:szCs w:val="24"/>
              </w:rPr>
            </w:pPr>
            <w:r w:rsidRPr="005860A8">
              <w:rPr>
                <w:b/>
                <w:bCs/>
                <w:color w:val="000000"/>
                <w:sz w:val="24"/>
                <w:szCs w:val="24"/>
              </w:rPr>
              <w:t>annuel</w:t>
            </w:r>
          </w:p>
        </w:tc>
      </w:tr>
      <w:tr w:rsidR="005860A8" w:rsidRPr="005860A8" w:rsidTr="0011652D">
        <w:trPr>
          <w:trHeight w:val="276"/>
          <w:jc w:val="center"/>
        </w:trPr>
        <w:tc>
          <w:tcPr>
            <w:tcW w:w="1480" w:type="dxa"/>
            <w:vMerge/>
            <w:vAlign w:val="center"/>
            <w:hideMark/>
          </w:tcPr>
          <w:p w:rsidR="005860A8" w:rsidRPr="005860A8" w:rsidRDefault="005860A8" w:rsidP="005860A8">
            <w:pPr>
              <w:rPr>
                <w:b/>
                <w:bCs/>
                <w:color w:val="000000"/>
                <w:sz w:val="24"/>
                <w:szCs w:val="24"/>
              </w:rPr>
            </w:pPr>
          </w:p>
        </w:tc>
        <w:tc>
          <w:tcPr>
            <w:tcW w:w="540" w:type="dxa"/>
            <w:vMerge/>
            <w:vAlign w:val="center"/>
            <w:hideMark/>
          </w:tcPr>
          <w:p w:rsidR="005860A8" w:rsidRPr="005860A8" w:rsidRDefault="005860A8" w:rsidP="005860A8">
            <w:pPr>
              <w:rPr>
                <w:b/>
                <w:bCs/>
                <w:color w:val="000000"/>
                <w:sz w:val="24"/>
                <w:szCs w:val="24"/>
              </w:rPr>
            </w:pPr>
          </w:p>
        </w:tc>
        <w:tc>
          <w:tcPr>
            <w:tcW w:w="640" w:type="dxa"/>
            <w:vMerge/>
            <w:vAlign w:val="center"/>
            <w:hideMark/>
          </w:tcPr>
          <w:p w:rsidR="005860A8" w:rsidRPr="005860A8" w:rsidRDefault="005860A8" w:rsidP="005860A8">
            <w:pPr>
              <w:rPr>
                <w:b/>
                <w:bCs/>
                <w:color w:val="000000"/>
                <w:sz w:val="24"/>
                <w:szCs w:val="24"/>
              </w:rPr>
            </w:pPr>
          </w:p>
        </w:tc>
        <w:tc>
          <w:tcPr>
            <w:tcW w:w="540" w:type="dxa"/>
            <w:vMerge/>
            <w:vAlign w:val="center"/>
            <w:hideMark/>
          </w:tcPr>
          <w:p w:rsidR="005860A8" w:rsidRPr="005860A8" w:rsidRDefault="005860A8" w:rsidP="005860A8">
            <w:pPr>
              <w:rPr>
                <w:b/>
                <w:bCs/>
                <w:color w:val="000000"/>
                <w:sz w:val="24"/>
                <w:szCs w:val="24"/>
              </w:rPr>
            </w:pPr>
          </w:p>
        </w:tc>
        <w:tc>
          <w:tcPr>
            <w:tcW w:w="540" w:type="dxa"/>
            <w:vMerge/>
            <w:vAlign w:val="center"/>
            <w:hideMark/>
          </w:tcPr>
          <w:p w:rsidR="005860A8" w:rsidRPr="005860A8" w:rsidRDefault="005860A8" w:rsidP="005860A8">
            <w:pPr>
              <w:rPr>
                <w:b/>
                <w:bCs/>
                <w:color w:val="000000"/>
                <w:sz w:val="24"/>
                <w:szCs w:val="24"/>
              </w:rPr>
            </w:pPr>
          </w:p>
        </w:tc>
        <w:tc>
          <w:tcPr>
            <w:tcW w:w="520" w:type="dxa"/>
            <w:vMerge/>
            <w:vAlign w:val="center"/>
            <w:hideMark/>
          </w:tcPr>
          <w:p w:rsidR="005860A8" w:rsidRPr="005860A8" w:rsidRDefault="005860A8" w:rsidP="005860A8">
            <w:pPr>
              <w:rPr>
                <w:b/>
                <w:bCs/>
                <w:color w:val="000000"/>
                <w:sz w:val="24"/>
                <w:szCs w:val="24"/>
              </w:rPr>
            </w:pPr>
          </w:p>
        </w:tc>
        <w:tc>
          <w:tcPr>
            <w:tcW w:w="580" w:type="dxa"/>
            <w:vMerge/>
            <w:vAlign w:val="center"/>
            <w:hideMark/>
          </w:tcPr>
          <w:p w:rsidR="005860A8" w:rsidRPr="005860A8" w:rsidRDefault="005860A8" w:rsidP="005860A8">
            <w:pPr>
              <w:rPr>
                <w:b/>
                <w:bCs/>
                <w:color w:val="000000"/>
                <w:sz w:val="24"/>
                <w:szCs w:val="24"/>
              </w:rPr>
            </w:pPr>
          </w:p>
        </w:tc>
        <w:tc>
          <w:tcPr>
            <w:tcW w:w="620" w:type="dxa"/>
            <w:vMerge/>
            <w:vAlign w:val="center"/>
            <w:hideMark/>
          </w:tcPr>
          <w:p w:rsidR="005860A8" w:rsidRPr="005860A8" w:rsidRDefault="005860A8" w:rsidP="005860A8">
            <w:pPr>
              <w:rPr>
                <w:b/>
                <w:bCs/>
                <w:color w:val="000000"/>
                <w:sz w:val="24"/>
                <w:szCs w:val="24"/>
              </w:rPr>
            </w:pPr>
          </w:p>
        </w:tc>
        <w:tc>
          <w:tcPr>
            <w:tcW w:w="680" w:type="dxa"/>
            <w:vMerge/>
            <w:vAlign w:val="center"/>
            <w:hideMark/>
          </w:tcPr>
          <w:p w:rsidR="005860A8" w:rsidRPr="005860A8" w:rsidRDefault="005860A8" w:rsidP="005860A8">
            <w:pPr>
              <w:rPr>
                <w:b/>
                <w:bCs/>
                <w:color w:val="000000"/>
                <w:sz w:val="24"/>
                <w:szCs w:val="24"/>
              </w:rPr>
            </w:pPr>
          </w:p>
        </w:tc>
        <w:tc>
          <w:tcPr>
            <w:tcW w:w="620" w:type="dxa"/>
            <w:vMerge/>
            <w:vAlign w:val="center"/>
            <w:hideMark/>
          </w:tcPr>
          <w:p w:rsidR="005860A8" w:rsidRPr="005860A8" w:rsidRDefault="005860A8" w:rsidP="005860A8">
            <w:pPr>
              <w:rPr>
                <w:b/>
                <w:bCs/>
                <w:color w:val="000000"/>
                <w:sz w:val="24"/>
                <w:szCs w:val="24"/>
              </w:rPr>
            </w:pPr>
          </w:p>
        </w:tc>
        <w:tc>
          <w:tcPr>
            <w:tcW w:w="540" w:type="dxa"/>
            <w:vMerge/>
            <w:vAlign w:val="center"/>
            <w:hideMark/>
          </w:tcPr>
          <w:p w:rsidR="005860A8" w:rsidRPr="005860A8" w:rsidRDefault="005860A8" w:rsidP="005860A8">
            <w:pPr>
              <w:rPr>
                <w:b/>
                <w:bCs/>
                <w:color w:val="000000"/>
                <w:sz w:val="24"/>
                <w:szCs w:val="24"/>
              </w:rPr>
            </w:pPr>
          </w:p>
        </w:tc>
        <w:tc>
          <w:tcPr>
            <w:tcW w:w="580" w:type="dxa"/>
            <w:vMerge/>
            <w:vAlign w:val="center"/>
            <w:hideMark/>
          </w:tcPr>
          <w:p w:rsidR="005860A8" w:rsidRPr="005860A8" w:rsidRDefault="005860A8" w:rsidP="005860A8">
            <w:pPr>
              <w:rPr>
                <w:b/>
                <w:bCs/>
                <w:color w:val="000000"/>
                <w:sz w:val="24"/>
                <w:szCs w:val="24"/>
              </w:rPr>
            </w:pPr>
          </w:p>
        </w:tc>
        <w:tc>
          <w:tcPr>
            <w:tcW w:w="580" w:type="dxa"/>
            <w:vMerge/>
            <w:vAlign w:val="center"/>
            <w:hideMark/>
          </w:tcPr>
          <w:p w:rsidR="005860A8" w:rsidRPr="005860A8" w:rsidRDefault="005860A8" w:rsidP="005860A8">
            <w:pPr>
              <w:rPr>
                <w:b/>
                <w:bCs/>
                <w:color w:val="000000"/>
                <w:sz w:val="24"/>
                <w:szCs w:val="24"/>
              </w:rPr>
            </w:pPr>
          </w:p>
        </w:tc>
        <w:tc>
          <w:tcPr>
            <w:tcW w:w="780" w:type="dxa"/>
            <w:vMerge/>
            <w:vAlign w:val="center"/>
            <w:hideMark/>
          </w:tcPr>
          <w:p w:rsidR="005860A8" w:rsidRPr="005860A8" w:rsidRDefault="005860A8" w:rsidP="005860A8">
            <w:pPr>
              <w:rPr>
                <w:b/>
                <w:bCs/>
                <w:color w:val="000000"/>
                <w:sz w:val="24"/>
                <w:szCs w:val="24"/>
              </w:rPr>
            </w:pPr>
          </w:p>
        </w:tc>
      </w:tr>
      <w:tr w:rsidR="005860A8" w:rsidRPr="005860A8" w:rsidTr="0011652D">
        <w:trPr>
          <w:trHeight w:val="270"/>
          <w:jc w:val="center"/>
        </w:trPr>
        <w:tc>
          <w:tcPr>
            <w:tcW w:w="1480" w:type="dxa"/>
            <w:shd w:val="clear" w:color="auto" w:fill="auto"/>
            <w:noWrap/>
            <w:vAlign w:val="bottom"/>
            <w:hideMark/>
          </w:tcPr>
          <w:p w:rsidR="005860A8" w:rsidRPr="005860A8" w:rsidRDefault="005860A8" w:rsidP="005860A8">
            <w:pPr>
              <w:rPr>
                <w:b/>
                <w:bCs/>
                <w:color w:val="000000"/>
                <w:sz w:val="22"/>
                <w:szCs w:val="22"/>
              </w:rPr>
            </w:pPr>
            <w:r>
              <w:rPr>
                <w:b/>
                <w:bCs/>
                <w:color w:val="000000"/>
                <w:sz w:val="22"/>
                <w:szCs w:val="22"/>
              </w:rPr>
              <w:t>préc</w:t>
            </w:r>
            <w:r w:rsidRPr="005860A8">
              <w:rPr>
                <w:b/>
                <w:bCs/>
                <w:color w:val="000000"/>
                <w:sz w:val="22"/>
                <w:szCs w:val="22"/>
              </w:rPr>
              <w:t>ipitations</w:t>
            </w:r>
          </w:p>
        </w:tc>
        <w:tc>
          <w:tcPr>
            <w:tcW w:w="540" w:type="dxa"/>
            <w:shd w:val="clear" w:color="auto" w:fill="auto"/>
            <w:vAlign w:val="center"/>
            <w:hideMark/>
          </w:tcPr>
          <w:p w:rsidR="005860A8" w:rsidRPr="005860A8" w:rsidRDefault="005860A8" w:rsidP="005860A8">
            <w:pPr>
              <w:jc w:val="center"/>
              <w:rPr>
                <w:b/>
                <w:bCs/>
                <w:color w:val="000000"/>
              </w:rPr>
            </w:pPr>
            <w:r w:rsidRPr="005860A8">
              <w:rPr>
                <w:b/>
                <w:bCs/>
                <w:color w:val="000000"/>
                <w:lang w:val="en-US"/>
              </w:rPr>
              <w:t>34,3</w:t>
            </w:r>
          </w:p>
        </w:tc>
        <w:tc>
          <w:tcPr>
            <w:tcW w:w="640" w:type="dxa"/>
            <w:shd w:val="clear" w:color="auto" w:fill="auto"/>
            <w:vAlign w:val="center"/>
            <w:hideMark/>
          </w:tcPr>
          <w:p w:rsidR="005860A8" w:rsidRPr="005860A8" w:rsidRDefault="005860A8" w:rsidP="005860A8">
            <w:pPr>
              <w:jc w:val="center"/>
              <w:rPr>
                <w:b/>
                <w:bCs/>
                <w:color w:val="000000"/>
              </w:rPr>
            </w:pPr>
            <w:r w:rsidRPr="005860A8">
              <w:rPr>
                <w:b/>
                <w:bCs/>
                <w:color w:val="000000"/>
                <w:lang w:val="en-US"/>
              </w:rPr>
              <w:t>23,06</w:t>
            </w:r>
          </w:p>
        </w:tc>
        <w:tc>
          <w:tcPr>
            <w:tcW w:w="540" w:type="dxa"/>
            <w:shd w:val="clear" w:color="auto" w:fill="auto"/>
            <w:vAlign w:val="center"/>
            <w:hideMark/>
          </w:tcPr>
          <w:p w:rsidR="005860A8" w:rsidRPr="005860A8" w:rsidRDefault="005860A8" w:rsidP="005860A8">
            <w:pPr>
              <w:jc w:val="center"/>
              <w:rPr>
                <w:b/>
                <w:bCs/>
                <w:color w:val="000000"/>
              </w:rPr>
            </w:pPr>
            <w:r w:rsidRPr="005860A8">
              <w:rPr>
                <w:b/>
                <w:bCs/>
                <w:color w:val="000000"/>
                <w:lang w:val="en-US"/>
              </w:rPr>
              <w:t>22,5</w:t>
            </w:r>
          </w:p>
        </w:tc>
        <w:tc>
          <w:tcPr>
            <w:tcW w:w="540" w:type="dxa"/>
            <w:shd w:val="clear" w:color="auto" w:fill="auto"/>
            <w:vAlign w:val="center"/>
            <w:hideMark/>
          </w:tcPr>
          <w:p w:rsidR="005860A8" w:rsidRPr="005860A8" w:rsidRDefault="005860A8" w:rsidP="005860A8">
            <w:pPr>
              <w:jc w:val="center"/>
              <w:rPr>
                <w:b/>
                <w:bCs/>
                <w:color w:val="000000"/>
              </w:rPr>
            </w:pPr>
            <w:r w:rsidRPr="005860A8">
              <w:rPr>
                <w:b/>
                <w:bCs/>
                <w:color w:val="000000"/>
                <w:lang w:val="en-US"/>
              </w:rPr>
              <w:t>31,6</w:t>
            </w:r>
          </w:p>
        </w:tc>
        <w:tc>
          <w:tcPr>
            <w:tcW w:w="520" w:type="dxa"/>
            <w:shd w:val="clear" w:color="auto" w:fill="auto"/>
            <w:vAlign w:val="center"/>
            <w:hideMark/>
          </w:tcPr>
          <w:p w:rsidR="005860A8" w:rsidRPr="005860A8" w:rsidRDefault="005860A8" w:rsidP="005860A8">
            <w:pPr>
              <w:jc w:val="center"/>
              <w:rPr>
                <w:b/>
                <w:bCs/>
                <w:color w:val="000000"/>
              </w:rPr>
            </w:pPr>
            <w:r w:rsidRPr="005860A8">
              <w:rPr>
                <w:b/>
                <w:bCs/>
                <w:color w:val="000000"/>
                <w:lang w:val="en-US"/>
              </w:rPr>
              <w:t>27,1</w:t>
            </w:r>
          </w:p>
        </w:tc>
        <w:tc>
          <w:tcPr>
            <w:tcW w:w="580" w:type="dxa"/>
            <w:shd w:val="clear" w:color="auto" w:fill="auto"/>
            <w:vAlign w:val="center"/>
            <w:hideMark/>
          </w:tcPr>
          <w:p w:rsidR="005860A8" w:rsidRPr="005860A8" w:rsidRDefault="005860A8" w:rsidP="005860A8">
            <w:pPr>
              <w:jc w:val="center"/>
              <w:rPr>
                <w:b/>
                <w:bCs/>
                <w:color w:val="000000"/>
              </w:rPr>
            </w:pPr>
            <w:r w:rsidRPr="005860A8">
              <w:rPr>
                <w:b/>
                <w:bCs/>
                <w:color w:val="000000"/>
                <w:lang w:val="en-US"/>
              </w:rPr>
              <w:t>24,8</w:t>
            </w:r>
          </w:p>
        </w:tc>
        <w:tc>
          <w:tcPr>
            <w:tcW w:w="620" w:type="dxa"/>
            <w:shd w:val="clear" w:color="auto" w:fill="auto"/>
            <w:vAlign w:val="center"/>
            <w:hideMark/>
          </w:tcPr>
          <w:p w:rsidR="005860A8" w:rsidRPr="005860A8" w:rsidRDefault="005860A8" w:rsidP="005860A8">
            <w:pPr>
              <w:jc w:val="center"/>
              <w:rPr>
                <w:b/>
                <w:bCs/>
                <w:color w:val="000000"/>
              </w:rPr>
            </w:pPr>
            <w:r w:rsidRPr="005860A8">
              <w:rPr>
                <w:b/>
                <w:bCs/>
                <w:color w:val="000000"/>
                <w:lang w:val="en-US"/>
              </w:rPr>
              <w:t>31,13</w:t>
            </w:r>
          </w:p>
        </w:tc>
        <w:tc>
          <w:tcPr>
            <w:tcW w:w="680" w:type="dxa"/>
            <w:shd w:val="clear" w:color="auto" w:fill="auto"/>
            <w:vAlign w:val="center"/>
            <w:hideMark/>
          </w:tcPr>
          <w:p w:rsidR="005860A8" w:rsidRPr="005860A8" w:rsidRDefault="005860A8" w:rsidP="005860A8">
            <w:pPr>
              <w:jc w:val="center"/>
              <w:rPr>
                <w:b/>
                <w:bCs/>
                <w:color w:val="000000"/>
              </w:rPr>
            </w:pPr>
            <w:r w:rsidRPr="005860A8">
              <w:rPr>
                <w:b/>
                <w:bCs/>
                <w:color w:val="000000"/>
                <w:lang w:val="en-US"/>
              </w:rPr>
              <w:t>35,73</w:t>
            </w:r>
          </w:p>
        </w:tc>
        <w:tc>
          <w:tcPr>
            <w:tcW w:w="620" w:type="dxa"/>
            <w:shd w:val="clear" w:color="auto" w:fill="auto"/>
            <w:vAlign w:val="center"/>
            <w:hideMark/>
          </w:tcPr>
          <w:p w:rsidR="005860A8" w:rsidRPr="005860A8" w:rsidRDefault="005860A8" w:rsidP="005860A8">
            <w:pPr>
              <w:jc w:val="center"/>
              <w:rPr>
                <w:b/>
                <w:bCs/>
                <w:color w:val="000000"/>
              </w:rPr>
            </w:pPr>
            <w:r w:rsidRPr="005860A8">
              <w:rPr>
                <w:b/>
                <w:bCs/>
                <w:color w:val="000000"/>
                <w:lang w:val="en-US"/>
              </w:rPr>
              <w:t>36,02</w:t>
            </w:r>
          </w:p>
        </w:tc>
        <w:tc>
          <w:tcPr>
            <w:tcW w:w="540" w:type="dxa"/>
            <w:shd w:val="clear" w:color="auto" w:fill="auto"/>
            <w:vAlign w:val="center"/>
            <w:hideMark/>
          </w:tcPr>
          <w:p w:rsidR="005860A8" w:rsidRPr="005860A8" w:rsidRDefault="005860A8" w:rsidP="005860A8">
            <w:pPr>
              <w:jc w:val="center"/>
              <w:rPr>
                <w:b/>
                <w:bCs/>
                <w:color w:val="000000"/>
              </w:rPr>
            </w:pPr>
            <w:r w:rsidRPr="005860A8">
              <w:rPr>
                <w:b/>
                <w:bCs/>
                <w:color w:val="000000"/>
                <w:lang w:val="en-US"/>
              </w:rPr>
              <w:t>17,5</w:t>
            </w:r>
          </w:p>
        </w:tc>
        <w:tc>
          <w:tcPr>
            <w:tcW w:w="580" w:type="dxa"/>
            <w:shd w:val="clear" w:color="auto" w:fill="auto"/>
            <w:vAlign w:val="center"/>
            <w:hideMark/>
          </w:tcPr>
          <w:p w:rsidR="005860A8" w:rsidRPr="005860A8" w:rsidRDefault="005860A8" w:rsidP="005860A8">
            <w:pPr>
              <w:jc w:val="center"/>
              <w:rPr>
                <w:b/>
                <w:bCs/>
                <w:color w:val="000000"/>
              </w:rPr>
            </w:pPr>
            <w:r w:rsidRPr="005860A8">
              <w:rPr>
                <w:b/>
                <w:bCs/>
                <w:color w:val="000000"/>
                <w:lang w:val="en-US"/>
              </w:rPr>
              <w:t>6,56</w:t>
            </w:r>
          </w:p>
        </w:tc>
        <w:tc>
          <w:tcPr>
            <w:tcW w:w="580" w:type="dxa"/>
            <w:shd w:val="clear" w:color="auto" w:fill="auto"/>
            <w:vAlign w:val="center"/>
            <w:hideMark/>
          </w:tcPr>
          <w:p w:rsidR="005860A8" w:rsidRPr="005860A8" w:rsidRDefault="005860A8" w:rsidP="005860A8">
            <w:pPr>
              <w:jc w:val="center"/>
              <w:rPr>
                <w:b/>
                <w:bCs/>
                <w:color w:val="000000"/>
              </w:rPr>
            </w:pPr>
            <w:r w:rsidRPr="005860A8">
              <w:rPr>
                <w:b/>
                <w:bCs/>
                <w:color w:val="000000"/>
                <w:lang w:val="en-US"/>
              </w:rPr>
              <w:t>12,9</w:t>
            </w:r>
          </w:p>
        </w:tc>
        <w:tc>
          <w:tcPr>
            <w:tcW w:w="780" w:type="dxa"/>
            <w:shd w:val="clear" w:color="auto" w:fill="auto"/>
            <w:vAlign w:val="center"/>
            <w:hideMark/>
          </w:tcPr>
          <w:p w:rsidR="005860A8" w:rsidRPr="005860A8" w:rsidRDefault="005860A8" w:rsidP="005860A8">
            <w:pPr>
              <w:jc w:val="center"/>
              <w:rPr>
                <w:b/>
                <w:bCs/>
                <w:color w:val="000000"/>
              </w:rPr>
            </w:pPr>
            <w:r w:rsidRPr="005860A8">
              <w:rPr>
                <w:b/>
                <w:bCs/>
                <w:color w:val="000000"/>
                <w:lang w:val="en-US"/>
              </w:rPr>
              <w:t>303.15</w:t>
            </w:r>
          </w:p>
        </w:tc>
      </w:tr>
      <w:tr w:rsidR="005860A8" w:rsidRPr="005860A8" w:rsidTr="0011652D">
        <w:trPr>
          <w:trHeight w:val="300"/>
          <w:jc w:val="center"/>
        </w:trPr>
        <w:tc>
          <w:tcPr>
            <w:tcW w:w="1480" w:type="dxa"/>
            <w:shd w:val="clear" w:color="auto" w:fill="auto"/>
            <w:noWrap/>
            <w:vAlign w:val="bottom"/>
            <w:hideMark/>
          </w:tcPr>
          <w:p w:rsidR="005860A8" w:rsidRPr="005860A8" w:rsidRDefault="005860A8" w:rsidP="005860A8">
            <w:pPr>
              <w:rPr>
                <w:b/>
                <w:bCs/>
                <w:color w:val="000000"/>
                <w:sz w:val="22"/>
                <w:szCs w:val="22"/>
              </w:rPr>
            </w:pPr>
            <w:r w:rsidRPr="005860A8">
              <w:rPr>
                <w:b/>
                <w:bCs/>
                <w:color w:val="000000"/>
                <w:sz w:val="22"/>
                <w:szCs w:val="22"/>
              </w:rPr>
              <w:t>Pourcentage</w:t>
            </w:r>
          </w:p>
        </w:tc>
        <w:tc>
          <w:tcPr>
            <w:tcW w:w="540" w:type="dxa"/>
            <w:shd w:val="clear" w:color="auto" w:fill="auto"/>
            <w:vAlign w:val="center"/>
            <w:hideMark/>
          </w:tcPr>
          <w:p w:rsidR="005860A8" w:rsidRPr="005860A8" w:rsidRDefault="005860A8" w:rsidP="005860A8">
            <w:pPr>
              <w:jc w:val="center"/>
              <w:rPr>
                <w:b/>
                <w:bCs/>
                <w:color w:val="000000"/>
              </w:rPr>
            </w:pPr>
            <w:r w:rsidRPr="005860A8">
              <w:rPr>
                <w:b/>
                <w:bCs/>
                <w:color w:val="000000"/>
                <w:lang w:val="en-US"/>
              </w:rPr>
              <w:t>11.31</w:t>
            </w:r>
          </w:p>
        </w:tc>
        <w:tc>
          <w:tcPr>
            <w:tcW w:w="640" w:type="dxa"/>
            <w:shd w:val="clear" w:color="auto" w:fill="auto"/>
            <w:vAlign w:val="center"/>
            <w:hideMark/>
          </w:tcPr>
          <w:p w:rsidR="005860A8" w:rsidRPr="005860A8" w:rsidRDefault="005860A8" w:rsidP="005860A8">
            <w:pPr>
              <w:jc w:val="center"/>
              <w:rPr>
                <w:b/>
                <w:bCs/>
                <w:color w:val="000000"/>
              </w:rPr>
            </w:pPr>
            <w:r w:rsidRPr="005860A8">
              <w:rPr>
                <w:b/>
                <w:bCs/>
                <w:color w:val="000000"/>
                <w:lang w:val="en-US"/>
              </w:rPr>
              <w:t>7.60</w:t>
            </w:r>
          </w:p>
        </w:tc>
        <w:tc>
          <w:tcPr>
            <w:tcW w:w="540" w:type="dxa"/>
            <w:shd w:val="clear" w:color="auto" w:fill="auto"/>
            <w:vAlign w:val="center"/>
            <w:hideMark/>
          </w:tcPr>
          <w:p w:rsidR="005860A8" w:rsidRPr="005860A8" w:rsidRDefault="005860A8" w:rsidP="005860A8">
            <w:pPr>
              <w:jc w:val="center"/>
              <w:rPr>
                <w:b/>
                <w:bCs/>
                <w:color w:val="000000"/>
              </w:rPr>
            </w:pPr>
            <w:r w:rsidRPr="005860A8">
              <w:rPr>
                <w:b/>
                <w:bCs/>
                <w:color w:val="000000"/>
                <w:lang w:val="en-US"/>
              </w:rPr>
              <w:t>7.42</w:t>
            </w:r>
          </w:p>
        </w:tc>
        <w:tc>
          <w:tcPr>
            <w:tcW w:w="540" w:type="dxa"/>
            <w:shd w:val="clear" w:color="auto" w:fill="auto"/>
            <w:vAlign w:val="center"/>
            <w:hideMark/>
          </w:tcPr>
          <w:p w:rsidR="005860A8" w:rsidRPr="005860A8" w:rsidRDefault="005860A8" w:rsidP="005860A8">
            <w:pPr>
              <w:jc w:val="center"/>
              <w:rPr>
                <w:b/>
                <w:bCs/>
                <w:color w:val="000000"/>
              </w:rPr>
            </w:pPr>
            <w:r w:rsidRPr="005860A8">
              <w:rPr>
                <w:b/>
                <w:bCs/>
                <w:color w:val="000000"/>
                <w:lang w:val="en-US"/>
              </w:rPr>
              <w:t>10.42</w:t>
            </w:r>
          </w:p>
        </w:tc>
        <w:tc>
          <w:tcPr>
            <w:tcW w:w="520" w:type="dxa"/>
            <w:shd w:val="clear" w:color="auto" w:fill="auto"/>
            <w:vAlign w:val="center"/>
            <w:hideMark/>
          </w:tcPr>
          <w:p w:rsidR="005860A8" w:rsidRPr="005860A8" w:rsidRDefault="005860A8" w:rsidP="005860A8">
            <w:pPr>
              <w:jc w:val="center"/>
              <w:rPr>
                <w:b/>
                <w:bCs/>
                <w:color w:val="000000"/>
              </w:rPr>
            </w:pPr>
            <w:r w:rsidRPr="005860A8">
              <w:rPr>
                <w:b/>
                <w:bCs/>
                <w:color w:val="000000"/>
                <w:lang w:val="en-US"/>
              </w:rPr>
              <w:t>8.93</w:t>
            </w:r>
          </w:p>
        </w:tc>
        <w:tc>
          <w:tcPr>
            <w:tcW w:w="580" w:type="dxa"/>
            <w:shd w:val="clear" w:color="auto" w:fill="auto"/>
            <w:vAlign w:val="center"/>
            <w:hideMark/>
          </w:tcPr>
          <w:p w:rsidR="005860A8" w:rsidRPr="005860A8" w:rsidRDefault="005860A8" w:rsidP="005860A8">
            <w:pPr>
              <w:jc w:val="center"/>
              <w:rPr>
                <w:b/>
                <w:bCs/>
                <w:color w:val="000000"/>
              </w:rPr>
            </w:pPr>
            <w:r w:rsidRPr="005860A8">
              <w:rPr>
                <w:b/>
                <w:bCs/>
                <w:color w:val="000000"/>
                <w:lang w:val="en-US"/>
              </w:rPr>
              <w:t>8.18</w:t>
            </w:r>
          </w:p>
        </w:tc>
        <w:tc>
          <w:tcPr>
            <w:tcW w:w="620" w:type="dxa"/>
            <w:shd w:val="clear" w:color="auto" w:fill="auto"/>
            <w:vAlign w:val="center"/>
            <w:hideMark/>
          </w:tcPr>
          <w:p w:rsidR="005860A8" w:rsidRPr="005860A8" w:rsidRDefault="005860A8" w:rsidP="005860A8">
            <w:pPr>
              <w:jc w:val="center"/>
              <w:rPr>
                <w:b/>
                <w:bCs/>
                <w:color w:val="000000"/>
              </w:rPr>
            </w:pPr>
            <w:r w:rsidRPr="005860A8">
              <w:rPr>
                <w:b/>
                <w:bCs/>
                <w:color w:val="000000"/>
                <w:lang w:val="en-US"/>
              </w:rPr>
              <w:t>10.26</w:t>
            </w:r>
          </w:p>
        </w:tc>
        <w:tc>
          <w:tcPr>
            <w:tcW w:w="680" w:type="dxa"/>
            <w:shd w:val="clear" w:color="auto" w:fill="auto"/>
            <w:vAlign w:val="center"/>
            <w:hideMark/>
          </w:tcPr>
          <w:p w:rsidR="005860A8" w:rsidRPr="005860A8" w:rsidRDefault="005860A8" w:rsidP="005860A8">
            <w:pPr>
              <w:jc w:val="center"/>
              <w:rPr>
                <w:b/>
                <w:bCs/>
                <w:color w:val="000000"/>
              </w:rPr>
            </w:pPr>
            <w:r w:rsidRPr="005860A8">
              <w:rPr>
                <w:b/>
                <w:bCs/>
                <w:color w:val="000000"/>
                <w:lang w:val="en-US"/>
              </w:rPr>
              <w:t>11.78</w:t>
            </w:r>
          </w:p>
        </w:tc>
        <w:tc>
          <w:tcPr>
            <w:tcW w:w="620" w:type="dxa"/>
            <w:shd w:val="clear" w:color="auto" w:fill="auto"/>
            <w:vAlign w:val="center"/>
            <w:hideMark/>
          </w:tcPr>
          <w:p w:rsidR="005860A8" w:rsidRPr="005860A8" w:rsidRDefault="005860A8" w:rsidP="005860A8">
            <w:pPr>
              <w:jc w:val="center"/>
              <w:rPr>
                <w:b/>
                <w:bCs/>
                <w:color w:val="000000"/>
              </w:rPr>
            </w:pPr>
            <w:r w:rsidRPr="005860A8">
              <w:rPr>
                <w:b/>
                <w:bCs/>
                <w:color w:val="000000"/>
                <w:lang w:val="en-US"/>
              </w:rPr>
              <w:t>11.88</w:t>
            </w:r>
          </w:p>
        </w:tc>
        <w:tc>
          <w:tcPr>
            <w:tcW w:w="540" w:type="dxa"/>
            <w:shd w:val="clear" w:color="auto" w:fill="auto"/>
            <w:vAlign w:val="center"/>
            <w:hideMark/>
          </w:tcPr>
          <w:p w:rsidR="005860A8" w:rsidRPr="005860A8" w:rsidRDefault="005860A8" w:rsidP="005860A8">
            <w:pPr>
              <w:jc w:val="center"/>
              <w:rPr>
                <w:b/>
                <w:bCs/>
                <w:color w:val="000000"/>
              </w:rPr>
            </w:pPr>
            <w:r w:rsidRPr="005860A8">
              <w:rPr>
                <w:b/>
                <w:bCs/>
                <w:color w:val="000000"/>
                <w:lang w:val="en-US"/>
              </w:rPr>
              <w:t>5.76</w:t>
            </w:r>
          </w:p>
        </w:tc>
        <w:tc>
          <w:tcPr>
            <w:tcW w:w="580" w:type="dxa"/>
            <w:shd w:val="clear" w:color="auto" w:fill="auto"/>
            <w:vAlign w:val="center"/>
            <w:hideMark/>
          </w:tcPr>
          <w:p w:rsidR="005860A8" w:rsidRPr="005860A8" w:rsidRDefault="005860A8" w:rsidP="005860A8">
            <w:pPr>
              <w:jc w:val="center"/>
              <w:rPr>
                <w:b/>
                <w:bCs/>
                <w:color w:val="000000"/>
              </w:rPr>
            </w:pPr>
            <w:r w:rsidRPr="005860A8">
              <w:rPr>
                <w:b/>
                <w:bCs/>
                <w:color w:val="000000"/>
                <w:lang w:val="en-US"/>
              </w:rPr>
              <w:t>2.16</w:t>
            </w:r>
          </w:p>
        </w:tc>
        <w:tc>
          <w:tcPr>
            <w:tcW w:w="580" w:type="dxa"/>
            <w:shd w:val="clear" w:color="auto" w:fill="auto"/>
            <w:vAlign w:val="center"/>
            <w:hideMark/>
          </w:tcPr>
          <w:p w:rsidR="005860A8" w:rsidRPr="005860A8" w:rsidRDefault="005860A8" w:rsidP="005860A8">
            <w:pPr>
              <w:jc w:val="center"/>
              <w:rPr>
                <w:b/>
                <w:bCs/>
                <w:color w:val="000000"/>
              </w:rPr>
            </w:pPr>
            <w:r w:rsidRPr="005860A8">
              <w:rPr>
                <w:b/>
                <w:bCs/>
                <w:color w:val="000000"/>
                <w:lang w:val="en-US"/>
              </w:rPr>
              <w:t>4.25</w:t>
            </w:r>
          </w:p>
        </w:tc>
        <w:tc>
          <w:tcPr>
            <w:tcW w:w="780" w:type="dxa"/>
            <w:shd w:val="clear" w:color="auto" w:fill="auto"/>
            <w:vAlign w:val="center"/>
            <w:hideMark/>
          </w:tcPr>
          <w:p w:rsidR="005860A8" w:rsidRPr="005860A8" w:rsidRDefault="005860A8" w:rsidP="005860A8">
            <w:pPr>
              <w:jc w:val="center"/>
              <w:rPr>
                <w:b/>
                <w:bCs/>
                <w:color w:val="000000"/>
              </w:rPr>
            </w:pPr>
            <w:r w:rsidRPr="005860A8">
              <w:rPr>
                <w:b/>
                <w:bCs/>
                <w:color w:val="000000"/>
                <w:lang w:val="en-US"/>
              </w:rPr>
              <w:t>100</w:t>
            </w:r>
          </w:p>
        </w:tc>
      </w:tr>
    </w:tbl>
    <w:p w:rsidR="005860A8" w:rsidRDefault="005860A8" w:rsidP="005860A8">
      <w:pPr>
        <w:spacing w:line="360" w:lineRule="auto"/>
        <w:rPr>
          <w:rFonts w:asciiTheme="majorBidi" w:hAnsiTheme="majorBidi" w:cstheme="majorBidi"/>
          <w:sz w:val="24"/>
          <w:szCs w:val="24"/>
        </w:rPr>
      </w:pPr>
    </w:p>
    <w:p w:rsidR="005860A8" w:rsidRDefault="0012590D" w:rsidP="0011652D">
      <w:pPr>
        <w:jc w:val="center"/>
        <w:rPr>
          <w:rFonts w:asciiTheme="majorBidi" w:hAnsiTheme="majorBidi" w:cstheme="majorBidi"/>
          <w:b/>
          <w:bCs/>
          <w:sz w:val="22"/>
          <w:szCs w:val="22"/>
        </w:rPr>
      </w:pPr>
      <w:r w:rsidRPr="0012590D">
        <w:rPr>
          <w:rFonts w:asciiTheme="majorBidi" w:hAnsiTheme="majorBidi" w:cstheme="majorBidi"/>
          <w:b/>
          <w:bCs/>
          <w:sz w:val="22"/>
          <w:szCs w:val="22"/>
        </w:rPr>
        <w:t xml:space="preserve">Tableau N°7: Répartition des précipitations moyenne mensuelles interannuelles </w:t>
      </w:r>
      <w:r w:rsidR="005860A8" w:rsidRPr="0012590D">
        <w:rPr>
          <w:rFonts w:asciiTheme="majorBidi" w:hAnsiTheme="majorBidi" w:cstheme="majorBidi"/>
          <w:b/>
          <w:bCs/>
          <w:sz w:val="22"/>
          <w:szCs w:val="22"/>
        </w:rPr>
        <w:t>(station</w:t>
      </w:r>
      <w:r w:rsidRPr="0012590D">
        <w:rPr>
          <w:rFonts w:asciiTheme="majorBidi" w:hAnsiTheme="majorBidi" w:cstheme="majorBidi"/>
          <w:b/>
          <w:bCs/>
          <w:sz w:val="22"/>
          <w:szCs w:val="22"/>
        </w:rPr>
        <w:t xml:space="preserve"> de Bir el</w:t>
      </w:r>
    </w:p>
    <w:p w:rsidR="005860A8" w:rsidRDefault="005860A8" w:rsidP="0011652D">
      <w:pPr>
        <w:jc w:val="center"/>
        <w:rPr>
          <w:rFonts w:asciiTheme="majorBidi" w:hAnsiTheme="majorBidi" w:cstheme="majorBidi"/>
          <w:b/>
          <w:bCs/>
          <w:sz w:val="22"/>
          <w:szCs w:val="22"/>
        </w:rPr>
      </w:pPr>
    </w:p>
    <w:p w:rsidR="0012590D" w:rsidRPr="0012590D" w:rsidRDefault="0012590D" w:rsidP="0011652D">
      <w:pPr>
        <w:jc w:val="center"/>
        <w:rPr>
          <w:rFonts w:asciiTheme="majorBidi" w:hAnsiTheme="majorBidi" w:cstheme="majorBidi"/>
          <w:b/>
          <w:bCs/>
          <w:sz w:val="22"/>
          <w:szCs w:val="22"/>
        </w:rPr>
      </w:pPr>
      <w:r w:rsidRPr="0012590D">
        <w:rPr>
          <w:rFonts w:asciiTheme="majorBidi" w:hAnsiTheme="majorBidi" w:cstheme="majorBidi"/>
          <w:b/>
          <w:bCs/>
          <w:sz w:val="22"/>
          <w:szCs w:val="22"/>
        </w:rPr>
        <w:t>Arch. (1971-2009)</w:t>
      </w:r>
    </w:p>
    <w:p w:rsidR="0012590D" w:rsidRDefault="0012590D" w:rsidP="0011652D">
      <w:pPr>
        <w:ind w:hanging="1260"/>
        <w:jc w:val="center"/>
        <w:rPr>
          <w:rFonts w:asciiTheme="majorBidi" w:hAnsiTheme="majorBidi" w:cstheme="majorBidi"/>
          <w:sz w:val="24"/>
          <w:szCs w:val="24"/>
          <w:lang w:eastAsia="en-US"/>
        </w:rPr>
      </w:pPr>
    </w:p>
    <w:p w:rsidR="00101F85" w:rsidRDefault="00101F85" w:rsidP="00CB1EFA">
      <w:pPr>
        <w:pStyle w:val="Paragraphedeliste"/>
        <w:numPr>
          <w:ilvl w:val="0"/>
          <w:numId w:val="4"/>
        </w:numPr>
        <w:spacing w:line="360" w:lineRule="auto"/>
        <w:jc w:val="both"/>
        <w:rPr>
          <w:rFonts w:asciiTheme="majorBidi" w:hAnsiTheme="majorBidi" w:cstheme="majorBidi"/>
          <w:sz w:val="24"/>
          <w:szCs w:val="24"/>
          <w:lang w:val="fr-FR"/>
        </w:rPr>
      </w:pPr>
      <w:r>
        <w:rPr>
          <w:rFonts w:asciiTheme="majorBidi" w:hAnsiTheme="majorBidi" w:cstheme="majorBidi"/>
          <w:sz w:val="24"/>
          <w:szCs w:val="24"/>
          <w:lang w:val="fr-FR"/>
        </w:rPr>
        <w:t xml:space="preserve">Nous remarquons que la période la plus pluvieuse est celle du printemps, avec un maximum de précipitation au mois de mai de 35 .73 mm </w:t>
      </w:r>
    </w:p>
    <w:p w:rsidR="00101F85" w:rsidRDefault="00101F85" w:rsidP="00CB1EFA">
      <w:pPr>
        <w:pStyle w:val="Paragraphedeliste"/>
        <w:numPr>
          <w:ilvl w:val="0"/>
          <w:numId w:val="4"/>
        </w:numPr>
        <w:spacing w:line="360" w:lineRule="auto"/>
        <w:jc w:val="both"/>
        <w:rPr>
          <w:rFonts w:asciiTheme="majorBidi" w:hAnsiTheme="majorBidi" w:cstheme="majorBidi"/>
          <w:sz w:val="24"/>
          <w:szCs w:val="24"/>
          <w:lang w:val="fr-FR"/>
        </w:rPr>
      </w:pPr>
      <w:r>
        <w:rPr>
          <w:rFonts w:asciiTheme="majorBidi" w:hAnsiTheme="majorBidi" w:cstheme="majorBidi"/>
          <w:sz w:val="24"/>
          <w:szCs w:val="24"/>
          <w:lang w:val="fr-FR"/>
        </w:rPr>
        <w:t xml:space="preserve">Nous remarquons aussi  que la période la plus sèche se situe entre le mois de juin et le mois d’aout, </w:t>
      </w:r>
    </w:p>
    <w:p w:rsidR="005860A8" w:rsidRPr="00CB1EFA" w:rsidRDefault="00101F85" w:rsidP="00CB1EFA">
      <w:pPr>
        <w:pStyle w:val="Paragraphedeliste"/>
        <w:numPr>
          <w:ilvl w:val="0"/>
          <w:numId w:val="4"/>
        </w:numPr>
        <w:spacing w:line="360" w:lineRule="auto"/>
        <w:jc w:val="both"/>
        <w:rPr>
          <w:rFonts w:asciiTheme="majorBidi" w:hAnsiTheme="majorBidi" w:cstheme="majorBidi"/>
          <w:sz w:val="24"/>
          <w:szCs w:val="24"/>
          <w:lang w:val="fr-FR"/>
        </w:rPr>
      </w:pPr>
      <w:r>
        <w:rPr>
          <w:rFonts w:asciiTheme="majorBidi" w:hAnsiTheme="majorBidi" w:cstheme="majorBidi"/>
          <w:sz w:val="24"/>
          <w:szCs w:val="24"/>
          <w:lang w:val="fr-FR"/>
        </w:rPr>
        <w:t>On distingue aussi la répartition irrégulière des précipitations et les changements imprévisible de ces précipitations dans l’espace et dans le temps.</w:t>
      </w:r>
    </w:p>
    <w:tbl>
      <w:tblPr>
        <w:tblStyle w:val="Grilledutableau"/>
        <w:tblW w:w="0" w:type="auto"/>
        <w:jc w:val="center"/>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1596"/>
        <w:gridCol w:w="372"/>
        <w:gridCol w:w="434"/>
        <w:gridCol w:w="424"/>
        <w:gridCol w:w="756"/>
        <w:gridCol w:w="419"/>
        <w:gridCol w:w="356"/>
        <w:gridCol w:w="388"/>
        <w:gridCol w:w="7"/>
        <w:gridCol w:w="756"/>
        <w:gridCol w:w="481"/>
        <w:gridCol w:w="419"/>
        <w:gridCol w:w="481"/>
        <w:gridCol w:w="756"/>
        <w:gridCol w:w="356"/>
        <w:gridCol w:w="356"/>
        <w:gridCol w:w="413"/>
        <w:gridCol w:w="8"/>
        <w:gridCol w:w="748"/>
      </w:tblGrid>
      <w:tr w:rsidR="00101F85" w:rsidTr="0011652D">
        <w:trPr>
          <w:jc w:val="center"/>
        </w:trPr>
        <w:tc>
          <w:tcPr>
            <w:tcW w:w="1596" w:type="dxa"/>
            <w:hideMark/>
          </w:tcPr>
          <w:p w:rsidR="00101F85" w:rsidRDefault="00101F85">
            <w:pPr>
              <w:rPr>
                <w:rFonts w:asciiTheme="majorBidi" w:hAnsiTheme="majorBidi" w:cstheme="majorBidi"/>
                <w:b/>
                <w:bCs/>
                <w:sz w:val="24"/>
                <w:szCs w:val="24"/>
                <w:lang w:val="fr-FR"/>
              </w:rPr>
            </w:pPr>
            <w:r>
              <w:rPr>
                <w:rFonts w:asciiTheme="majorBidi" w:hAnsiTheme="majorBidi" w:cstheme="majorBidi"/>
                <w:b/>
                <w:bCs/>
                <w:sz w:val="24"/>
                <w:szCs w:val="24"/>
                <w:lang w:val="fr-FR"/>
              </w:rPr>
              <w:lastRenderedPageBreak/>
              <w:t>Saisons</w:t>
            </w:r>
          </w:p>
          <w:p w:rsidR="00101F85" w:rsidRDefault="00101F85">
            <w:pPr>
              <w:rPr>
                <w:rFonts w:asciiTheme="majorBidi" w:hAnsiTheme="majorBidi" w:cstheme="majorBidi"/>
                <w:b/>
                <w:bCs/>
                <w:sz w:val="24"/>
                <w:szCs w:val="24"/>
                <w:lang w:val="fr-FR" w:eastAsia="en-US"/>
              </w:rPr>
            </w:pPr>
            <w:r>
              <w:rPr>
                <w:rFonts w:asciiTheme="majorBidi" w:hAnsiTheme="majorBidi" w:cstheme="majorBidi"/>
                <w:b/>
                <w:bCs/>
                <w:sz w:val="24"/>
                <w:szCs w:val="24"/>
                <w:lang w:val="fr-FR"/>
              </w:rPr>
              <w:t>station</w:t>
            </w:r>
          </w:p>
        </w:tc>
        <w:tc>
          <w:tcPr>
            <w:tcW w:w="1941" w:type="dxa"/>
            <w:gridSpan w:val="4"/>
            <w:hideMark/>
          </w:tcPr>
          <w:p w:rsidR="00101F85" w:rsidRDefault="00101F85">
            <w:pPr>
              <w:rPr>
                <w:rFonts w:asciiTheme="majorBidi" w:hAnsiTheme="majorBidi" w:cstheme="majorBidi"/>
                <w:b/>
                <w:bCs/>
                <w:sz w:val="24"/>
                <w:szCs w:val="24"/>
                <w:lang w:val="fr-FR" w:eastAsia="en-US"/>
              </w:rPr>
            </w:pPr>
            <w:r>
              <w:rPr>
                <w:rFonts w:asciiTheme="majorBidi" w:hAnsiTheme="majorBidi" w:cstheme="majorBidi"/>
                <w:b/>
                <w:bCs/>
                <w:sz w:val="24"/>
                <w:szCs w:val="24"/>
                <w:lang w:val="fr-FR"/>
              </w:rPr>
              <w:t>AUTOMNE</w:t>
            </w:r>
          </w:p>
        </w:tc>
        <w:tc>
          <w:tcPr>
            <w:tcW w:w="1829" w:type="dxa"/>
            <w:gridSpan w:val="5"/>
            <w:hideMark/>
          </w:tcPr>
          <w:p w:rsidR="00101F85" w:rsidRDefault="00101F85">
            <w:pPr>
              <w:rPr>
                <w:rFonts w:asciiTheme="majorBidi" w:hAnsiTheme="majorBidi" w:cstheme="majorBidi"/>
                <w:b/>
                <w:bCs/>
                <w:sz w:val="24"/>
                <w:szCs w:val="24"/>
                <w:lang w:val="fr-FR" w:eastAsia="en-US"/>
              </w:rPr>
            </w:pPr>
            <w:r>
              <w:rPr>
                <w:rFonts w:asciiTheme="majorBidi" w:hAnsiTheme="majorBidi" w:cstheme="majorBidi"/>
                <w:b/>
                <w:bCs/>
                <w:sz w:val="24"/>
                <w:szCs w:val="24"/>
                <w:lang w:val="fr-FR"/>
              </w:rPr>
              <w:t>HIVER</w:t>
            </w:r>
          </w:p>
        </w:tc>
        <w:tc>
          <w:tcPr>
            <w:tcW w:w="2093" w:type="dxa"/>
            <w:gridSpan w:val="4"/>
            <w:hideMark/>
          </w:tcPr>
          <w:p w:rsidR="00101F85" w:rsidRDefault="00101F85">
            <w:pPr>
              <w:rPr>
                <w:rFonts w:asciiTheme="majorBidi" w:hAnsiTheme="majorBidi" w:cstheme="majorBidi"/>
                <w:b/>
                <w:bCs/>
                <w:sz w:val="24"/>
                <w:szCs w:val="24"/>
                <w:lang w:val="fr-FR" w:eastAsia="en-US"/>
              </w:rPr>
            </w:pPr>
            <w:r>
              <w:rPr>
                <w:rFonts w:asciiTheme="majorBidi" w:hAnsiTheme="majorBidi" w:cstheme="majorBidi"/>
                <w:b/>
                <w:bCs/>
                <w:sz w:val="24"/>
                <w:szCs w:val="24"/>
                <w:lang w:val="fr-FR"/>
              </w:rPr>
              <w:t>PREINTEMPS</w:t>
            </w:r>
          </w:p>
        </w:tc>
        <w:tc>
          <w:tcPr>
            <w:tcW w:w="1857" w:type="dxa"/>
            <w:gridSpan w:val="5"/>
            <w:hideMark/>
          </w:tcPr>
          <w:p w:rsidR="00101F85" w:rsidRDefault="00101F85">
            <w:pPr>
              <w:rPr>
                <w:rFonts w:asciiTheme="majorBidi" w:hAnsiTheme="majorBidi" w:cstheme="majorBidi"/>
                <w:b/>
                <w:bCs/>
                <w:sz w:val="24"/>
                <w:szCs w:val="24"/>
                <w:lang w:val="fr-FR" w:eastAsia="en-US"/>
              </w:rPr>
            </w:pPr>
            <w:r>
              <w:rPr>
                <w:rFonts w:asciiTheme="majorBidi" w:hAnsiTheme="majorBidi" w:cstheme="majorBidi"/>
                <w:b/>
                <w:bCs/>
                <w:sz w:val="24"/>
                <w:szCs w:val="24"/>
                <w:lang w:val="fr-FR"/>
              </w:rPr>
              <w:t>ETE</w:t>
            </w:r>
          </w:p>
        </w:tc>
      </w:tr>
      <w:tr w:rsidR="00101F85" w:rsidTr="0011652D">
        <w:trPr>
          <w:trHeight w:val="377"/>
          <w:jc w:val="center"/>
        </w:trPr>
        <w:tc>
          <w:tcPr>
            <w:tcW w:w="1596" w:type="dxa"/>
            <w:vMerge w:val="restart"/>
            <w:hideMark/>
          </w:tcPr>
          <w:p w:rsidR="00101F85" w:rsidRDefault="00101F85">
            <w:pPr>
              <w:rPr>
                <w:rFonts w:asciiTheme="majorBidi" w:hAnsiTheme="majorBidi" w:cstheme="majorBidi"/>
                <w:b/>
                <w:bCs/>
                <w:sz w:val="24"/>
                <w:szCs w:val="24"/>
                <w:lang w:val="fr-FR"/>
              </w:rPr>
            </w:pPr>
            <w:r>
              <w:rPr>
                <w:rFonts w:asciiTheme="majorBidi" w:hAnsiTheme="majorBidi" w:cstheme="majorBidi"/>
                <w:b/>
                <w:bCs/>
                <w:sz w:val="24"/>
                <w:szCs w:val="24"/>
                <w:lang w:val="fr-FR"/>
              </w:rPr>
              <w:t>BIR EL ARCH</w:t>
            </w:r>
          </w:p>
          <w:p w:rsidR="00101F85" w:rsidRDefault="00101F85">
            <w:pPr>
              <w:rPr>
                <w:rFonts w:asciiTheme="majorBidi" w:hAnsiTheme="majorBidi" w:cstheme="majorBidi"/>
                <w:b/>
                <w:bCs/>
                <w:sz w:val="24"/>
                <w:szCs w:val="24"/>
                <w:lang w:val="fr-FR" w:eastAsia="en-US"/>
              </w:rPr>
            </w:pPr>
            <w:r>
              <w:rPr>
                <w:rFonts w:asciiTheme="majorBidi" w:hAnsiTheme="majorBidi" w:cstheme="majorBidi"/>
                <w:b/>
                <w:bCs/>
                <w:sz w:val="24"/>
                <w:szCs w:val="24"/>
                <w:lang w:val="fr-FR"/>
              </w:rPr>
              <w:t>2000-2009</w:t>
            </w:r>
          </w:p>
        </w:tc>
        <w:tc>
          <w:tcPr>
            <w:tcW w:w="372" w:type="dxa"/>
            <w:hideMark/>
          </w:tcPr>
          <w:p w:rsidR="00101F85" w:rsidRDefault="00101F85">
            <w:pPr>
              <w:rPr>
                <w:rFonts w:asciiTheme="majorBidi" w:hAnsiTheme="majorBidi" w:cstheme="majorBidi"/>
                <w:b/>
                <w:bCs/>
                <w:sz w:val="24"/>
                <w:szCs w:val="24"/>
                <w:lang w:val="fr-FR" w:eastAsia="en-US"/>
              </w:rPr>
            </w:pPr>
            <w:r>
              <w:rPr>
                <w:rFonts w:asciiTheme="majorBidi" w:hAnsiTheme="majorBidi" w:cstheme="majorBidi"/>
                <w:b/>
                <w:bCs/>
                <w:sz w:val="24"/>
                <w:szCs w:val="24"/>
                <w:lang w:val="fr-FR"/>
              </w:rPr>
              <w:t>S</w:t>
            </w:r>
          </w:p>
        </w:tc>
        <w:tc>
          <w:tcPr>
            <w:tcW w:w="434" w:type="dxa"/>
            <w:hideMark/>
          </w:tcPr>
          <w:p w:rsidR="00101F85" w:rsidRDefault="00101F85">
            <w:pPr>
              <w:rPr>
                <w:rFonts w:asciiTheme="majorBidi" w:hAnsiTheme="majorBidi" w:cstheme="majorBidi"/>
                <w:b/>
                <w:bCs/>
                <w:sz w:val="24"/>
                <w:szCs w:val="24"/>
                <w:lang w:val="fr-FR" w:eastAsia="en-US"/>
              </w:rPr>
            </w:pPr>
            <w:r>
              <w:rPr>
                <w:rFonts w:asciiTheme="majorBidi" w:hAnsiTheme="majorBidi" w:cstheme="majorBidi"/>
                <w:b/>
                <w:bCs/>
                <w:sz w:val="24"/>
                <w:szCs w:val="24"/>
                <w:lang w:val="fr-FR"/>
              </w:rPr>
              <w:t>O</w:t>
            </w:r>
          </w:p>
        </w:tc>
        <w:tc>
          <w:tcPr>
            <w:tcW w:w="424" w:type="dxa"/>
            <w:hideMark/>
          </w:tcPr>
          <w:p w:rsidR="00101F85" w:rsidRDefault="00101F85">
            <w:pPr>
              <w:rPr>
                <w:rFonts w:asciiTheme="majorBidi" w:hAnsiTheme="majorBidi" w:cstheme="majorBidi"/>
                <w:b/>
                <w:bCs/>
                <w:sz w:val="24"/>
                <w:szCs w:val="24"/>
                <w:lang w:val="fr-FR" w:eastAsia="en-US"/>
              </w:rPr>
            </w:pPr>
            <w:r>
              <w:rPr>
                <w:rFonts w:asciiTheme="majorBidi" w:hAnsiTheme="majorBidi" w:cstheme="majorBidi"/>
                <w:b/>
                <w:bCs/>
                <w:sz w:val="24"/>
                <w:szCs w:val="24"/>
                <w:lang w:val="fr-FR"/>
              </w:rPr>
              <w:t>N</w:t>
            </w:r>
          </w:p>
        </w:tc>
        <w:tc>
          <w:tcPr>
            <w:tcW w:w="711" w:type="dxa"/>
            <w:hideMark/>
          </w:tcPr>
          <w:p w:rsidR="00101F85" w:rsidRDefault="00101F85">
            <w:pPr>
              <w:rPr>
                <w:rFonts w:asciiTheme="majorBidi" w:hAnsiTheme="majorBidi" w:cstheme="majorBidi"/>
                <w:b/>
                <w:bCs/>
                <w:sz w:val="24"/>
                <w:szCs w:val="24"/>
                <w:lang w:val="fr-FR" w:eastAsia="en-US"/>
              </w:rPr>
            </w:pPr>
            <w:r>
              <w:rPr>
                <w:rFonts w:asciiTheme="majorBidi" w:hAnsiTheme="majorBidi" w:cstheme="majorBidi"/>
                <w:b/>
                <w:bCs/>
                <w:sz w:val="24"/>
                <w:szCs w:val="24"/>
                <w:lang w:val="fr-FR"/>
              </w:rPr>
              <w:t>%</w:t>
            </w:r>
          </w:p>
        </w:tc>
        <w:tc>
          <w:tcPr>
            <w:tcW w:w="419" w:type="dxa"/>
            <w:hideMark/>
          </w:tcPr>
          <w:p w:rsidR="00101F85" w:rsidRDefault="00101F85">
            <w:pPr>
              <w:rPr>
                <w:rFonts w:asciiTheme="majorBidi" w:hAnsiTheme="majorBidi" w:cstheme="majorBidi"/>
                <w:b/>
                <w:bCs/>
                <w:sz w:val="24"/>
                <w:szCs w:val="24"/>
                <w:lang w:val="fr-FR" w:eastAsia="en-US"/>
              </w:rPr>
            </w:pPr>
            <w:r>
              <w:rPr>
                <w:rFonts w:asciiTheme="majorBidi" w:hAnsiTheme="majorBidi" w:cstheme="majorBidi"/>
                <w:b/>
                <w:bCs/>
                <w:sz w:val="24"/>
                <w:szCs w:val="24"/>
                <w:lang w:val="fr-FR"/>
              </w:rPr>
              <w:t>D</w:t>
            </w:r>
          </w:p>
        </w:tc>
        <w:tc>
          <w:tcPr>
            <w:tcW w:w="356" w:type="dxa"/>
            <w:hideMark/>
          </w:tcPr>
          <w:p w:rsidR="00101F85" w:rsidRDefault="00101F85">
            <w:pPr>
              <w:rPr>
                <w:rFonts w:asciiTheme="majorBidi" w:hAnsiTheme="majorBidi" w:cstheme="majorBidi"/>
                <w:b/>
                <w:bCs/>
                <w:sz w:val="24"/>
                <w:szCs w:val="24"/>
                <w:lang w:val="fr-FR" w:eastAsia="en-US"/>
              </w:rPr>
            </w:pPr>
            <w:r>
              <w:rPr>
                <w:rFonts w:asciiTheme="majorBidi" w:hAnsiTheme="majorBidi" w:cstheme="majorBidi"/>
                <w:b/>
                <w:bCs/>
                <w:sz w:val="24"/>
                <w:szCs w:val="24"/>
                <w:lang w:val="fr-FR"/>
              </w:rPr>
              <w:t>J</w:t>
            </w:r>
          </w:p>
        </w:tc>
        <w:tc>
          <w:tcPr>
            <w:tcW w:w="388" w:type="dxa"/>
            <w:hideMark/>
          </w:tcPr>
          <w:p w:rsidR="00101F85" w:rsidRDefault="00101F85">
            <w:pPr>
              <w:rPr>
                <w:rFonts w:asciiTheme="majorBidi" w:hAnsiTheme="majorBidi" w:cstheme="majorBidi"/>
                <w:b/>
                <w:bCs/>
                <w:sz w:val="24"/>
                <w:szCs w:val="24"/>
                <w:lang w:val="fr-FR" w:eastAsia="en-US"/>
              </w:rPr>
            </w:pPr>
            <w:r>
              <w:rPr>
                <w:rFonts w:asciiTheme="majorBidi" w:hAnsiTheme="majorBidi" w:cstheme="majorBidi"/>
                <w:b/>
                <w:bCs/>
                <w:sz w:val="24"/>
                <w:szCs w:val="24"/>
                <w:lang w:val="fr-FR"/>
              </w:rPr>
              <w:t>F</w:t>
            </w:r>
          </w:p>
        </w:tc>
        <w:tc>
          <w:tcPr>
            <w:tcW w:w="666" w:type="dxa"/>
            <w:gridSpan w:val="2"/>
            <w:hideMark/>
          </w:tcPr>
          <w:p w:rsidR="00101F85" w:rsidRDefault="00101F85">
            <w:pPr>
              <w:rPr>
                <w:rFonts w:asciiTheme="majorBidi" w:hAnsiTheme="majorBidi" w:cstheme="majorBidi"/>
                <w:b/>
                <w:bCs/>
                <w:sz w:val="24"/>
                <w:szCs w:val="24"/>
                <w:lang w:val="fr-FR" w:eastAsia="en-US"/>
              </w:rPr>
            </w:pPr>
            <w:r>
              <w:rPr>
                <w:rFonts w:asciiTheme="majorBidi" w:hAnsiTheme="majorBidi" w:cstheme="majorBidi"/>
                <w:b/>
                <w:bCs/>
                <w:sz w:val="24"/>
                <w:szCs w:val="24"/>
                <w:lang w:val="fr-FR"/>
              </w:rPr>
              <w:t>%</w:t>
            </w:r>
          </w:p>
        </w:tc>
        <w:tc>
          <w:tcPr>
            <w:tcW w:w="481" w:type="dxa"/>
            <w:hideMark/>
          </w:tcPr>
          <w:p w:rsidR="00101F85" w:rsidRDefault="00101F85">
            <w:pPr>
              <w:rPr>
                <w:rFonts w:asciiTheme="majorBidi" w:hAnsiTheme="majorBidi" w:cstheme="majorBidi"/>
                <w:b/>
                <w:bCs/>
                <w:sz w:val="24"/>
                <w:szCs w:val="24"/>
                <w:lang w:val="fr-FR" w:eastAsia="en-US"/>
              </w:rPr>
            </w:pPr>
            <w:r>
              <w:rPr>
                <w:rFonts w:asciiTheme="majorBidi" w:hAnsiTheme="majorBidi" w:cstheme="majorBidi"/>
                <w:b/>
                <w:bCs/>
                <w:sz w:val="24"/>
                <w:szCs w:val="24"/>
                <w:lang w:val="fr-FR"/>
              </w:rPr>
              <w:t>M</w:t>
            </w:r>
          </w:p>
        </w:tc>
        <w:tc>
          <w:tcPr>
            <w:tcW w:w="419" w:type="dxa"/>
            <w:hideMark/>
          </w:tcPr>
          <w:p w:rsidR="00101F85" w:rsidRDefault="00101F85">
            <w:pPr>
              <w:rPr>
                <w:rFonts w:asciiTheme="majorBidi" w:hAnsiTheme="majorBidi" w:cstheme="majorBidi"/>
                <w:b/>
                <w:bCs/>
                <w:sz w:val="24"/>
                <w:szCs w:val="24"/>
                <w:lang w:val="fr-FR" w:eastAsia="en-US"/>
              </w:rPr>
            </w:pPr>
            <w:r>
              <w:rPr>
                <w:rFonts w:asciiTheme="majorBidi" w:hAnsiTheme="majorBidi" w:cstheme="majorBidi"/>
                <w:b/>
                <w:bCs/>
                <w:sz w:val="24"/>
                <w:szCs w:val="24"/>
                <w:lang w:val="fr-FR"/>
              </w:rPr>
              <w:t>A</w:t>
            </w:r>
          </w:p>
        </w:tc>
        <w:tc>
          <w:tcPr>
            <w:tcW w:w="481" w:type="dxa"/>
            <w:hideMark/>
          </w:tcPr>
          <w:p w:rsidR="00101F85" w:rsidRDefault="00101F85">
            <w:pPr>
              <w:rPr>
                <w:rFonts w:asciiTheme="majorBidi" w:hAnsiTheme="majorBidi" w:cstheme="majorBidi"/>
                <w:b/>
                <w:bCs/>
                <w:sz w:val="24"/>
                <w:szCs w:val="24"/>
                <w:lang w:val="fr-FR" w:eastAsia="en-US"/>
              </w:rPr>
            </w:pPr>
            <w:r>
              <w:rPr>
                <w:rFonts w:asciiTheme="majorBidi" w:hAnsiTheme="majorBidi" w:cstheme="majorBidi"/>
                <w:b/>
                <w:bCs/>
                <w:sz w:val="24"/>
                <w:szCs w:val="24"/>
                <w:lang w:val="fr-FR"/>
              </w:rPr>
              <w:t>M</w:t>
            </w:r>
          </w:p>
        </w:tc>
        <w:tc>
          <w:tcPr>
            <w:tcW w:w="712" w:type="dxa"/>
            <w:hideMark/>
          </w:tcPr>
          <w:p w:rsidR="00101F85" w:rsidRDefault="00101F85">
            <w:pPr>
              <w:rPr>
                <w:rFonts w:asciiTheme="majorBidi" w:hAnsiTheme="majorBidi" w:cstheme="majorBidi"/>
                <w:b/>
                <w:bCs/>
                <w:sz w:val="24"/>
                <w:szCs w:val="24"/>
                <w:lang w:val="fr-FR" w:eastAsia="en-US"/>
              </w:rPr>
            </w:pPr>
            <w:r>
              <w:rPr>
                <w:rFonts w:asciiTheme="majorBidi" w:hAnsiTheme="majorBidi" w:cstheme="majorBidi"/>
                <w:b/>
                <w:bCs/>
                <w:sz w:val="24"/>
                <w:szCs w:val="24"/>
                <w:lang w:val="fr-FR"/>
              </w:rPr>
              <w:t>%</w:t>
            </w:r>
          </w:p>
        </w:tc>
        <w:tc>
          <w:tcPr>
            <w:tcW w:w="356" w:type="dxa"/>
            <w:hideMark/>
          </w:tcPr>
          <w:p w:rsidR="00101F85" w:rsidRDefault="00101F85">
            <w:pPr>
              <w:rPr>
                <w:rFonts w:asciiTheme="majorBidi" w:hAnsiTheme="majorBidi" w:cstheme="majorBidi"/>
                <w:b/>
                <w:bCs/>
                <w:sz w:val="24"/>
                <w:szCs w:val="24"/>
                <w:lang w:val="fr-FR" w:eastAsia="en-US"/>
              </w:rPr>
            </w:pPr>
            <w:r>
              <w:rPr>
                <w:rFonts w:asciiTheme="majorBidi" w:hAnsiTheme="majorBidi" w:cstheme="majorBidi"/>
                <w:b/>
                <w:bCs/>
                <w:sz w:val="24"/>
                <w:szCs w:val="24"/>
                <w:lang w:val="fr-FR"/>
              </w:rPr>
              <w:t>J</w:t>
            </w:r>
          </w:p>
        </w:tc>
        <w:tc>
          <w:tcPr>
            <w:tcW w:w="356" w:type="dxa"/>
            <w:hideMark/>
          </w:tcPr>
          <w:p w:rsidR="00101F85" w:rsidRDefault="00101F85">
            <w:pPr>
              <w:rPr>
                <w:rFonts w:asciiTheme="majorBidi" w:hAnsiTheme="majorBidi" w:cstheme="majorBidi"/>
                <w:b/>
                <w:bCs/>
                <w:sz w:val="24"/>
                <w:szCs w:val="24"/>
                <w:lang w:val="fr-FR" w:eastAsia="en-US"/>
              </w:rPr>
            </w:pPr>
            <w:r>
              <w:rPr>
                <w:rFonts w:asciiTheme="majorBidi" w:hAnsiTheme="majorBidi" w:cstheme="majorBidi"/>
                <w:b/>
                <w:bCs/>
                <w:sz w:val="24"/>
                <w:szCs w:val="24"/>
                <w:lang w:val="fr-FR"/>
              </w:rPr>
              <w:t>J</w:t>
            </w:r>
          </w:p>
        </w:tc>
        <w:tc>
          <w:tcPr>
            <w:tcW w:w="419" w:type="dxa"/>
            <w:gridSpan w:val="2"/>
            <w:hideMark/>
          </w:tcPr>
          <w:p w:rsidR="00101F85" w:rsidRDefault="00101F85">
            <w:pPr>
              <w:rPr>
                <w:rFonts w:asciiTheme="majorBidi" w:hAnsiTheme="majorBidi" w:cstheme="majorBidi"/>
                <w:b/>
                <w:bCs/>
                <w:sz w:val="24"/>
                <w:szCs w:val="24"/>
                <w:lang w:val="fr-FR" w:eastAsia="en-US"/>
              </w:rPr>
            </w:pPr>
            <w:r>
              <w:rPr>
                <w:rFonts w:asciiTheme="majorBidi" w:hAnsiTheme="majorBidi" w:cstheme="majorBidi"/>
                <w:b/>
                <w:bCs/>
                <w:sz w:val="24"/>
                <w:szCs w:val="24"/>
                <w:lang w:val="fr-FR"/>
              </w:rPr>
              <w:t>A</w:t>
            </w:r>
          </w:p>
        </w:tc>
        <w:tc>
          <w:tcPr>
            <w:tcW w:w="726" w:type="dxa"/>
            <w:hideMark/>
          </w:tcPr>
          <w:p w:rsidR="00101F85" w:rsidRDefault="00101F85">
            <w:pPr>
              <w:rPr>
                <w:rFonts w:asciiTheme="majorBidi" w:hAnsiTheme="majorBidi" w:cstheme="majorBidi"/>
                <w:b/>
                <w:bCs/>
                <w:sz w:val="24"/>
                <w:szCs w:val="24"/>
                <w:lang w:val="fr-FR" w:eastAsia="en-US"/>
              </w:rPr>
            </w:pPr>
            <w:r>
              <w:rPr>
                <w:rFonts w:asciiTheme="majorBidi" w:hAnsiTheme="majorBidi" w:cstheme="majorBidi"/>
                <w:b/>
                <w:bCs/>
                <w:sz w:val="24"/>
                <w:szCs w:val="24"/>
                <w:lang w:val="fr-FR"/>
              </w:rPr>
              <w:t>%</w:t>
            </w:r>
          </w:p>
        </w:tc>
      </w:tr>
      <w:tr w:rsidR="00101F85" w:rsidTr="0011652D">
        <w:trPr>
          <w:trHeight w:val="575"/>
          <w:jc w:val="center"/>
        </w:trPr>
        <w:tc>
          <w:tcPr>
            <w:tcW w:w="0" w:type="auto"/>
            <w:vMerge/>
            <w:vAlign w:val="center"/>
            <w:hideMark/>
          </w:tcPr>
          <w:p w:rsidR="00101F85" w:rsidRDefault="00101F85">
            <w:pPr>
              <w:rPr>
                <w:rFonts w:asciiTheme="majorBidi" w:hAnsiTheme="majorBidi" w:cstheme="majorBidi"/>
                <w:b/>
                <w:bCs/>
                <w:sz w:val="24"/>
                <w:szCs w:val="24"/>
                <w:lang w:val="fr-FR" w:eastAsia="en-US"/>
              </w:rPr>
            </w:pPr>
          </w:p>
        </w:tc>
        <w:tc>
          <w:tcPr>
            <w:tcW w:w="1230" w:type="dxa"/>
            <w:gridSpan w:val="3"/>
            <w:hideMark/>
          </w:tcPr>
          <w:p w:rsidR="00101F85" w:rsidRDefault="00101F85">
            <w:pPr>
              <w:rPr>
                <w:rFonts w:asciiTheme="majorBidi" w:hAnsiTheme="majorBidi" w:cstheme="majorBidi"/>
                <w:b/>
                <w:bCs/>
                <w:sz w:val="24"/>
                <w:szCs w:val="24"/>
                <w:lang w:val="fr-FR" w:eastAsia="en-US"/>
              </w:rPr>
            </w:pPr>
            <w:r>
              <w:rPr>
                <w:rFonts w:asciiTheme="majorBidi" w:hAnsiTheme="majorBidi" w:cstheme="majorBidi"/>
                <w:b/>
                <w:bCs/>
                <w:sz w:val="24"/>
                <w:szCs w:val="24"/>
                <w:lang w:val="fr-FR"/>
              </w:rPr>
              <w:t>79.85</w:t>
            </w:r>
          </w:p>
        </w:tc>
        <w:tc>
          <w:tcPr>
            <w:tcW w:w="711" w:type="dxa"/>
            <w:hideMark/>
          </w:tcPr>
          <w:p w:rsidR="00101F85" w:rsidRDefault="00101F85">
            <w:pPr>
              <w:rPr>
                <w:rFonts w:asciiTheme="majorBidi" w:hAnsiTheme="majorBidi" w:cstheme="majorBidi"/>
                <w:b/>
                <w:bCs/>
                <w:sz w:val="24"/>
                <w:szCs w:val="24"/>
                <w:lang w:val="fr-FR" w:eastAsia="en-US"/>
              </w:rPr>
            </w:pPr>
            <w:r>
              <w:rPr>
                <w:rFonts w:asciiTheme="majorBidi" w:hAnsiTheme="majorBidi" w:cstheme="majorBidi"/>
                <w:b/>
                <w:bCs/>
                <w:sz w:val="24"/>
                <w:szCs w:val="24"/>
                <w:lang w:val="fr-FR"/>
              </w:rPr>
              <w:t>26.33</w:t>
            </w:r>
          </w:p>
        </w:tc>
        <w:tc>
          <w:tcPr>
            <w:tcW w:w="1170" w:type="dxa"/>
            <w:gridSpan w:val="4"/>
            <w:hideMark/>
          </w:tcPr>
          <w:p w:rsidR="00101F85" w:rsidRDefault="00101F85">
            <w:pPr>
              <w:rPr>
                <w:rFonts w:asciiTheme="majorBidi" w:hAnsiTheme="majorBidi" w:cstheme="majorBidi"/>
                <w:b/>
                <w:bCs/>
                <w:sz w:val="24"/>
                <w:szCs w:val="24"/>
                <w:lang w:val="fr-FR" w:eastAsia="en-US"/>
              </w:rPr>
            </w:pPr>
            <w:r>
              <w:rPr>
                <w:rFonts w:asciiTheme="majorBidi" w:hAnsiTheme="majorBidi" w:cstheme="majorBidi"/>
                <w:b/>
                <w:bCs/>
                <w:sz w:val="24"/>
                <w:szCs w:val="24"/>
                <w:lang w:val="fr-FR"/>
              </w:rPr>
              <w:t>83.47</w:t>
            </w:r>
          </w:p>
        </w:tc>
        <w:tc>
          <w:tcPr>
            <w:tcW w:w="659" w:type="dxa"/>
            <w:hideMark/>
          </w:tcPr>
          <w:p w:rsidR="00101F85" w:rsidRDefault="00101F85">
            <w:pPr>
              <w:rPr>
                <w:rFonts w:asciiTheme="majorBidi" w:hAnsiTheme="majorBidi" w:cstheme="majorBidi"/>
                <w:b/>
                <w:bCs/>
                <w:sz w:val="24"/>
                <w:szCs w:val="24"/>
                <w:lang w:val="fr-FR" w:eastAsia="en-US"/>
              </w:rPr>
            </w:pPr>
            <w:r>
              <w:rPr>
                <w:rFonts w:asciiTheme="majorBidi" w:hAnsiTheme="majorBidi" w:cstheme="majorBidi"/>
                <w:b/>
                <w:bCs/>
                <w:sz w:val="24"/>
                <w:szCs w:val="24"/>
                <w:lang w:val="fr-FR"/>
              </w:rPr>
              <w:t>27.53</w:t>
            </w:r>
          </w:p>
        </w:tc>
        <w:tc>
          <w:tcPr>
            <w:tcW w:w="1381" w:type="dxa"/>
            <w:gridSpan w:val="3"/>
            <w:hideMark/>
          </w:tcPr>
          <w:p w:rsidR="00101F85" w:rsidRDefault="00101F85">
            <w:pPr>
              <w:rPr>
                <w:rFonts w:asciiTheme="majorBidi" w:hAnsiTheme="majorBidi" w:cstheme="majorBidi"/>
                <w:b/>
                <w:bCs/>
                <w:sz w:val="24"/>
                <w:szCs w:val="24"/>
                <w:lang w:val="fr-FR" w:eastAsia="en-US"/>
              </w:rPr>
            </w:pPr>
            <w:r>
              <w:rPr>
                <w:rFonts w:asciiTheme="majorBidi" w:hAnsiTheme="majorBidi" w:cstheme="majorBidi"/>
                <w:b/>
                <w:bCs/>
                <w:sz w:val="24"/>
                <w:szCs w:val="24"/>
                <w:lang w:val="fr-FR"/>
              </w:rPr>
              <w:t>102.88</w:t>
            </w:r>
          </w:p>
        </w:tc>
        <w:tc>
          <w:tcPr>
            <w:tcW w:w="712" w:type="dxa"/>
            <w:hideMark/>
          </w:tcPr>
          <w:p w:rsidR="00101F85" w:rsidRDefault="00101F85">
            <w:pPr>
              <w:rPr>
                <w:rFonts w:asciiTheme="majorBidi" w:hAnsiTheme="majorBidi" w:cstheme="majorBidi"/>
                <w:b/>
                <w:bCs/>
                <w:sz w:val="24"/>
                <w:szCs w:val="24"/>
                <w:lang w:val="fr-FR" w:eastAsia="en-US"/>
              </w:rPr>
            </w:pPr>
            <w:r>
              <w:rPr>
                <w:rFonts w:asciiTheme="majorBidi" w:hAnsiTheme="majorBidi" w:cstheme="majorBidi"/>
                <w:b/>
                <w:bCs/>
                <w:sz w:val="24"/>
                <w:szCs w:val="24"/>
                <w:lang w:val="fr-FR"/>
              </w:rPr>
              <w:t>33.92</w:t>
            </w:r>
          </w:p>
        </w:tc>
        <w:tc>
          <w:tcPr>
            <w:tcW w:w="1125" w:type="dxa"/>
            <w:gridSpan w:val="3"/>
            <w:hideMark/>
          </w:tcPr>
          <w:p w:rsidR="00101F85" w:rsidRDefault="00101F85">
            <w:pPr>
              <w:rPr>
                <w:rFonts w:asciiTheme="majorBidi" w:hAnsiTheme="majorBidi" w:cstheme="majorBidi"/>
                <w:b/>
                <w:bCs/>
                <w:sz w:val="24"/>
                <w:szCs w:val="24"/>
                <w:lang w:val="fr-FR" w:eastAsia="en-US"/>
              </w:rPr>
            </w:pPr>
            <w:r>
              <w:rPr>
                <w:rFonts w:asciiTheme="majorBidi" w:hAnsiTheme="majorBidi" w:cstheme="majorBidi"/>
                <w:b/>
                <w:bCs/>
                <w:sz w:val="24"/>
                <w:szCs w:val="24"/>
                <w:lang w:val="fr-FR"/>
              </w:rPr>
              <w:t>36.95</w:t>
            </w:r>
          </w:p>
        </w:tc>
        <w:tc>
          <w:tcPr>
            <w:tcW w:w="732" w:type="dxa"/>
            <w:gridSpan w:val="2"/>
            <w:hideMark/>
          </w:tcPr>
          <w:p w:rsidR="00101F85" w:rsidRDefault="00101F85">
            <w:pPr>
              <w:rPr>
                <w:rFonts w:asciiTheme="majorBidi" w:hAnsiTheme="majorBidi" w:cstheme="majorBidi"/>
                <w:b/>
                <w:bCs/>
                <w:sz w:val="24"/>
                <w:szCs w:val="24"/>
                <w:lang w:val="fr-FR" w:eastAsia="en-US"/>
              </w:rPr>
            </w:pPr>
            <w:r>
              <w:rPr>
                <w:rFonts w:asciiTheme="majorBidi" w:hAnsiTheme="majorBidi" w:cstheme="majorBidi"/>
                <w:b/>
                <w:bCs/>
                <w:sz w:val="24"/>
                <w:szCs w:val="24"/>
                <w:lang w:val="fr-FR"/>
              </w:rPr>
              <w:t>12.17</w:t>
            </w:r>
          </w:p>
        </w:tc>
      </w:tr>
    </w:tbl>
    <w:p w:rsidR="00101F85" w:rsidRDefault="00101F85" w:rsidP="00101F85">
      <w:pPr>
        <w:rPr>
          <w:rFonts w:asciiTheme="majorBidi" w:hAnsiTheme="majorBidi" w:cstheme="majorBidi"/>
          <w:b/>
          <w:bCs/>
          <w:sz w:val="24"/>
          <w:szCs w:val="24"/>
          <w:lang w:eastAsia="en-US"/>
        </w:rPr>
      </w:pPr>
    </w:p>
    <w:p w:rsidR="00101F85" w:rsidRPr="00CB1EFA" w:rsidRDefault="0012590D" w:rsidP="0012590D">
      <w:pPr>
        <w:jc w:val="center"/>
        <w:rPr>
          <w:rFonts w:asciiTheme="majorBidi" w:hAnsiTheme="majorBidi" w:cstheme="majorBidi"/>
          <w:b/>
          <w:bCs/>
          <w:sz w:val="22"/>
          <w:szCs w:val="22"/>
        </w:rPr>
      </w:pPr>
      <w:r w:rsidRPr="00CB1EFA">
        <w:rPr>
          <w:rFonts w:asciiTheme="majorBidi" w:hAnsiTheme="majorBidi" w:cstheme="majorBidi"/>
          <w:b/>
          <w:bCs/>
          <w:sz w:val="22"/>
          <w:szCs w:val="22"/>
        </w:rPr>
        <w:t>Tableau N°8 : Répartition saisonnière des précipitations </w:t>
      </w:r>
    </w:p>
    <w:p w:rsidR="0012590D" w:rsidRDefault="0012590D" w:rsidP="0012590D">
      <w:pPr>
        <w:jc w:val="center"/>
        <w:rPr>
          <w:rFonts w:asciiTheme="majorBidi" w:hAnsiTheme="majorBidi" w:cstheme="majorBidi"/>
          <w:b/>
          <w:bCs/>
          <w:sz w:val="24"/>
          <w:szCs w:val="24"/>
          <w:lang w:eastAsia="en-US"/>
        </w:rPr>
      </w:pPr>
    </w:p>
    <w:p w:rsidR="00101F85" w:rsidRDefault="00CB1EFA" w:rsidP="00CB1EFA">
      <w:pPr>
        <w:spacing w:line="480" w:lineRule="auto"/>
        <w:rPr>
          <w:rFonts w:asciiTheme="majorBidi" w:hAnsiTheme="majorBidi" w:cstheme="majorBidi"/>
          <w:b/>
          <w:bCs/>
          <w:sz w:val="24"/>
          <w:szCs w:val="24"/>
        </w:rPr>
      </w:pPr>
      <w:r>
        <w:rPr>
          <w:rFonts w:asciiTheme="majorBidi" w:hAnsiTheme="majorBidi" w:cstheme="majorBidi"/>
          <w:b/>
          <w:bCs/>
          <w:sz w:val="24"/>
          <w:szCs w:val="24"/>
        </w:rPr>
        <w:t>Discussion des résultats </w:t>
      </w:r>
    </w:p>
    <w:p w:rsidR="00101F85" w:rsidRDefault="00101F85" w:rsidP="00CB1EFA">
      <w:pPr>
        <w:pStyle w:val="Paragraphedeliste"/>
        <w:numPr>
          <w:ilvl w:val="0"/>
          <w:numId w:val="20"/>
        </w:numPr>
        <w:spacing w:line="360" w:lineRule="auto"/>
        <w:jc w:val="both"/>
        <w:rPr>
          <w:rFonts w:asciiTheme="majorBidi" w:hAnsiTheme="majorBidi" w:cstheme="majorBidi"/>
          <w:b/>
          <w:bCs/>
          <w:sz w:val="24"/>
          <w:szCs w:val="24"/>
          <w:lang w:val="fr-FR"/>
        </w:rPr>
      </w:pPr>
      <w:r>
        <w:rPr>
          <w:rFonts w:asciiTheme="majorBidi" w:hAnsiTheme="majorBidi" w:cstheme="majorBidi"/>
          <w:sz w:val="24"/>
          <w:szCs w:val="24"/>
          <w:lang w:val="fr-FR"/>
        </w:rPr>
        <w:t>d’après les résultats mentionnés dans le tableau ci-dessus la saison la plus pluvieuse est le printemps avec une pré</w:t>
      </w:r>
      <w:r w:rsidR="00900DB7">
        <w:rPr>
          <w:rFonts w:asciiTheme="majorBidi" w:hAnsiTheme="majorBidi" w:cstheme="majorBidi"/>
          <w:sz w:val="24"/>
          <w:szCs w:val="24"/>
          <w:lang w:val="fr-FR"/>
        </w:rPr>
        <w:t>cipitation de  102.88 mm soit</w:t>
      </w:r>
      <w:r>
        <w:rPr>
          <w:rFonts w:asciiTheme="majorBidi" w:hAnsiTheme="majorBidi" w:cstheme="majorBidi"/>
          <w:sz w:val="24"/>
          <w:szCs w:val="24"/>
          <w:lang w:val="fr-FR"/>
        </w:rPr>
        <w:t xml:space="preserve">  33.95 %  des précipitations totales. </w:t>
      </w:r>
    </w:p>
    <w:p w:rsidR="00101F85" w:rsidRDefault="00101F85" w:rsidP="00CB1EFA">
      <w:pPr>
        <w:pStyle w:val="Paragraphedeliste"/>
        <w:numPr>
          <w:ilvl w:val="0"/>
          <w:numId w:val="20"/>
        </w:numPr>
        <w:spacing w:line="360" w:lineRule="auto"/>
        <w:jc w:val="both"/>
        <w:rPr>
          <w:rFonts w:asciiTheme="majorBidi" w:hAnsiTheme="majorBidi" w:cstheme="majorBidi"/>
          <w:b/>
          <w:bCs/>
          <w:sz w:val="24"/>
          <w:szCs w:val="24"/>
          <w:lang w:val="fr-FR"/>
        </w:rPr>
      </w:pPr>
      <w:r>
        <w:rPr>
          <w:rFonts w:asciiTheme="majorBidi" w:hAnsiTheme="majorBidi" w:cstheme="majorBidi"/>
          <w:sz w:val="24"/>
          <w:szCs w:val="24"/>
          <w:lang w:val="fr-FR"/>
        </w:rPr>
        <w:t>La saison d’été la plus sèche avec 36.95 mm de précipitations totales soit 12.17 %</w:t>
      </w:r>
    </w:p>
    <w:p w:rsidR="00101F85" w:rsidRDefault="00101F85" w:rsidP="00CB1EFA">
      <w:pPr>
        <w:pStyle w:val="Paragraphedeliste"/>
        <w:numPr>
          <w:ilvl w:val="0"/>
          <w:numId w:val="20"/>
        </w:numPr>
        <w:spacing w:line="360" w:lineRule="auto"/>
        <w:jc w:val="both"/>
        <w:rPr>
          <w:rFonts w:asciiTheme="majorBidi" w:hAnsiTheme="majorBidi" w:cstheme="majorBidi"/>
          <w:b/>
          <w:bCs/>
          <w:sz w:val="24"/>
          <w:szCs w:val="24"/>
          <w:lang w:val="fr-FR"/>
        </w:rPr>
      </w:pPr>
      <w:r>
        <w:rPr>
          <w:rFonts w:asciiTheme="majorBidi" w:hAnsiTheme="majorBidi" w:cstheme="majorBidi"/>
          <w:sz w:val="24"/>
          <w:szCs w:val="24"/>
          <w:lang w:val="fr-FR"/>
        </w:rPr>
        <w:t>les saisons automne, hiver, printemps, considérées comme étant une périod</w:t>
      </w:r>
      <w:r>
        <w:rPr>
          <w:rFonts w:asciiTheme="majorBidi" w:hAnsiTheme="majorBidi" w:cstheme="majorBidi"/>
          <w:b/>
          <w:bCs/>
          <w:sz w:val="24"/>
          <w:szCs w:val="24"/>
          <w:lang w:val="fr-FR"/>
        </w:rPr>
        <w:t xml:space="preserve">e </w:t>
      </w:r>
      <w:r>
        <w:rPr>
          <w:rFonts w:asciiTheme="majorBidi" w:hAnsiTheme="majorBidi" w:cstheme="majorBidi"/>
          <w:sz w:val="24"/>
          <w:szCs w:val="24"/>
          <w:lang w:val="fr-FR"/>
        </w:rPr>
        <w:t xml:space="preserve">humide. </w:t>
      </w:r>
    </w:p>
    <w:p w:rsidR="00101F85" w:rsidRDefault="00101F85" w:rsidP="00CB1EFA">
      <w:pPr>
        <w:pStyle w:val="Paragraphedeliste"/>
        <w:numPr>
          <w:ilvl w:val="0"/>
          <w:numId w:val="20"/>
        </w:numPr>
        <w:spacing w:line="360" w:lineRule="auto"/>
        <w:jc w:val="both"/>
        <w:rPr>
          <w:rFonts w:asciiTheme="majorBidi" w:hAnsiTheme="majorBidi" w:cstheme="majorBidi"/>
          <w:b/>
          <w:bCs/>
          <w:sz w:val="24"/>
          <w:szCs w:val="24"/>
          <w:lang w:val="fr-FR"/>
        </w:rPr>
      </w:pPr>
      <w:r>
        <w:rPr>
          <w:rFonts w:asciiTheme="majorBidi" w:hAnsiTheme="majorBidi" w:cstheme="majorBidi"/>
          <w:sz w:val="24"/>
          <w:szCs w:val="24"/>
          <w:lang w:val="fr-FR"/>
        </w:rPr>
        <w:t>La saison d’été est comme étant une période de sécheresse.</w:t>
      </w:r>
    </w:p>
    <w:p w:rsidR="00101F85" w:rsidRDefault="00101F85" w:rsidP="00CB1EFA">
      <w:pPr>
        <w:pStyle w:val="Paragraphedeliste"/>
        <w:spacing w:line="360" w:lineRule="auto"/>
        <w:jc w:val="both"/>
        <w:rPr>
          <w:rFonts w:asciiTheme="majorBidi" w:hAnsiTheme="majorBidi" w:cstheme="majorBidi"/>
          <w:b/>
          <w:bCs/>
          <w:sz w:val="24"/>
          <w:szCs w:val="24"/>
          <w:lang w:val="fr-FR"/>
        </w:rPr>
      </w:pPr>
    </w:p>
    <w:p w:rsidR="00101F85" w:rsidRDefault="00101F85" w:rsidP="0011652D">
      <w:pPr>
        <w:rPr>
          <w:rFonts w:asciiTheme="majorBidi" w:hAnsiTheme="majorBidi" w:cstheme="majorBidi"/>
          <w:b/>
          <w:bCs/>
          <w:sz w:val="24"/>
          <w:szCs w:val="24"/>
        </w:rPr>
      </w:pPr>
      <w:r>
        <w:rPr>
          <w:noProof/>
        </w:rPr>
        <w:lastRenderedPageBreak/>
        <w:drawing>
          <wp:anchor distT="0" distB="0" distL="114300" distR="114300" simplePos="0" relativeHeight="251714560" behindDoc="0" locked="0" layoutInCell="1" allowOverlap="1" wp14:anchorId="3069F6B3" wp14:editId="6C29EF84">
            <wp:simplePos x="0" y="0"/>
            <wp:positionH relativeFrom="column">
              <wp:posOffset>-133350</wp:posOffset>
            </wp:positionH>
            <wp:positionV relativeFrom="paragraph">
              <wp:posOffset>120015</wp:posOffset>
            </wp:positionV>
            <wp:extent cx="6305550" cy="7734300"/>
            <wp:effectExtent l="0" t="0" r="0" b="0"/>
            <wp:wrapSquare wrapText="bothSides"/>
            <wp:docPr id="29" name="Graphique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14:sizeRelH relativeFrom="page">
              <wp14:pctWidth>0</wp14:pctWidth>
            </wp14:sizeRelH>
            <wp14:sizeRelV relativeFrom="page">
              <wp14:pctHeight>0</wp14:pctHeight>
            </wp14:sizeRelV>
          </wp:anchor>
        </w:drawing>
      </w:r>
    </w:p>
    <w:tbl>
      <w:tblPr>
        <w:tblStyle w:val="Grilledutableau"/>
        <w:tblW w:w="10632" w:type="dxa"/>
        <w:jc w:val="center"/>
        <w:tblInd w:w="-176"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1844"/>
        <w:gridCol w:w="992"/>
        <w:gridCol w:w="980"/>
        <w:gridCol w:w="876"/>
        <w:gridCol w:w="876"/>
        <w:gridCol w:w="876"/>
        <w:gridCol w:w="876"/>
        <w:gridCol w:w="876"/>
        <w:gridCol w:w="757"/>
        <w:gridCol w:w="876"/>
        <w:gridCol w:w="803"/>
      </w:tblGrid>
      <w:tr w:rsidR="00101F85" w:rsidTr="00CB1EFA">
        <w:trPr>
          <w:trHeight w:val="413"/>
          <w:jc w:val="center"/>
        </w:trPr>
        <w:tc>
          <w:tcPr>
            <w:tcW w:w="1844" w:type="dxa"/>
            <w:hideMark/>
          </w:tcPr>
          <w:p w:rsidR="00101F85" w:rsidRDefault="00101F85" w:rsidP="0012590D">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lastRenderedPageBreak/>
              <w:t>Année</w:t>
            </w:r>
          </w:p>
        </w:tc>
        <w:tc>
          <w:tcPr>
            <w:tcW w:w="992" w:type="dxa"/>
            <w:hideMark/>
          </w:tcPr>
          <w:p w:rsidR="00101F85" w:rsidRDefault="00101F85" w:rsidP="0012590D">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2000</w:t>
            </w:r>
          </w:p>
        </w:tc>
        <w:tc>
          <w:tcPr>
            <w:tcW w:w="980" w:type="dxa"/>
            <w:hideMark/>
          </w:tcPr>
          <w:p w:rsidR="00101F85" w:rsidRDefault="00101F85" w:rsidP="0012590D">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2001</w:t>
            </w:r>
          </w:p>
        </w:tc>
        <w:tc>
          <w:tcPr>
            <w:tcW w:w="876" w:type="dxa"/>
            <w:hideMark/>
          </w:tcPr>
          <w:p w:rsidR="00101F85" w:rsidRDefault="00101F85" w:rsidP="0012590D">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2002</w:t>
            </w:r>
          </w:p>
        </w:tc>
        <w:tc>
          <w:tcPr>
            <w:tcW w:w="876" w:type="dxa"/>
            <w:hideMark/>
          </w:tcPr>
          <w:p w:rsidR="00101F85" w:rsidRDefault="00101F85" w:rsidP="0012590D">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2003</w:t>
            </w:r>
          </w:p>
        </w:tc>
        <w:tc>
          <w:tcPr>
            <w:tcW w:w="876" w:type="dxa"/>
            <w:hideMark/>
          </w:tcPr>
          <w:p w:rsidR="00101F85" w:rsidRDefault="00101F85" w:rsidP="0012590D">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2004</w:t>
            </w:r>
          </w:p>
        </w:tc>
        <w:tc>
          <w:tcPr>
            <w:tcW w:w="876" w:type="dxa"/>
            <w:hideMark/>
          </w:tcPr>
          <w:p w:rsidR="00101F85" w:rsidRDefault="00101F85" w:rsidP="0012590D">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2005</w:t>
            </w:r>
          </w:p>
        </w:tc>
        <w:tc>
          <w:tcPr>
            <w:tcW w:w="876" w:type="dxa"/>
            <w:hideMark/>
          </w:tcPr>
          <w:p w:rsidR="00101F85" w:rsidRDefault="00101F85" w:rsidP="0012590D">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2006</w:t>
            </w:r>
          </w:p>
        </w:tc>
        <w:tc>
          <w:tcPr>
            <w:tcW w:w="757" w:type="dxa"/>
            <w:hideMark/>
          </w:tcPr>
          <w:p w:rsidR="00101F85" w:rsidRDefault="00101F85" w:rsidP="0012590D">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2007</w:t>
            </w:r>
          </w:p>
        </w:tc>
        <w:tc>
          <w:tcPr>
            <w:tcW w:w="876" w:type="dxa"/>
            <w:hideMark/>
          </w:tcPr>
          <w:p w:rsidR="00101F85" w:rsidRDefault="00101F85" w:rsidP="0012590D">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2008</w:t>
            </w:r>
          </w:p>
        </w:tc>
        <w:tc>
          <w:tcPr>
            <w:tcW w:w="803" w:type="dxa"/>
            <w:hideMark/>
          </w:tcPr>
          <w:p w:rsidR="00101F85" w:rsidRDefault="00101F85" w:rsidP="0012590D">
            <w:pPr>
              <w:pStyle w:val="Paragraphedeliste"/>
              <w:tabs>
                <w:tab w:val="center" w:pos="426"/>
              </w:tabs>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2009</w:t>
            </w:r>
          </w:p>
        </w:tc>
      </w:tr>
      <w:tr w:rsidR="00101F85" w:rsidTr="00CB1EFA">
        <w:trPr>
          <w:trHeight w:val="512"/>
          <w:jc w:val="center"/>
        </w:trPr>
        <w:tc>
          <w:tcPr>
            <w:tcW w:w="1844" w:type="dxa"/>
            <w:hideMark/>
          </w:tcPr>
          <w:p w:rsidR="00101F85" w:rsidRDefault="00101F85" w:rsidP="0012590D">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P annuelle</w:t>
            </w:r>
          </w:p>
          <w:p w:rsidR="00101F85" w:rsidRDefault="00101F85" w:rsidP="0012590D">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(mm)</w:t>
            </w:r>
          </w:p>
        </w:tc>
        <w:tc>
          <w:tcPr>
            <w:tcW w:w="992" w:type="dxa"/>
          </w:tcPr>
          <w:p w:rsidR="00101F85" w:rsidRDefault="00101F85" w:rsidP="0012590D">
            <w:pPr>
              <w:jc w:val="center"/>
              <w:rPr>
                <w:rFonts w:asciiTheme="majorBidi" w:hAnsiTheme="majorBidi" w:cstheme="majorBidi"/>
                <w:b/>
                <w:bCs/>
                <w:sz w:val="24"/>
                <w:szCs w:val="24"/>
              </w:rPr>
            </w:pPr>
            <w:r>
              <w:rPr>
                <w:rFonts w:asciiTheme="majorBidi" w:hAnsiTheme="majorBidi" w:cstheme="majorBidi"/>
                <w:b/>
                <w:bCs/>
                <w:sz w:val="24"/>
                <w:szCs w:val="24"/>
              </w:rPr>
              <w:t>170,40</w:t>
            </w:r>
          </w:p>
          <w:p w:rsidR="00101F85" w:rsidRDefault="00101F85" w:rsidP="0012590D">
            <w:pPr>
              <w:pStyle w:val="Paragraphedeliste"/>
              <w:spacing w:after="0" w:line="240" w:lineRule="auto"/>
              <w:ind w:left="0"/>
              <w:jc w:val="center"/>
              <w:rPr>
                <w:rFonts w:asciiTheme="majorBidi" w:hAnsiTheme="majorBidi" w:cstheme="majorBidi"/>
                <w:b/>
                <w:bCs/>
                <w:sz w:val="24"/>
                <w:szCs w:val="24"/>
                <w:lang w:val="fr-FR"/>
              </w:rPr>
            </w:pPr>
          </w:p>
        </w:tc>
        <w:tc>
          <w:tcPr>
            <w:tcW w:w="980" w:type="dxa"/>
          </w:tcPr>
          <w:p w:rsidR="00101F85" w:rsidRDefault="00101F85" w:rsidP="0012590D">
            <w:pPr>
              <w:jc w:val="center"/>
              <w:rPr>
                <w:rFonts w:asciiTheme="majorBidi" w:hAnsiTheme="majorBidi" w:cstheme="majorBidi"/>
                <w:b/>
                <w:bCs/>
                <w:sz w:val="24"/>
                <w:szCs w:val="24"/>
              </w:rPr>
            </w:pPr>
            <w:r>
              <w:rPr>
                <w:rFonts w:asciiTheme="majorBidi" w:hAnsiTheme="majorBidi" w:cstheme="majorBidi"/>
                <w:b/>
                <w:bCs/>
                <w:sz w:val="24"/>
                <w:szCs w:val="24"/>
              </w:rPr>
              <w:t>250,50</w:t>
            </w:r>
          </w:p>
          <w:p w:rsidR="00101F85" w:rsidRDefault="00101F85" w:rsidP="0012590D">
            <w:pPr>
              <w:pStyle w:val="Paragraphedeliste"/>
              <w:spacing w:after="0" w:line="240" w:lineRule="auto"/>
              <w:ind w:left="0"/>
              <w:jc w:val="center"/>
              <w:rPr>
                <w:rFonts w:asciiTheme="majorBidi" w:hAnsiTheme="majorBidi" w:cstheme="majorBidi"/>
                <w:b/>
                <w:bCs/>
                <w:sz w:val="24"/>
                <w:szCs w:val="24"/>
                <w:lang w:val="fr-FR"/>
              </w:rPr>
            </w:pPr>
          </w:p>
        </w:tc>
        <w:tc>
          <w:tcPr>
            <w:tcW w:w="876" w:type="dxa"/>
          </w:tcPr>
          <w:p w:rsidR="00101F85" w:rsidRDefault="00101F85" w:rsidP="0012590D">
            <w:pPr>
              <w:jc w:val="center"/>
              <w:rPr>
                <w:rFonts w:asciiTheme="majorBidi" w:hAnsiTheme="majorBidi" w:cstheme="majorBidi"/>
                <w:b/>
                <w:bCs/>
                <w:sz w:val="24"/>
                <w:szCs w:val="24"/>
              </w:rPr>
            </w:pPr>
            <w:r>
              <w:rPr>
                <w:rFonts w:asciiTheme="majorBidi" w:hAnsiTheme="majorBidi" w:cstheme="majorBidi"/>
                <w:b/>
                <w:bCs/>
                <w:sz w:val="24"/>
                <w:szCs w:val="24"/>
              </w:rPr>
              <w:t>541,40</w:t>
            </w:r>
          </w:p>
          <w:p w:rsidR="00101F85" w:rsidRDefault="00101F85" w:rsidP="0012590D">
            <w:pPr>
              <w:pStyle w:val="Paragraphedeliste"/>
              <w:spacing w:after="0" w:line="240" w:lineRule="auto"/>
              <w:ind w:left="0"/>
              <w:jc w:val="center"/>
              <w:rPr>
                <w:rFonts w:asciiTheme="majorBidi" w:hAnsiTheme="majorBidi" w:cstheme="majorBidi"/>
                <w:b/>
                <w:bCs/>
                <w:sz w:val="24"/>
                <w:szCs w:val="24"/>
                <w:lang w:val="fr-FR"/>
              </w:rPr>
            </w:pPr>
          </w:p>
        </w:tc>
        <w:tc>
          <w:tcPr>
            <w:tcW w:w="876" w:type="dxa"/>
          </w:tcPr>
          <w:p w:rsidR="00101F85" w:rsidRDefault="00101F85" w:rsidP="0012590D">
            <w:pPr>
              <w:jc w:val="center"/>
              <w:rPr>
                <w:rFonts w:asciiTheme="majorBidi" w:hAnsiTheme="majorBidi" w:cstheme="majorBidi"/>
                <w:b/>
                <w:bCs/>
                <w:sz w:val="24"/>
                <w:szCs w:val="24"/>
              </w:rPr>
            </w:pPr>
            <w:r>
              <w:rPr>
                <w:rFonts w:asciiTheme="majorBidi" w:hAnsiTheme="majorBidi" w:cstheme="majorBidi"/>
                <w:b/>
                <w:bCs/>
                <w:sz w:val="24"/>
                <w:szCs w:val="24"/>
              </w:rPr>
              <w:t>419,70</w:t>
            </w:r>
          </w:p>
          <w:p w:rsidR="00101F85" w:rsidRDefault="00101F85" w:rsidP="0012590D">
            <w:pPr>
              <w:pStyle w:val="Paragraphedeliste"/>
              <w:spacing w:after="0" w:line="240" w:lineRule="auto"/>
              <w:ind w:left="0"/>
              <w:jc w:val="center"/>
              <w:rPr>
                <w:rFonts w:asciiTheme="majorBidi" w:hAnsiTheme="majorBidi" w:cstheme="majorBidi"/>
                <w:b/>
                <w:bCs/>
                <w:sz w:val="24"/>
                <w:szCs w:val="24"/>
                <w:lang w:val="fr-FR"/>
              </w:rPr>
            </w:pPr>
          </w:p>
        </w:tc>
        <w:tc>
          <w:tcPr>
            <w:tcW w:w="876" w:type="dxa"/>
          </w:tcPr>
          <w:p w:rsidR="00101F85" w:rsidRDefault="00101F85" w:rsidP="0012590D">
            <w:pPr>
              <w:jc w:val="center"/>
              <w:rPr>
                <w:rFonts w:asciiTheme="majorBidi" w:hAnsiTheme="majorBidi" w:cstheme="majorBidi"/>
                <w:b/>
                <w:bCs/>
                <w:sz w:val="24"/>
                <w:szCs w:val="24"/>
              </w:rPr>
            </w:pPr>
            <w:r>
              <w:rPr>
                <w:rFonts w:asciiTheme="majorBidi" w:hAnsiTheme="majorBidi" w:cstheme="majorBidi"/>
                <w:b/>
                <w:bCs/>
                <w:sz w:val="24"/>
                <w:szCs w:val="24"/>
              </w:rPr>
              <w:t>195,60</w:t>
            </w:r>
          </w:p>
          <w:p w:rsidR="00101F85" w:rsidRDefault="00101F85" w:rsidP="0012590D">
            <w:pPr>
              <w:pStyle w:val="Paragraphedeliste"/>
              <w:spacing w:after="0" w:line="240" w:lineRule="auto"/>
              <w:ind w:left="0"/>
              <w:jc w:val="center"/>
              <w:rPr>
                <w:rFonts w:asciiTheme="majorBidi" w:hAnsiTheme="majorBidi" w:cstheme="majorBidi"/>
                <w:b/>
                <w:bCs/>
                <w:sz w:val="24"/>
                <w:szCs w:val="24"/>
                <w:lang w:val="fr-FR"/>
              </w:rPr>
            </w:pPr>
          </w:p>
        </w:tc>
        <w:tc>
          <w:tcPr>
            <w:tcW w:w="876" w:type="dxa"/>
          </w:tcPr>
          <w:p w:rsidR="00101F85" w:rsidRDefault="00101F85" w:rsidP="0012590D">
            <w:pPr>
              <w:jc w:val="center"/>
              <w:rPr>
                <w:rFonts w:asciiTheme="majorBidi" w:hAnsiTheme="majorBidi" w:cstheme="majorBidi"/>
                <w:b/>
                <w:bCs/>
                <w:sz w:val="24"/>
                <w:szCs w:val="24"/>
              </w:rPr>
            </w:pPr>
            <w:r>
              <w:rPr>
                <w:rFonts w:asciiTheme="majorBidi" w:hAnsiTheme="majorBidi" w:cstheme="majorBidi"/>
                <w:b/>
                <w:bCs/>
                <w:sz w:val="24"/>
                <w:szCs w:val="24"/>
              </w:rPr>
              <w:t>256,10</w:t>
            </w:r>
          </w:p>
          <w:p w:rsidR="00101F85" w:rsidRDefault="00101F85" w:rsidP="0012590D">
            <w:pPr>
              <w:pStyle w:val="Paragraphedeliste"/>
              <w:spacing w:after="0" w:line="240" w:lineRule="auto"/>
              <w:ind w:left="0"/>
              <w:jc w:val="center"/>
              <w:rPr>
                <w:rFonts w:asciiTheme="majorBidi" w:hAnsiTheme="majorBidi" w:cstheme="majorBidi"/>
                <w:b/>
                <w:bCs/>
                <w:sz w:val="24"/>
                <w:szCs w:val="24"/>
                <w:lang w:val="fr-FR"/>
              </w:rPr>
            </w:pPr>
          </w:p>
        </w:tc>
        <w:tc>
          <w:tcPr>
            <w:tcW w:w="876" w:type="dxa"/>
          </w:tcPr>
          <w:p w:rsidR="00101F85" w:rsidRDefault="00101F85" w:rsidP="0012590D">
            <w:pPr>
              <w:jc w:val="center"/>
              <w:rPr>
                <w:rFonts w:asciiTheme="majorBidi" w:hAnsiTheme="majorBidi" w:cstheme="majorBidi"/>
                <w:b/>
                <w:bCs/>
                <w:sz w:val="24"/>
                <w:szCs w:val="24"/>
              </w:rPr>
            </w:pPr>
            <w:r>
              <w:rPr>
                <w:rFonts w:asciiTheme="majorBidi" w:hAnsiTheme="majorBidi" w:cstheme="majorBidi"/>
                <w:b/>
                <w:bCs/>
                <w:sz w:val="24"/>
                <w:szCs w:val="24"/>
              </w:rPr>
              <w:t>206,30</w:t>
            </w:r>
          </w:p>
          <w:p w:rsidR="00101F85" w:rsidRDefault="00101F85" w:rsidP="0012590D">
            <w:pPr>
              <w:pStyle w:val="Paragraphedeliste"/>
              <w:spacing w:after="0" w:line="240" w:lineRule="auto"/>
              <w:ind w:left="0"/>
              <w:jc w:val="center"/>
              <w:rPr>
                <w:rFonts w:asciiTheme="majorBidi" w:hAnsiTheme="majorBidi" w:cstheme="majorBidi"/>
                <w:b/>
                <w:bCs/>
                <w:sz w:val="24"/>
                <w:szCs w:val="24"/>
                <w:lang w:val="fr-FR"/>
              </w:rPr>
            </w:pPr>
          </w:p>
        </w:tc>
        <w:tc>
          <w:tcPr>
            <w:tcW w:w="757" w:type="dxa"/>
          </w:tcPr>
          <w:p w:rsidR="00101F85" w:rsidRDefault="00101F85" w:rsidP="0012590D">
            <w:pPr>
              <w:jc w:val="center"/>
              <w:rPr>
                <w:rFonts w:asciiTheme="majorBidi" w:hAnsiTheme="majorBidi" w:cstheme="majorBidi"/>
                <w:b/>
                <w:bCs/>
                <w:sz w:val="24"/>
                <w:szCs w:val="24"/>
              </w:rPr>
            </w:pPr>
            <w:r>
              <w:rPr>
                <w:rFonts w:asciiTheme="majorBidi" w:hAnsiTheme="majorBidi" w:cstheme="majorBidi"/>
                <w:b/>
                <w:bCs/>
                <w:sz w:val="24"/>
                <w:szCs w:val="24"/>
              </w:rPr>
              <w:t>301</w:t>
            </w:r>
          </w:p>
          <w:p w:rsidR="00101F85" w:rsidRDefault="00101F85" w:rsidP="0012590D">
            <w:pPr>
              <w:pStyle w:val="Paragraphedeliste"/>
              <w:spacing w:after="0" w:line="240" w:lineRule="auto"/>
              <w:ind w:left="0"/>
              <w:jc w:val="center"/>
              <w:rPr>
                <w:rFonts w:asciiTheme="majorBidi" w:hAnsiTheme="majorBidi" w:cstheme="majorBidi"/>
                <w:b/>
                <w:bCs/>
                <w:sz w:val="24"/>
                <w:szCs w:val="24"/>
                <w:lang w:val="fr-FR"/>
              </w:rPr>
            </w:pPr>
          </w:p>
        </w:tc>
        <w:tc>
          <w:tcPr>
            <w:tcW w:w="876" w:type="dxa"/>
          </w:tcPr>
          <w:p w:rsidR="00101F85" w:rsidRDefault="00101F85" w:rsidP="0012590D">
            <w:pPr>
              <w:jc w:val="center"/>
              <w:rPr>
                <w:rFonts w:asciiTheme="majorBidi" w:hAnsiTheme="majorBidi" w:cstheme="majorBidi"/>
                <w:b/>
                <w:bCs/>
                <w:sz w:val="24"/>
                <w:szCs w:val="24"/>
              </w:rPr>
            </w:pPr>
            <w:r>
              <w:rPr>
                <w:rFonts w:asciiTheme="majorBidi" w:hAnsiTheme="majorBidi" w:cstheme="majorBidi"/>
                <w:b/>
                <w:bCs/>
                <w:sz w:val="24"/>
                <w:szCs w:val="24"/>
              </w:rPr>
              <w:t>310,20</w:t>
            </w:r>
          </w:p>
          <w:p w:rsidR="00101F85" w:rsidRDefault="00101F85" w:rsidP="0012590D">
            <w:pPr>
              <w:pStyle w:val="Paragraphedeliste"/>
              <w:spacing w:after="0" w:line="240" w:lineRule="auto"/>
              <w:ind w:left="0"/>
              <w:jc w:val="center"/>
              <w:rPr>
                <w:rFonts w:asciiTheme="majorBidi" w:hAnsiTheme="majorBidi" w:cstheme="majorBidi"/>
                <w:b/>
                <w:bCs/>
                <w:sz w:val="24"/>
                <w:szCs w:val="24"/>
                <w:lang w:val="fr-FR"/>
              </w:rPr>
            </w:pPr>
          </w:p>
        </w:tc>
        <w:tc>
          <w:tcPr>
            <w:tcW w:w="803" w:type="dxa"/>
          </w:tcPr>
          <w:p w:rsidR="00101F85" w:rsidRDefault="00101F85" w:rsidP="0012590D">
            <w:pPr>
              <w:jc w:val="center"/>
              <w:rPr>
                <w:rFonts w:asciiTheme="majorBidi" w:hAnsiTheme="majorBidi" w:cstheme="majorBidi"/>
                <w:b/>
                <w:bCs/>
                <w:sz w:val="24"/>
                <w:szCs w:val="24"/>
              </w:rPr>
            </w:pPr>
            <w:r>
              <w:rPr>
                <w:rFonts w:asciiTheme="majorBidi" w:hAnsiTheme="majorBidi" w:cstheme="majorBidi"/>
                <w:b/>
                <w:bCs/>
                <w:sz w:val="24"/>
                <w:szCs w:val="24"/>
              </w:rPr>
              <w:t>328</w:t>
            </w:r>
          </w:p>
          <w:p w:rsidR="00101F85" w:rsidRDefault="00101F85" w:rsidP="0012590D">
            <w:pPr>
              <w:pStyle w:val="Paragraphedeliste"/>
              <w:spacing w:after="0" w:line="240" w:lineRule="auto"/>
              <w:ind w:left="0"/>
              <w:jc w:val="center"/>
              <w:rPr>
                <w:rFonts w:asciiTheme="majorBidi" w:hAnsiTheme="majorBidi" w:cstheme="majorBidi"/>
                <w:b/>
                <w:bCs/>
                <w:sz w:val="24"/>
                <w:szCs w:val="24"/>
                <w:lang w:val="fr-FR"/>
              </w:rPr>
            </w:pPr>
          </w:p>
        </w:tc>
      </w:tr>
      <w:tr w:rsidR="00101F85" w:rsidTr="00CB1EFA">
        <w:trPr>
          <w:trHeight w:val="1132"/>
          <w:jc w:val="center"/>
        </w:trPr>
        <w:tc>
          <w:tcPr>
            <w:tcW w:w="1844" w:type="dxa"/>
            <w:hideMark/>
          </w:tcPr>
          <w:p w:rsidR="00101F85" w:rsidRDefault="00101F85" w:rsidP="0012590D">
            <w:pPr>
              <w:pStyle w:val="Paragraphedeliste"/>
              <w:spacing w:after="0" w:line="240" w:lineRule="auto"/>
              <w:ind w:left="162" w:hanging="252"/>
              <w:jc w:val="center"/>
              <w:rPr>
                <w:rFonts w:asciiTheme="majorBidi" w:hAnsiTheme="majorBidi" w:cstheme="majorBidi"/>
                <w:b/>
                <w:bCs/>
                <w:sz w:val="24"/>
                <w:szCs w:val="24"/>
                <w:lang w:val="fr-FR"/>
              </w:rPr>
            </w:pPr>
            <w:r>
              <w:rPr>
                <w:rFonts w:asciiTheme="majorBidi" w:hAnsiTheme="majorBidi" w:cstheme="majorBidi"/>
                <w:b/>
                <w:bCs/>
                <w:sz w:val="24"/>
                <w:szCs w:val="24"/>
                <w:lang w:val="fr-FR"/>
              </w:rPr>
              <w:t>Pmoy annuelles     (mm)</w:t>
            </w:r>
          </w:p>
        </w:tc>
        <w:tc>
          <w:tcPr>
            <w:tcW w:w="992" w:type="dxa"/>
          </w:tcPr>
          <w:p w:rsidR="00101F85" w:rsidRDefault="00101F85" w:rsidP="0012590D">
            <w:pPr>
              <w:jc w:val="center"/>
              <w:rPr>
                <w:rFonts w:asciiTheme="majorBidi" w:hAnsiTheme="majorBidi" w:cstheme="majorBidi"/>
                <w:b/>
                <w:bCs/>
                <w:sz w:val="24"/>
                <w:szCs w:val="24"/>
                <w:lang w:val="fr-FR"/>
              </w:rPr>
            </w:pPr>
          </w:p>
          <w:p w:rsidR="00101F85" w:rsidRDefault="00101F85" w:rsidP="0012590D">
            <w:pPr>
              <w:jc w:val="center"/>
              <w:rPr>
                <w:rFonts w:asciiTheme="majorBidi" w:hAnsiTheme="majorBidi" w:cstheme="majorBidi"/>
                <w:b/>
                <w:bCs/>
                <w:sz w:val="24"/>
                <w:szCs w:val="24"/>
              </w:rPr>
            </w:pPr>
            <w:r>
              <w:rPr>
                <w:rFonts w:asciiTheme="majorBidi" w:hAnsiTheme="majorBidi" w:cstheme="majorBidi"/>
                <w:b/>
                <w:bCs/>
                <w:sz w:val="24"/>
                <w:szCs w:val="24"/>
              </w:rPr>
              <w:t>14,20</w:t>
            </w:r>
          </w:p>
          <w:p w:rsidR="00101F85" w:rsidRDefault="00101F85" w:rsidP="0012590D">
            <w:pPr>
              <w:pStyle w:val="Paragraphedeliste"/>
              <w:spacing w:after="0" w:line="240" w:lineRule="auto"/>
              <w:ind w:left="0"/>
              <w:jc w:val="center"/>
              <w:rPr>
                <w:rFonts w:asciiTheme="majorBidi" w:hAnsiTheme="majorBidi" w:cstheme="majorBidi"/>
                <w:b/>
                <w:bCs/>
                <w:sz w:val="24"/>
                <w:szCs w:val="24"/>
                <w:lang w:val="fr-FR"/>
              </w:rPr>
            </w:pPr>
          </w:p>
        </w:tc>
        <w:tc>
          <w:tcPr>
            <w:tcW w:w="980" w:type="dxa"/>
          </w:tcPr>
          <w:p w:rsidR="00101F85" w:rsidRDefault="00101F85" w:rsidP="0012590D">
            <w:pPr>
              <w:jc w:val="center"/>
              <w:rPr>
                <w:rFonts w:asciiTheme="majorBidi" w:hAnsiTheme="majorBidi" w:cstheme="majorBidi"/>
                <w:b/>
                <w:bCs/>
                <w:sz w:val="24"/>
                <w:szCs w:val="24"/>
              </w:rPr>
            </w:pPr>
          </w:p>
          <w:p w:rsidR="00101F85" w:rsidRDefault="00101F85" w:rsidP="0012590D">
            <w:pPr>
              <w:jc w:val="center"/>
              <w:rPr>
                <w:rFonts w:asciiTheme="majorBidi" w:hAnsiTheme="majorBidi" w:cstheme="majorBidi"/>
                <w:b/>
                <w:bCs/>
                <w:sz w:val="24"/>
                <w:szCs w:val="24"/>
              </w:rPr>
            </w:pPr>
            <w:r>
              <w:rPr>
                <w:rFonts w:asciiTheme="majorBidi" w:hAnsiTheme="majorBidi" w:cstheme="majorBidi"/>
                <w:b/>
                <w:bCs/>
                <w:sz w:val="24"/>
                <w:szCs w:val="24"/>
              </w:rPr>
              <w:t>20,88</w:t>
            </w:r>
          </w:p>
          <w:p w:rsidR="00101F85" w:rsidRDefault="00101F85" w:rsidP="0012590D">
            <w:pPr>
              <w:pStyle w:val="Paragraphedeliste"/>
              <w:spacing w:after="0" w:line="240" w:lineRule="auto"/>
              <w:ind w:left="0"/>
              <w:jc w:val="center"/>
              <w:rPr>
                <w:rFonts w:asciiTheme="majorBidi" w:hAnsiTheme="majorBidi" w:cstheme="majorBidi"/>
                <w:b/>
                <w:bCs/>
                <w:sz w:val="24"/>
                <w:szCs w:val="24"/>
                <w:lang w:val="fr-FR"/>
              </w:rPr>
            </w:pPr>
          </w:p>
        </w:tc>
        <w:tc>
          <w:tcPr>
            <w:tcW w:w="876" w:type="dxa"/>
          </w:tcPr>
          <w:p w:rsidR="00101F85" w:rsidRDefault="00101F85" w:rsidP="0012590D">
            <w:pPr>
              <w:jc w:val="center"/>
              <w:rPr>
                <w:rFonts w:asciiTheme="majorBidi" w:hAnsiTheme="majorBidi" w:cstheme="majorBidi"/>
                <w:b/>
                <w:bCs/>
                <w:sz w:val="24"/>
                <w:szCs w:val="24"/>
              </w:rPr>
            </w:pPr>
          </w:p>
          <w:p w:rsidR="00101F85" w:rsidRDefault="00101F85" w:rsidP="0012590D">
            <w:pPr>
              <w:jc w:val="center"/>
              <w:rPr>
                <w:rFonts w:asciiTheme="majorBidi" w:hAnsiTheme="majorBidi" w:cstheme="majorBidi"/>
                <w:b/>
                <w:bCs/>
                <w:sz w:val="24"/>
                <w:szCs w:val="24"/>
              </w:rPr>
            </w:pPr>
            <w:r>
              <w:rPr>
                <w:rFonts w:asciiTheme="majorBidi" w:hAnsiTheme="majorBidi" w:cstheme="majorBidi"/>
                <w:b/>
                <w:bCs/>
                <w:sz w:val="24"/>
                <w:szCs w:val="24"/>
              </w:rPr>
              <w:t>45,12</w:t>
            </w:r>
          </w:p>
          <w:p w:rsidR="00101F85" w:rsidRDefault="00101F85" w:rsidP="0012590D">
            <w:pPr>
              <w:pStyle w:val="Paragraphedeliste"/>
              <w:spacing w:after="0" w:line="240" w:lineRule="auto"/>
              <w:ind w:left="0"/>
              <w:jc w:val="center"/>
              <w:rPr>
                <w:rFonts w:asciiTheme="majorBidi" w:hAnsiTheme="majorBidi" w:cstheme="majorBidi"/>
                <w:b/>
                <w:bCs/>
                <w:sz w:val="24"/>
                <w:szCs w:val="24"/>
                <w:lang w:val="fr-FR"/>
              </w:rPr>
            </w:pPr>
          </w:p>
        </w:tc>
        <w:tc>
          <w:tcPr>
            <w:tcW w:w="876" w:type="dxa"/>
          </w:tcPr>
          <w:p w:rsidR="00101F85" w:rsidRDefault="00101F85" w:rsidP="0012590D">
            <w:pPr>
              <w:jc w:val="center"/>
              <w:rPr>
                <w:rFonts w:asciiTheme="majorBidi" w:hAnsiTheme="majorBidi" w:cstheme="majorBidi"/>
                <w:b/>
                <w:bCs/>
                <w:sz w:val="24"/>
                <w:szCs w:val="24"/>
              </w:rPr>
            </w:pPr>
          </w:p>
          <w:p w:rsidR="00101F85" w:rsidRDefault="00101F85" w:rsidP="0012590D">
            <w:pPr>
              <w:jc w:val="center"/>
              <w:rPr>
                <w:rFonts w:asciiTheme="majorBidi" w:hAnsiTheme="majorBidi" w:cstheme="majorBidi"/>
                <w:b/>
                <w:bCs/>
                <w:sz w:val="24"/>
                <w:szCs w:val="24"/>
              </w:rPr>
            </w:pPr>
            <w:r>
              <w:rPr>
                <w:rFonts w:asciiTheme="majorBidi" w:hAnsiTheme="majorBidi" w:cstheme="majorBidi"/>
                <w:b/>
                <w:bCs/>
                <w:sz w:val="24"/>
                <w:szCs w:val="24"/>
              </w:rPr>
              <w:t>34,98</w:t>
            </w:r>
          </w:p>
          <w:p w:rsidR="00101F85" w:rsidRDefault="00101F85" w:rsidP="0012590D">
            <w:pPr>
              <w:pStyle w:val="Paragraphedeliste"/>
              <w:spacing w:after="0" w:line="240" w:lineRule="auto"/>
              <w:ind w:left="0"/>
              <w:jc w:val="center"/>
              <w:rPr>
                <w:rFonts w:asciiTheme="majorBidi" w:hAnsiTheme="majorBidi" w:cstheme="majorBidi"/>
                <w:b/>
                <w:bCs/>
                <w:sz w:val="24"/>
                <w:szCs w:val="24"/>
                <w:lang w:val="fr-FR"/>
              </w:rPr>
            </w:pPr>
          </w:p>
        </w:tc>
        <w:tc>
          <w:tcPr>
            <w:tcW w:w="876" w:type="dxa"/>
          </w:tcPr>
          <w:p w:rsidR="00101F85" w:rsidRDefault="00101F85" w:rsidP="0012590D">
            <w:pPr>
              <w:jc w:val="center"/>
              <w:rPr>
                <w:rFonts w:asciiTheme="majorBidi" w:hAnsiTheme="majorBidi" w:cstheme="majorBidi"/>
                <w:b/>
                <w:bCs/>
                <w:sz w:val="24"/>
                <w:szCs w:val="24"/>
              </w:rPr>
            </w:pPr>
          </w:p>
          <w:p w:rsidR="00101F85" w:rsidRDefault="00101F85" w:rsidP="0012590D">
            <w:pPr>
              <w:jc w:val="center"/>
              <w:rPr>
                <w:rFonts w:asciiTheme="majorBidi" w:hAnsiTheme="majorBidi" w:cstheme="majorBidi"/>
                <w:b/>
                <w:bCs/>
                <w:sz w:val="24"/>
                <w:szCs w:val="24"/>
              </w:rPr>
            </w:pPr>
            <w:r>
              <w:rPr>
                <w:rFonts w:asciiTheme="majorBidi" w:hAnsiTheme="majorBidi" w:cstheme="majorBidi"/>
                <w:b/>
                <w:bCs/>
                <w:sz w:val="24"/>
                <w:szCs w:val="24"/>
              </w:rPr>
              <w:t>17,78</w:t>
            </w:r>
          </w:p>
          <w:p w:rsidR="00101F85" w:rsidRDefault="00101F85" w:rsidP="0012590D">
            <w:pPr>
              <w:pStyle w:val="Paragraphedeliste"/>
              <w:spacing w:after="0" w:line="240" w:lineRule="auto"/>
              <w:ind w:left="0"/>
              <w:jc w:val="center"/>
              <w:rPr>
                <w:rFonts w:asciiTheme="majorBidi" w:hAnsiTheme="majorBidi" w:cstheme="majorBidi"/>
                <w:b/>
                <w:bCs/>
                <w:sz w:val="24"/>
                <w:szCs w:val="24"/>
                <w:lang w:val="fr-FR"/>
              </w:rPr>
            </w:pPr>
          </w:p>
        </w:tc>
        <w:tc>
          <w:tcPr>
            <w:tcW w:w="876" w:type="dxa"/>
          </w:tcPr>
          <w:p w:rsidR="00101F85" w:rsidRDefault="00101F85" w:rsidP="0012590D">
            <w:pPr>
              <w:jc w:val="center"/>
              <w:rPr>
                <w:rFonts w:asciiTheme="majorBidi" w:hAnsiTheme="majorBidi" w:cstheme="majorBidi"/>
                <w:b/>
                <w:bCs/>
                <w:sz w:val="24"/>
                <w:szCs w:val="24"/>
              </w:rPr>
            </w:pPr>
          </w:p>
          <w:p w:rsidR="00101F85" w:rsidRDefault="00101F85" w:rsidP="0012590D">
            <w:pPr>
              <w:jc w:val="center"/>
              <w:rPr>
                <w:rFonts w:asciiTheme="majorBidi" w:hAnsiTheme="majorBidi" w:cstheme="majorBidi"/>
                <w:b/>
                <w:bCs/>
                <w:sz w:val="24"/>
                <w:szCs w:val="24"/>
              </w:rPr>
            </w:pPr>
            <w:r>
              <w:rPr>
                <w:rFonts w:asciiTheme="majorBidi" w:hAnsiTheme="majorBidi" w:cstheme="majorBidi"/>
                <w:b/>
                <w:bCs/>
                <w:sz w:val="24"/>
                <w:szCs w:val="24"/>
              </w:rPr>
              <w:t>25,61</w:t>
            </w:r>
          </w:p>
          <w:p w:rsidR="00101F85" w:rsidRDefault="00101F85" w:rsidP="0012590D">
            <w:pPr>
              <w:pStyle w:val="Paragraphedeliste"/>
              <w:spacing w:after="0" w:line="240" w:lineRule="auto"/>
              <w:ind w:left="0"/>
              <w:jc w:val="center"/>
              <w:rPr>
                <w:rFonts w:asciiTheme="majorBidi" w:hAnsiTheme="majorBidi" w:cstheme="majorBidi"/>
                <w:b/>
                <w:bCs/>
                <w:sz w:val="24"/>
                <w:szCs w:val="24"/>
                <w:lang w:val="fr-FR"/>
              </w:rPr>
            </w:pPr>
          </w:p>
        </w:tc>
        <w:tc>
          <w:tcPr>
            <w:tcW w:w="876" w:type="dxa"/>
          </w:tcPr>
          <w:p w:rsidR="00101F85" w:rsidRDefault="00101F85" w:rsidP="0012590D">
            <w:pPr>
              <w:jc w:val="center"/>
              <w:rPr>
                <w:rFonts w:asciiTheme="majorBidi" w:hAnsiTheme="majorBidi" w:cstheme="majorBidi"/>
                <w:b/>
                <w:bCs/>
                <w:sz w:val="24"/>
                <w:szCs w:val="24"/>
              </w:rPr>
            </w:pPr>
          </w:p>
          <w:p w:rsidR="00101F85" w:rsidRDefault="00101F85" w:rsidP="0012590D">
            <w:pPr>
              <w:jc w:val="center"/>
              <w:rPr>
                <w:rFonts w:asciiTheme="majorBidi" w:hAnsiTheme="majorBidi" w:cstheme="majorBidi"/>
                <w:b/>
                <w:bCs/>
                <w:sz w:val="24"/>
                <w:szCs w:val="24"/>
              </w:rPr>
            </w:pPr>
            <w:r>
              <w:rPr>
                <w:rFonts w:asciiTheme="majorBidi" w:hAnsiTheme="majorBidi" w:cstheme="majorBidi"/>
                <w:b/>
                <w:bCs/>
                <w:sz w:val="24"/>
                <w:szCs w:val="24"/>
              </w:rPr>
              <w:t>20,63</w:t>
            </w:r>
          </w:p>
          <w:p w:rsidR="00101F85" w:rsidRDefault="00101F85" w:rsidP="0012590D">
            <w:pPr>
              <w:pStyle w:val="Paragraphedeliste"/>
              <w:spacing w:after="0" w:line="240" w:lineRule="auto"/>
              <w:ind w:left="0"/>
              <w:jc w:val="center"/>
              <w:rPr>
                <w:rFonts w:asciiTheme="majorBidi" w:hAnsiTheme="majorBidi" w:cstheme="majorBidi"/>
                <w:b/>
                <w:bCs/>
                <w:sz w:val="24"/>
                <w:szCs w:val="24"/>
                <w:lang w:val="fr-FR"/>
              </w:rPr>
            </w:pPr>
          </w:p>
        </w:tc>
        <w:tc>
          <w:tcPr>
            <w:tcW w:w="757" w:type="dxa"/>
          </w:tcPr>
          <w:p w:rsidR="00101F85" w:rsidRDefault="00101F85" w:rsidP="0012590D">
            <w:pPr>
              <w:jc w:val="center"/>
              <w:rPr>
                <w:rFonts w:asciiTheme="majorBidi" w:hAnsiTheme="majorBidi" w:cstheme="majorBidi"/>
                <w:b/>
                <w:bCs/>
                <w:sz w:val="24"/>
                <w:szCs w:val="24"/>
              </w:rPr>
            </w:pPr>
          </w:p>
          <w:p w:rsidR="00101F85" w:rsidRDefault="00101F85" w:rsidP="0012590D">
            <w:pPr>
              <w:jc w:val="center"/>
              <w:rPr>
                <w:rFonts w:asciiTheme="majorBidi" w:hAnsiTheme="majorBidi" w:cstheme="majorBidi"/>
                <w:b/>
                <w:bCs/>
                <w:sz w:val="24"/>
                <w:szCs w:val="24"/>
              </w:rPr>
            </w:pPr>
            <w:r>
              <w:rPr>
                <w:rFonts w:asciiTheme="majorBidi" w:hAnsiTheme="majorBidi" w:cstheme="majorBidi"/>
                <w:b/>
                <w:bCs/>
                <w:sz w:val="24"/>
                <w:szCs w:val="24"/>
              </w:rPr>
              <w:t>27,36</w:t>
            </w:r>
          </w:p>
          <w:p w:rsidR="00101F85" w:rsidRDefault="00101F85" w:rsidP="0012590D">
            <w:pPr>
              <w:pStyle w:val="Paragraphedeliste"/>
              <w:spacing w:after="0" w:line="240" w:lineRule="auto"/>
              <w:ind w:left="0"/>
              <w:jc w:val="center"/>
              <w:rPr>
                <w:rFonts w:asciiTheme="majorBidi" w:hAnsiTheme="majorBidi" w:cstheme="majorBidi"/>
                <w:b/>
                <w:bCs/>
                <w:sz w:val="24"/>
                <w:szCs w:val="24"/>
                <w:lang w:val="fr-FR"/>
              </w:rPr>
            </w:pPr>
          </w:p>
        </w:tc>
        <w:tc>
          <w:tcPr>
            <w:tcW w:w="876" w:type="dxa"/>
          </w:tcPr>
          <w:p w:rsidR="00101F85" w:rsidRDefault="00101F85" w:rsidP="0012590D">
            <w:pPr>
              <w:jc w:val="center"/>
              <w:rPr>
                <w:rFonts w:asciiTheme="majorBidi" w:hAnsiTheme="majorBidi" w:cstheme="majorBidi"/>
                <w:b/>
                <w:bCs/>
                <w:sz w:val="24"/>
                <w:szCs w:val="24"/>
              </w:rPr>
            </w:pPr>
          </w:p>
          <w:p w:rsidR="00101F85" w:rsidRDefault="00101F85" w:rsidP="0012590D">
            <w:pPr>
              <w:jc w:val="center"/>
              <w:rPr>
                <w:rFonts w:asciiTheme="majorBidi" w:hAnsiTheme="majorBidi" w:cstheme="majorBidi"/>
                <w:b/>
                <w:bCs/>
                <w:sz w:val="24"/>
                <w:szCs w:val="24"/>
              </w:rPr>
            </w:pPr>
            <w:r>
              <w:rPr>
                <w:rFonts w:asciiTheme="majorBidi" w:hAnsiTheme="majorBidi" w:cstheme="majorBidi"/>
                <w:b/>
                <w:bCs/>
                <w:sz w:val="24"/>
                <w:szCs w:val="24"/>
              </w:rPr>
              <w:t>25,85</w:t>
            </w:r>
          </w:p>
          <w:p w:rsidR="00101F85" w:rsidRDefault="00101F85" w:rsidP="0012590D">
            <w:pPr>
              <w:pStyle w:val="Paragraphedeliste"/>
              <w:spacing w:after="0" w:line="240" w:lineRule="auto"/>
              <w:ind w:left="0"/>
              <w:jc w:val="center"/>
              <w:rPr>
                <w:rFonts w:asciiTheme="majorBidi" w:hAnsiTheme="majorBidi" w:cstheme="majorBidi"/>
                <w:b/>
                <w:bCs/>
                <w:sz w:val="24"/>
                <w:szCs w:val="24"/>
                <w:lang w:val="fr-FR"/>
              </w:rPr>
            </w:pPr>
          </w:p>
        </w:tc>
        <w:tc>
          <w:tcPr>
            <w:tcW w:w="803" w:type="dxa"/>
          </w:tcPr>
          <w:p w:rsidR="00101F85" w:rsidRDefault="00101F85" w:rsidP="0012590D">
            <w:pPr>
              <w:jc w:val="center"/>
              <w:rPr>
                <w:rFonts w:asciiTheme="majorBidi" w:hAnsiTheme="majorBidi" w:cstheme="majorBidi"/>
                <w:b/>
                <w:bCs/>
                <w:sz w:val="24"/>
                <w:szCs w:val="24"/>
              </w:rPr>
            </w:pPr>
          </w:p>
          <w:p w:rsidR="00101F85" w:rsidRDefault="00101F85" w:rsidP="0012590D">
            <w:pPr>
              <w:jc w:val="center"/>
              <w:rPr>
                <w:rFonts w:asciiTheme="majorBidi" w:hAnsiTheme="majorBidi" w:cstheme="majorBidi"/>
                <w:b/>
                <w:bCs/>
                <w:sz w:val="24"/>
                <w:szCs w:val="24"/>
              </w:rPr>
            </w:pPr>
            <w:r>
              <w:rPr>
                <w:rFonts w:asciiTheme="majorBidi" w:hAnsiTheme="majorBidi" w:cstheme="majorBidi"/>
                <w:b/>
                <w:bCs/>
                <w:sz w:val="24"/>
                <w:szCs w:val="24"/>
              </w:rPr>
              <w:t>27,33</w:t>
            </w:r>
          </w:p>
          <w:p w:rsidR="00101F85" w:rsidRDefault="00101F85" w:rsidP="0012590D">
            <w:pPr>
              <w:jc w:val="center"/>
              <w:rPr>
                <w:rFonts w:asciiTheme="majorBidi" w:hAnsiTheme="majorBidi" w:cstheme="majorBidi"/>
                <w:sz w:val="24"/>
                <w:szCs w:val="24"/>
                <w:lang w:eastAsia="en-US"/>
              </w:rPr>
            </w:pPr>
          </w:p>
        </w:tc>
      </w:tr>
    </w:tbl>
    <w:p w:rsidR="0011652D" w:rsidRDefault="0011652D" w:rsidP="0012590D">
      <w:pPr>
        <w:pStyle w:val="Paragraphedeliste"/>
        <w:jc w:val="center"/>
        <w:rPr>
          <w:rFonts w:asciiTheme="majorBidi" w:hAnsiTheme="majorBidi" w:cstheme="majorBidi"/>
          <w:b/>
          <w:bCs/>
          <w:lang w:val="fr-FR"/>
        </w:rPr>
      </w:pPr>
    </w:p>
    <w:p w:rsidR="00101F85" w:rsidRPr="0012590D" w:rsidRDefault="0012590D" w:rsidP="0012590D">
      <w:pPr>
        <w:pStyle w:val="Paragraphedeliste"/>
        <w:jc w:val="center"/>
        <w:rPr>
          <w:rFonts w:asciiTheme="majorBidi" w:hAnsiTheme="majorBidi" w:cstheme="majorBidi"/>
          <w:b/>
          <w:bCs/>
          <w:lang w:val="fr-FR"/>
        </w:rPr>
      </w:pPr>
      <w:r w:rsidRPr="0012590D">
        <w:rPr>
          <w:rFonts w:asciiTheme="majorBidi" w:hAnsiTheme="majorBidi" w:cstheme="majorBidi"/>
          <w:b/>
          <w:bCs/>
          <w:lang w:val="fr-FR"/>
        </w:rPr>
        <w:t>Tableau N°9 : Variation des précipitations moyennes annuelles</w:t>
      </w:r>
    </w:p>
    <w:p w:rsidR="0012590D" w:rsidRPr="0012590D" w:rsidRDefault="0012590D" w:rsidP="0012590D">
      <w:pPr>
        <w:pStyle w:val="Paragraphedeliste"/>
        <w:jc w:val="center"/>
        <w:rPr>
          <w:rFonts w:asciiTheme="majorBidi" w:hAnsiTheme="majorBidi" w:cstheme="majorBidi"/>
          <w:b/>
          <w:bCs/>
          <w:lang w:val="fr-FR"/>
        </w:rPr>
      </w:pPr>
    </w:p>
    <w:p w:rsidR="00101F85" w:rsidRDefault="00101F85" w:rsidP="00CB1EFA">
      <w:pPr>
        <w:pStyle w:val="Paragraphedeliste"/>
        <w:numPr>
          <w:ilvl w:val="0"/>
          <w:numId w:val="4"/>
        </w:numPr>
        <w:spacing w:line="360" w:lineRule="auto"/>
        <w:jc w:val="both"/>
        <w:rPr>
          <w:rFonts w:asciiTheme="majorBidi" w:hAnsiTheme="majorBidi" w:cstheme="majorBidi"/>
          <w:b/>
          <w:bCs/>
          <w:sz w:val="24"/>
          <w:szCs w:val="24"/>
          <w:lang w:val="fr-FR"/>
        </w:rPr>
      </w:pPr>
      <w:r>
        <w:rPr>
          <w:rFonts w:asciiTheme="majorBidi" w:hAnsiTheme="majorBidi" w:cstheme="majorBidi"/>
          <w:sz w:val="24"/>
          <w:szCs w:val="24"/>
          <w:lang w:val="fr-FR"/>
        </w:rPr>
        <w:t xml:space="preserve">nous remarquons que les années 2002, 2003 étaient pluvieuses  par rapport aux  années </w:t>
      </w:r>
    </w:p>
    <w:p w:rsidR="00101F85" w:rsidRDefault="00101F85" w:rsidP="00CB1EFA">
      <w:pPr>
        <w:pStyle w:val="Paragraphedeliste"/>
        <w:numPr>
          <w:ilvl w:val="0"/>
          <w:numId w:val="4"/>
        </w:numPr>
        <w:spacing w:line="360" w:lineRule="auto"/>
        <w:jc w:val="both"/>
        <w:rPr>
          <w:rFonts w:asciiTheme="majorBidi" w:hAnsiTheme="majorBidi" w:cstheme="majorBidi"/>
          <w:b/>
          <w:bCs/>
          <w:sz w:val="24"/>
          <w:szCs w:val="24"/>
          <w:lang w:val="fr-FR"/>
        </w:rPr>
      </w:pPr>
      <w:r>
        <w:rPr>
          <w:rFonts w:asciiTheme="majorBidi" w:hAnsiTheme="majorBidi" w:cstheme="majorBidi"/>
          <w:sz w:val="24"/>
          <w:szCs w:val="24"/>
          <w:lang w:val="fr-FR"/>
        </w:rPr>
        <w:t>2001, 2005,  2006,  2007, 2008, 2009.</w:t>
      </w:r>
    </w:p>
    <w:p w:rsidR="00101F85" w:rsidRDefault="00101F85" w:rsidP="00CB1EFA">
      <w:pPr>
        <w:pStyle w:val="Paragraphedeliste"/>
        <w:numPr>
          <w:ilvl w:val="0"/>
          <w:numId w:val="4"/>
        </w:numPr>
        <w:spacing w:line="360" w:lineRule="auto"/>
        <w:jc w:val="both"/>
        <w:rPr>
          <w:rFonts w:asciiTheme="majorBidi" w:hAnsiTheme="majorBidi" w:cstheme="majorBidi"/>
          <w:b/>
          <w:bCs/>
          <w:sz w:val="24"/>
          <w:szCs w:val="24"/>
          <w:lang w:val="fr-FR"/>
        </w:rPr>
      </w:pPr>
      <w:r>
        <w:rPr>
          <w:rFonts w:asciiTheme="majorBidi" w:hAnsiTheme="majorBidi" w:cstheme="majorBidi"/>
          <w:sz w:val="24"/>
          <w:szCs w:val="24"/>
          <w:lang w:val="fr-FR"/>
        </w:rPr>
        <w:t>Les années  2000, 2004 apparaissaient comme deux périodes sèches.</w:t>
      </w:r>
    </w:p>
    <w:p w:rsidR="00101F85" w:rsidRDefault="00101F85" w:rsidP="00101F85">
      <w:pPr>
        <w:spacing w:line="360" w:lineRule="auto"/>
        <w:rPr>
          <w:rFonts w:asciiTheme="majorBidi" w:hAnsiTheme="majorBidi" w:cstheme="majorBidi"/>
          <w:sz w:val="24"/>
          <w:szCs w:val="24"/>
        </w:rPr>
      </w:pPr>
    </w:p>
    <w:p w:rsidR="00101F85" w:rsidRDefault="00101F85" w:rsidP="00101F85">
      <w:pPr>
        <w:spacing w:line="360" w:lineRule="auto"/>
        <w:rPr>
          <w:rFonts w:asciiTheme="majorBidi" w:hAnsiTheme="majorBidi" w:cstheme="majorBidi"/>
          <w:sz w:val="24"/>
          <w:szCs w:val="24"/>
        </w:rPr>
      </w:pPr>
    </w:p>
    <w:p w:rsidR="00101F85" w:rsidRDefault="00101F85" w:rsidP="00101F85">
      <w:pPr>
        <w:rPr>
          <w:rFonts w:asciiTheme="majorBidi" w:hAnsiTheme="majorBidi" w:cstheme="majorBidi"/>
          <w:sz w:val="24"/>
          <w:szCs w:val="24"/>
        </w:rPr>
      </w:pPr>
    </w:p>
    <w:p w:rsidR="00101F85" w:rsidRDefault="00101F85" w:rsidP="00101F85">
      <w:pPr>
        <w:rPr>
          <w:rFonts w:asciiTheme="majorBidi" w:hAnsiTheme="majorBidi" w:cstheme="majorBidi"/>
          <w:sz w:val="24"/>
          <w:szCs w:val="24"/>
        </w:rPr>
      </w:pPr>
    </w:p>
    <w:p w:rsidR="00101F85" w:rsidRDefault="00101F85" w:rsidP="00101F85">
      <w:pPr>
        <w:rPr>
          <w:rFonts w:asciiTheme="majorBidi" w:hAnsiTheme="majorBidi" w:cstheme="majorBidi"/>
          <w:sz w:val="24"/>
          <w:szCs w:val="24"/>
        </w:rPr>
      </w:pPr>
    </w:p>
    <w:p w:rsidR="00101F85" w:rsidRDefault="00101F85" w:rsidP="00101F85">
      <w:pPr>
        <w:rPr>
          <w:rFonts w:asciiTheme="majorBidi" w:hAnsiTheme="majorBidi" w:cstheme="majorBidi"/>
          <w:sz w:val="24"/>
          <w:szCs w:val="24"/>
        </w:rPr>
      </w:pPr>
    </w:p>
    <w:p w:rsidR="00101F85" w:rsidRDefault="00101F85" w:rsidP="00101F85">
      <w:pPr>
        <w:rPr>
          <w:rFonts w:asciiTheme="majorBidi" w:hAnsiTheme="majorBidi" w:cstheme="majorBidi"/>
          <w:sz w:val="24"/>
          <w:szCs w:val="24"/>
        </w:rPr>
      </w:pPr>
    </w:p>
    <w:p w:rsidR="00101F85" w:rsidRDefault="00101F85" w:rsidP="00101F85">
      <w:pPr>
        <w:rPr>
          <w:rFonts w:asciiTheme="majorBidi" w:hAnsiTheme="majorBidi" w:cstheme="majorBidi"/>
          <w:sz w:val="24"/>
          <w:szCs w:val="24"/>
        </w:rPr>
      </w:pPr>
    </w:p>
    <w:p w:rsidR="00101F85" w:rsidRDefault="00101F85" w:rsidP="00101F85">
      <w:pPr>
        <w:rPr>
          <w:rFonts w:asciiTheme="majorBidi" w:hAnsiTheme="majorBidi" w:cstheme="majorBidi"/>
          <w:sz w:val="24"/>
          <w:szCs w:val="24"/>
        </w:rPr>
      </w:pPr>
    </w:p>
    <w:p w:rsidR="00101F85" w:rsidRDefault="00101F85" w:rsidP="00727D19">
      <w:pPr>
        <w:jc w:val="center"/>
        <w:rPr>
          <w:rFonts w:asciiTheme="majorBidi" w:hAnsiTheme="majorBidi" w:cstheme="majorBidi"/>
          <w:sz w:val="24"/>
          <w:szCs w:val="24"/>
        </w:rPr>
      </w:pPr>
      <w:r>
        <w:rPr>
          <w:rFonts w:asciiTheme="majorBidi" w:hAnsiTheme="majorBidi" w:cstheme="majorBidi"/>
          <w:noProof/>
          <w:sz w:val="24"/>
          <w:szCs w:val="24"/>
        </w:rPr>
        <w:lastRenderedPageBreak/>
        <w:drawing>
          <wp:anchor distT="0" distB="0" distL="114300" distR="114300" simplePos="0" relativeHeight="251715584" behindDoc="0" locked="0" layoutInCell="1" allowOverlap="1">
            <wp:simplePos x="0" y="0"/>
            <wp:positionH relativeFrom="column">
              <wp:posOffset>0</wp:posOffset>
            </wp:positionH>
            <wp:positionV relativeFrom="paragraph">
              <wp:posOffset>-3810</wp:posOffset>
            </wp:positionV>
            <wp:extent cx="6448425" cy="7981950"/>
            <wp:effectExtent l="0" t="0" r="0" b="0"/>
            <wp:wrapSquare wrapText="bothSides"/>
            <wp:docPr id="28" name="Graphique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14:sizeRelH relativeFrom="page">
              <wp14:pctWidth>0</wp14:pctWidth>
            </wp14:sizeRelH>
            <wp14:sizeRelV relativeFrom="page">
              <wp14:pctHeight>0</wp14:pctHeight>
            </wp14:sizeRelV>
          </wp:anchor>
        </w:drawing>
      </w:r>
    </w:p>
    <w:p w:rsidR="00101F85" w:rsidRDefault="00101F85" w:rsidP="00101F85">
      <w:pPr>
        <w:rPr>
          <w:rFonts w:asciiTheme="majorBidi" w:hAnsiTheme="majorBidi" w:cstheme="majorBidi"/>
          <w:sz w:val="24"/>
          <w:szCs w:val="24"/>
        </w:rPr>
        <w:sectPr w:rsidR="00101F85">
          <w:pgSz w:w="12240" w:h="15840"/>
          <w:pgMar w:top="1260" w:right="1440" w:bottom="1350" w:left="1440" w:header="720" w:footer="720" w:gutter="0"/>
          <w:cols w:space="720"/>
        </w:sectPr>
      </w:pPr>
    </w:p>
    <w:p w:rsidR="00101F85" w:rsidRDefault="00690B35" w:rsidP="00CB1EFA">
      <w:pPr>
        <w:spacing w:line="480" w:lineRule="auto"/>
        <w:rPr>
          <w:rFonts w:asciiTheme="majorBidi" w:hAnsiTheme="majorBidi" w:cstheme="majorBidi"/>
          <w:b/>
          <w:bCs/>
          <w:sz w:val="24"/>
          <w:szCs w:val="24"/>
        </w:rPr>
      </w:pPr>
      <w:r>
        <w:rPr>
          <w:rFonts w:asciiTheme="majorBidi" w:hAnsiTheme="majorBidi" w:cstheme="majorBidi"/>
          <w:b/>
          <w:bCs/>
          <w:sz w:val="24"/>
          <w:szCs w:val="24"/>
        </w:rPr>
        <w:lastRenderedPageBreak/>
        <w:t>II-3-5-1</w:t>
      </w:r>
      <w:r w:rsidR="00101F85">
        <w:rPr>
          <w:rFonts w:asciiTheme="majorBidi" w:hAnsiTheme="majorBidi" w:cstheme="majorBidi"/>
          <w:b/>
          <w:bCs/>
          <w:sz w:val="24"/>
          <w:szCs w:val="24"/>
        </w:rPr>
        <w:t>) Etude de la variabil</w:t>
      </w:r>
      <w:r w:rsidR="00CB1EFA">
        <w:rPr>
          <w:rFonts w:asciiTheme="majorBidi" w:hAnsiTheme="majorBidi" w:cstheme="majorBidi"/>
          <w:b/>
          <w:bCs/>
          <w:sz w:val="24"/>
          <w:szCs w:val="24"/>
        </w:rPr>
        <w:t>ité des paramètres climatiques </w:t>
      </w:r>
    </w:p>
    <w:p w:rsidR="00101F85" w:rsidRDefault="00CB1EFA" w:rsidP="00CB1EFA">
      <w:pPr>
        <w:pStyle w:val="Paragraphedeliste"/>
        <w:spacing w:after="0" w:line="480" w:lineRule="auto"/>
        <w:ind w:hanging="900"/>
        <w:rPr>
          <w:rFonts w:asciiTheme="majorBidi" w:hAnsiTheme="majorBidi" w:cstheme="majorBidi"/>
          <w:b/>
          <w:bCs/>
          <w:sz w:val="24"/>
          <w:szCs w:val="24"/>
          <w:lang w:val="fr-FR"/>
        </w:rPr>
      </w:pPr>
      <w:r>
        <w:rPr>
          <w:rFonts w:asciiTheme="majorBidi" w:hAnsiTheme="majorBidi" w:cstheme="majorBidi"/>
          <w:b/>
          <w:bCs/>
          <w:sz w:val="24"/>
          <w:szCs w:val="24"/>
          <w:lang w:val="fr-FR"/>
        </w:rPr>
        <w:t>Etude statistique </w:t>
      </w:r>
    </w:p>
    <w:p w:rsidR="00101F85" w:rsidRDefault="00101F85" w:rsidP="00CB1EFA">
      <w:pPr>
        <w:pStyle w:val="Paragraphedeliste"/>
        <w:spacing w:after="0" w:line="360" w:lineRule="auto"/>
        <w:ind w:hanging="900"/>
        <w:jc w:val="both"/>
        <w:rPr>
          <w:rFonts w:asciiTheme="majorBidi" w:hAnsiTheme="majorBidi" w:cstheme="majorBidi"/>
          <w:b/>
          <w:bCs/>
          <w:sz w:val="24"/>
          <w:szCs w:val="24"/>
          <w:lang w:val="fr-FR"/>
        </w:rPr>
      </w:pPr>
      <w:r>
        <w:rPr>
          <w:rFonts w:asciiTheme="majorBidi" w:hAnsiTheme="majorBidi" w:cstheme="majorBidi"/>
          <w:b/>
          <w:bCs/>
          <w:sz w:val="24"/>
          <w:szCs w:val="24"/>
          <w:lang w:val="fr-FR"/>
        </w:rPr>
        <w:t xml:space="preserve">   a) La moyenne arithmétique : </w:t>
      </w:r>
      <w:r>
        <w:rPr>
          <w:rFonts w:asciiTheme="majorBidi" w:hAnsiTheme="majorBidi" w:cstheme="majorBidi"/>
          <w:sz w:val="24"/>
          <w:szCs w:val="24"/>
          <w:lang w:val="fr-FR"/>
        </w:rPr>
        <w:t xml:space="preserve">donnée par </w:t>
      </w:r>
      <w:r w:rsidRPr="00ED5458">
        <w:rPr>
          <w:rFonts w:asciiTheme="majorBidi" w:hAnsiTheme="majorBidi" w:cstheme="majorBidi"/>
          <w:b/>
          <w:bCs/>
          <w:position w:val="-10"/>
          <w:sz w:val="24"/>
          <w:szCs w:val="24"/>
          <w:lang w:val="fr-FR"/>
        </w:rPr>
        <w:object w:dxaOrig="180" w:dyaOrig="330">
          <v:shape id="_x0000_i1037" type="#_x0000_t75" style="width:9pt;height:15.75pt" o:ole="">
            <v:imagedata r:id="rId17" o:title=""/>
          </v:shape>
          <o:OLEObject Type="Embed" ProgID="Equation.3" ShapeID="_x0000_i1037" DrawAspect="Content" ObjectID="_1433618838" r:id="rId39"/>
        </w:object>
      </w:r>
      <w:r>
        <w:rPr>
          <w:rFonts w:asciiTheme="majorBidi" w:hAnsiTheme="majorBidi" w:cstheme="majorBidi"/>
          <w:b/>
          <w:bCs/>
          <w:sz w:val="24"/>
          <w:szCs w:val="24"/>
          <w:lang w:val="fr-FR"/>
        </w:rPr>
        <w:t xml:space="preserve">X= </w:t>
      </w:r>
      <w:r w:rsidRPr="00ED5458">
        <w:rPr>
          <w:rFonts w:asciiTheme="majorBidi" w:hAnsiTheme="majorBidi" w:cstheme="majorBidi"/>
          <w:b/>
          <w:bCs/>
          <w:position w:val="-24"/>
          <w:sz w:val="24"/>
          <w:szCs w:val="24"/>
          <w:lang w:val="fr-FR"/>
        </w:rPr>
        <w:object w:dxaOrig="885" w:dyaOrig="600">
          <v:shape id="_x0000_i1038" type="#_x0000_t75" style="width:44.25pt;height:30pt" o:ole="">
            <v:imagedata r:id="rId40" o:title=""/>
          </v:shape>
          <o:OLEObject Type="Embed" ProgID="Equation.3" ShapeID="_x0000_i1038" DrawAspect="Content" ObjectID="_1433618839" r:id="rId41"/>
        </w:object>
      </w:r>
    </w:p>
    <w:p w:rsidR="00101F85" w:rsidRDefault="00101F85" w:rsidP="00CB1EFA">
      <w:pPr>
        <w:pStyle w:val="Paragraphedeliste"/>
        <w:spacing w:after="0" w:line="360" w:lineRule="auto"/>
        <w:ind w:hanging="900"/>
        <w:jc w:val="both"/>
        <w:rPr>
          <w:rFonts w:asciiTheme="majorBidi" w:eastAsiaTheme="minorEastAsia" w:hAnsiTheme="majorBidi" w:cstheme="majorBidi"/>
          <w:b/>
          <w:bCs/>
          <w:sz w:val="24"/>
          <w:szCs w:val="24"/>
          <w:lang w:val="fr-FR"/>
        </w:rPr>
      </w:pPr>
      <w:r>
        <w:rPr>
          <w:rFonts w:asciiTheme="majorBidi" w:hAnsiTheme="majorBidi" w:cstheme="majorBidi"/>
          <w:b/>
          <w:bCs/>
          <w:sz w:val="24"/>
          <w:szCs w:val="24"/>
          <w:lang w:val="fr-FR"/>
        </w:rPr>
        <w:t xml:space="preserve">  b) L’écart type : </w:t>
      </w:r>
      <w:r>
        <w:rPr>
          <w:rFonts w:asciiTheme="majorBidi" w:hAnsiTheme="majorBidi" w:cstheme="majorBidi"/>
          <w:sz w:val="24"/>
          <w:szCs w:val="24"/>
          <w:lang w:val="fr-FR"/>
        </w:rPr>
        <w:t>donné par</w:t>
      </w:r>
      <w:r>
        <w:rPr>
          <w:rFonts w:asciiTheme="majorBidi" w:hAnsiTheme="majorBidi" w:cstheme="majorBidi"/>
          <w:b/>
          <w:bCs/>
          <w:sz w:val="24"/>
          <w:szCs w:val="24"/>
          <w:lang w:val="fr-FR"/>
        </w:rPr>
        <w:t xml:space="preserve">  </w:t>
      </w:r>
      <w:r w:rsidRPr="00ED5458">
        <w:rPr>
          <w:rFonts w:asciiTheme="majorBidi" w:hAnsiTheme="majorBidi" w:cstheme="majorBidi"/>
          <w:b/>
          <w:bCs/>
          <w:position w:val="-10"/>
          <w:sz w:val="24"/>
          <w:szCs w:val="24"/>
          <w:lang w:val="fr-FR"/>
        </w:rPr>
        <w:object w:dxaOrig="180" w:dyaOrig="330">
          <v:shape id="_x0000_i1039" type="#_x0000_t75" style="width:9pt;height:15.75pt" o:ole="">
            <v:imagedata r:id="rId17" o:title=""/>
          </v:shape>
          <o:OLEObject Type="Embed" ProgID="Equation.3" ShapeID="_x0000_i1039" DrawAspect="Content" ObjectID="_1433618840" r:id="rId42"/>
        </w:object>
      </w:r>
      <w:r>
        <w:rPr>
          <w:rFonts w:asciiTheme="majorBidi" w:hAnsiTheme="majorBidi" w:cstheme="majorBidi"/>
          <w:b/>
          <w:bCs/>
          <w:sz w:val="24"/>
          <w:szCs w:val="24"/>
          <w:lang w:val="fr-FR"/>
        </w:rPr>
        <w:sym w:font="Symbol" w:char="F073"/>
      </w:r>
      <w:r>
        <w:rPr>
          <w:rFonts w:asciiTheme="majorBidi" w:eastAsiaTheme="minorEastAsia" w:hAnsiTheme="majorBidi" w:cstheme="majorBidi"/>
          <w:b/>
          <w:bCs/>
          <w:sz w:val="24"/>
          <w:szCs w:val="24"/>
          <w:lang w:val="fr-FR"/>
        </w:rPr>
        <w:t>=</w:t>
      </w:r>
      <w:r w:rsidRPr="00ED5458">
        <w:rPr>
          <w:rFonts w:asciiTheme="majorBidi" w:eastAsiaTheme="minorEastAsia" w:hAnsiTheme="majorBidi" w:cstheme="majorBidi"/>
          <w:b/>
          <w:bCs/>
          <w:position w:val="-26"/>
          <w:sz w:val="24"/>
          <w:szCs w:val="24"/>
          <w:lang w:val="fr-FR"/>
        </w:rPr>
        <w:object w:dxaOrig="1470" w:dyaOrig="750">
          <v:shape id="_x0000_i1040" type="#_x0000_t75" style="width:73.5pt;height:37.5pt" o:ole="">
            <v:imagedata r:id="rId43" o:title=""/>
          </v:shape>
          <o:OLEObject Type="Embed" ProgID="Equation.3" ShapeID="_x0000_i1040" DrawAspect="Content" ObjectID="_1433618841" r:id="rId44"/>
        </w:object>
      </w:r>
    </w:p>
    <w:p w:rsidR="00101F85" w:rsidRDefault="00101F85" w:rsidP="00CB1EFA">
      <w:pPr>
        <w:pStyle w:val="Paragraphedeliste"/>
        <w:spacing w:after="0" w:line="360" w:lineRule="auto"/>
        <w:ind w:hanging="900"/>
        <w:jc w:val="both"/>
        <w:rPr>
          <w:rFonts w:asciiTheme="majorBidi" w:hAnsiTheme="majorBidi" w:cstheme="majorBidi"/>
          <w:b/>
          <w:bCs/>
          <w:sz w:val="24"/>
          <w:szCs w:val="24"/>
          <w:lang w:val="fr-FR"/>
        </w:rPr>
      </w:pPr>
      <w:r>
        <w:rPr>
          <w:rFonts w:asciiTheme="majorBidi" w:hAnsiTheme="majorBidi" w:cstheme="majorBidi"/>
          <w:b/>
          <w:bCs/>
          <w:sz w:val="24"/>
          <w:szCs w:val="24"/>
          <w:lang w:val="fr-FR"/>
        </w:rPr>
        <w:t xml:space="preserve">  c) La variance : </w:t>
      </w:r>
      <w:r>
        <w:rPr>
          <w:rFonts w:asciiTheme="majorBidi" w:hAnsiTheme="majorBidi" w:cstheme="majorBidi"/>
          <w:sz w:val="24"/>
          <w:szCs w:val="24"/>
          <w:lang w:val="fr-FR"/>
        </w:rPr>
        <w:t>donnée par</w:t>
      </w:r>
      <w:r>
        <w:rPr>
          <w:rFonts w:asciiTheme="majorBidi" w:hAnsiTheme="majorBidi" w:cstheme="majorBidi"/>
          <w:b/>
          <w:bCs/>
          <w:sz w:val="24"/>
          <w:szCs w:val="24"/>
          <w:lang w:val="fr-FR"/>
        </w:rPr>
        <w:t xml:space="preserve">   V=</w:t>
      </w:r>
      <w:r w:rsidRPr="00ED5458">
        <w:rPr>
          <w:rFonts w:asciiTheme="majorBidi" w:hAnsiTheme="majorBidi" w:cstheme="majorBidi"/>
          <w:b/>
          <w:bCs/>
          <w:position w:val="-24"/>
          <w:sz w:val="24"/>
          <w:szCs w:val="24"/>
          <w:lang w:val="fr-FR"/>
        </w:rPr>
        <w:object w:dxaOrig="1350" w:dyaOrig="705">
          <v:shape id="_x0000_i1041" type="#_x0000_t75" style="width:66.75pt;height:35.25pt" o:ole="">
            <v:imagedata r:id="rId45" o:title=""/>
          </v:shape>
          <o:OLEObject Type="Embed" ProgID="Equation.3" ShapeID="_x0000_i1041" DrawAspect="Content" ObjectID="_1433618842" r:id="rId46"/>
        </w:object>
      </w:r>
    </w:p>
    <w:p w:rsidR="00101F85" w:rsidRDefault="00101F85" w:rsidP="00CB1EFA">
      <w:pPr>
        <w:pStyle w:val="Paragraphedeliste"/>
        <w:spacing w:after="0" w:line="360" w:lineRule="auto"/>
        <w:ind w:hanging="900"/>
        <w:jc w:val="both"/>
        <w:rPr>
          <w:rFonts w:asciiTheme="majorBidi" w:eastAsiaTheme="minorEastAsia" w:hAnsiTheme="majorBidi" w:cstheme="majorBidi"/>
          <w:b/>
          <w:bCs/>
          <w:sz w:val="24"/>
          <w:szCs w:val="24"/>
          <w:lang w:val="fr-FR"/>
        </w:rPr>
      </w:pPr>
      <w:r>
        <w:rPr>
          <w:rFonts w:asciiTheme="majorBidi" w:hAnsiTheme="majorBidi" w:cstheme="majorBidi"/>
          <w:b/>
          <w:bCs/>
          <w:sz w:val="24"/>
          <w:szCs w:val="24"/>
          <w:lang w:val="fr-FR"/>
        </w:rPr>
        <w:t xml:space="preserve">  d) Coefficient de variation : </w:t>
      </w:r>
      <w:r>
        <w:rPr>
          <w:rFonts w:asciiTheme="majorBidi" w:hAnsiTheme="majorBidi" w:cstheme="majorBidi"/>
          <w:sz w:val="24"/>
          <w:szCs w:val="24"/>
          <w:lang w:val="fr-FR"/>
        </w:rPr>
        <w:t>donné par</w:t>
      </w:r>
      <w:r>
        <w:rPr>
          <w:rFonts w:asciiTheme="majorBidi" w:hAnsiTheme="majorBidi" w:cstheme="majorBidi"/>
          <w:b/>
          <w:bCs/>
          <w:sz w:val="24"/>
          <w:szCs w:val="24"/>
          <w:lang w:val="fr-FR"/>
        </w:rPr>
        <w:t xml:space="preserve">  Cv = </w:t>
      </w:r>
      <w:r w:rsidRPr="00ED5458">
        <w:rPr>
          <w:rFonts w:asciiTheme="majorBidi" w:hAnsiTheme="majorBidi" w:cstheme="majorBidi"/>
          <w:b/>
          <w:bCs/>
          <w:position w:val="-24"/>
          <w:sz w:val="24"/>
          <w:szCs w:val="24"/>
          <w:lang w:val="fr-FR"/>
        </w:rPr>
        <w:object w:dxaOrig="315" w:dyaOrig="600">
          <v:shape id="_x0000_i1042" type="#_x0000_t75" style="width:15.75pt;height:30pt" o:ole="">
            <v:imagedata r:id="rId47" o:title=""/>
          </v:shape>
          <o:OLEObject Type="Embed" ProgID="Equation.3" ShapeID="_x0000_i1042" DrawAspect="Content" ObjectID="_1433618843" r:id="rId48"/>
        </w:object>
      </w:r>
    </w:p>
    <w:p w:rsidR="00101F85" w:rsidRDefault="00815F18" w:rsidP="00CB1EFA">
      <w:pPr>
        <w:pStyle w:val="Paragraphedeliste"/>
        <w:spacing w:after="0" w:line="360" w:lineRule="auto"/>
        <w:ind w:hanging="630"/>
        <w:jc w:val="both"/>
        <w:rPr>
          <w:rFonts w:asciiTheme="majorBidi" w:hAnsiTheme="majorBidi" w:cstheme="majorBidi"/>
          <w:sz w:val="24"/>
          <w:szCs w:val="24"/>
          <w:lang w:val="fr-FR"/>
        </w:rPr>
      </w:pPr>
      <w:r>
        <w:rPr>
          <w:rFonts w:asciiTheme="majorBidi" w:hAnsiTheme="majorBidi" w:cstheme="majorBidi"/>
          <w:sz w:val="24"/>
          <w:szCs w:val="24"/>
          <w:lang w:val="fr-FR"/>
        </w:rPr>
        <w:t>Les</w:t>
      </w:r>
      <w:r w:rsidR="00101F85">
        <w:rPr>
          <w:rFonts w:asciiTheme="majorBidi" w:hAnsiTheme="majorBidi" w:cstheme="majorBidi"/>
          <w:sz w:val="24"/>
          <w:szCs w:val="24"/>
          <w:lang w:val="fr-FR"/>
        </w:rPr>
        <w:t xml:space="preserve"> </w:t>
      </w:r>
      <w:r>
        <w:rPr>
          <w:rFonts w:asciiTheme="majorBidi" w:hAnsiTheme="majorBidi" w:cstheme="majorBidi"/>
          <w:sz w:val="24"/>
          <w:szCs w:val="24"/>
          <w:lang w:val="fr-FR"/>
        </w:rPr>
        <w:t>calculs</w:t>
      </w:r>
      <w:r w:rsidR="00101F85">
        <w:rPr>
          <w:rFonts w:asciiTheme="majorBidi" w:hAnsiTheme="majorBidi" w:cstheme="majorBidi"/>
          <w:sz w:val="24"/>
          <w:szCs w:val="24"/>
          <w:lang w:val="fr-FR"/>
        </w:rPr>
        <w:t xml:space="preserve"> sont </w:t>
      </w:r>
      <w:r>
        <w:rPr>
          <w:rFonts w:asciiTheme="majorBidi" w:hAnsiTheme="majorBidi" w:cstheme="majorBidi"/>
          <w:sz w:val="24"/>
          <w:szCs w:val="24"/>
          <w:lang w:val="fr-FR"/>
        </w:rPr>
        <w:t>faits</w:t>
      </w:r>
      <w:r w:rsidR="00101F85">
        <w:rPr>
          <w:rFonts w:asciiTheme="majorBidi" w:hAnsiTheme="majorBidi" w:cstheme="majorBidi"/>
          <w:sz w:val="24"/>
          <w:szCs w:val="24"/>
          <w:lang w:val="fr-FR"/>
        </w:rPr>
        <w:t xml:space="preserve"> </w:t>
      </w:r>
      <w:r>
        <w:rPr>
          <w:rFonts w:asciiTheme="majorBidi" w:hAnsiTheme="majorBidi" w:cstheme="majorBidi"/>
          <w:sz w:val="24"/>
          <w:szCs w:val="24"/>
          <w:lang w:val="fr-FR"/>
        </w:rPr>
        <w:t>à</w:t>
      </w:r>
      <w:r w:rsidR="00101F85">
        <w:rPr>
          <w:rFonts w:asciiTheme="majorBidi" w:hAnsiTheme="majorBidi" w:cstheme="majorBidi"/>
          <w:sz w:val="24"/>
          <w:szCs w:val="24"/>
          <w:lang w:val="fr-FR"/>
        </w:rPr>
        <w:t xml:space="preserve"> partir du tableau ci-dessous</w:t>
      </w:r>
    </w:p>
    <w:p w:rsidR="00101F85" w:rsidRDefault="00727D19" w:rsidP="00101F85">
      <w:pPr>
        <w:pStyle w:val="Paragraphedeliste"/>
        <w:spacing w:after="0"/>
        <w:ind w:hanging="630"/>
        <w:rPr>
          <w:rFonts w:asciiTheme="majorBidi" w:hAnsiTheme="majorBidi" w:cstheme="majorBidi"/>
          <w:sz w:val="24"/>
          <w:szCs w:val="24"/>
          <w:lang w:val="fr-FR"/>
        </w:rPr>
      </w:pPr>
      <w:r>
        <w:rPr>
          <w:rFonts w:asciiTheme="majorBidi" w:hAnsiTheme="majorBidi" w:cstheme="majorBidi"/>
          <w:sz w:val="24"/>
          <w:szCs w:val="24"/>
          <w:lang w:val="fr-FR"/>
        </w:rPr>
        <w:t xml:space="preserve">                                                                                </w:t>
      </w:r>
    </w:p>
    <w:tbl>
      <w:tblPr>
        <w:tblStyle w:val="Grilledutableau"/>
        <w:tblW w:w="0" w:type="auto"/>
        <w:jc w:val="center"/>
        <w:tblInd w:w="3178"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1813"/>
        <w:gridCol w:w="1829"/>
      </w:tblGrid>
      <w:tr w:rsidR="00727D19" w:rsidTr="0011652D">
        <w:trPr>
          <w:trHeight w:val="548"/>
          <w:jc w:val="center"/>
        </w:trPr>
        <w:tc>
          <w:tcPr>
            <w:tcW w:w="1813" w:type="dxa"/>
            <w:hideMark/>
          </w:tcPr>
          <w:p w:rsidR="00727D19" w:rsidRDefault="00727D19" w:rsidP="004829A9">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Année</w:t>
            </w:r>
          </w:p>
        </w:tc>
        <w:tc>
          <w:tcPr>
            <w:tcW w:w="1829" w:type="dxa"/>
            <w:hideMark/>
          </w:tcPr>
          <w:p w:rsidR="00727D19" w:rsidRDefault="00727D19" w:rsidP="004829A9">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Précipitation moyenne</w:t>
            </w:r>
          </w:p>
          <w:p w:rsidR="00727D19" w:rsidRDefault="00727D19" w:rsidP="004829A9">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Xi</w:t>
            </w:r>
          </w:p>
        </w:tc>
      </w:tr>
      <w:tr w:rsidR="00727D19" w:rsidTr="0011652D">
        <w:trPr>
          <w:jc w:val="center"/>
        </w:trPr>
        <w:tc>
          <w:tcPr>
            <w:tcW w:w="1813" w:type="dxa"/>
            <w:hideMark/>
          </w:tcPr>
          <w:p w:rsidR="00727D19" w:rsidRDefault="00727D19" w:rsidP="004829A9">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2000</w:t>
            </w:r>
          </w:p>
        </w:tc>
        <w:tc>
          <w:tcPr>
            <w:tcW w:w="1829" w:type="dxa"/>
            <w:hideMark/>
          </w:tcPr>
          <w:p w:rsidR="00727D19" w:rsidRDefault="00727D19" w:rsidP="004829A9">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14.20</w:t>
            </w:r>
          </w:p>
        </w:tc>
      </w:tr>
      <w:tr w:rsidR="00727D19" w:rsidTr="0011652D">
        <w:trPr>
          <w:jc w:val="center"/>
        </w:trPr>
        <w:tc>
          <w:tcPr>
            <w:tcW w:w="1813" w:type="dxa"/>
            <w:hideMark/>
          </w:tcPr>
          <w:p w:rsidR="00727D19" w:rsidRDefault="00727D19" w:rsidP="004829A9">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2001</w:t>
            </w:r>
          </w:p>
        </w:tc>
        <w:tc>
          <w:tcPr>
            <w:tcW w:w="1829" w:type="dxa"/>
            <w:hideMark/>
          </w:tcPr>
          <w:p w:rsidR="00727D19" w:rsidRDefault="00727D19" w:rsidP="004829A9">
            <w:pPr>
              <w:pStyle w:val="Paragraphedeliste"/>
              <w:spacing w:after="0" w:line="240" w:lineRule="auto"/>
              <w:ind w:left="0"/>
              <w:jc w:val="center"/>
              <w:rPr>
                <w:rFonts w:asciiTheme="majorBidi" w:hAnsiTheme="majorBidi" w:cstheme="majorBidi"/>
                <w:b/>
                <w:bCs/>
                <w:sz w:val="24"/>
                <w:szCs w:val="24"/>
                <w:lang w:val="fr-FR"/>
              </w:rPr>
            </w:pPr>
            <w:r>
              <w:rPr>
                <w:rFonts w:asciiTheme="majorBidi" w:eastAsia="Times New Roman" w:hAnsiTheme="majorBidi" w:cstheme="majorBidi"/>
                <w:b/>
                <w:bCs/>
                <w:sz w:val="24"/>
                <w:szCs w:val="24"/>
              </w:rPr>
              <w:t>20,88</w:t>
            </w:r>
          </w:p>
        </w:tc>
      </w:tr>
      <w:tr w:rsidR="00727D19" w:rsidTr="0011652D">
        <w:trPr>
          <w:jc w:val="center"/>
        </w:trPr>
        <w:tc>
          <w:tcPr>
            <w:tcW w:w="1813" w:type="dxa"/>
            <w:hideMark/>
          </w:tcPr>
          <w:p w:rsidR="00727D19" w:rsidRDefault="00727D19" w:rsidP="004829A9">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2002</w:t>
            </w:r>
          </w:p>
        </w:tc>
        <w:tc>
          <w:tcPr>
            <w:tcW w:w="1829" w:type="dxa"/>
            <w:hideMark/>
          </w:tcPr>
          <w:p w:rsidR="00727D19" w:rsidRDefault="00727D19" w:rsidP="004829A9">
            <w:pPr>
              <w:pStyle w:val="Paragraphedeliste"/>
              <w:spacing w:after="0" w:line="240" w:lineRule="auto"/>
              <w:ind w:left="0"/>
              <w:jc w:val="center"/>
              <w:rPr>
                <w:rFonts w:asciiTheme="majorBidi" w:hAnsiTheme="majorBidi" w:cstheme="majorBidi"/>
                <w:b/>
                <w:bCs/>
                <w:sz w:val="24"/>
                <w:szCs w:val="24"/>
                <w:lang w:val="fr-FR"/>
              </w:rPr>
            </w:pPr>
            <w:r>
              <w:rPr>
                <w:rFonts w:asciiTheme="majorBidi" w:eastAsia="Times New Roman" w:hAnsiTheme="majorBidi" w:cstheme="majorBidi"/>
                <w:b/>
                <w:bCs/>
                <w:sz w:val="24"/>
                <w:szCs w:val="24"/>
              </w:rPr>
              <w:t>45,12</w:t>
            </w:r>
          </w:p>
        </w:tc>
      </w:tr>
      <w:tr w:rsidR="00727D19" w:rsidTr="0011652D">
        <w:trPr>
          <w:jc w:val="center"/>
        </w:trPr>
        <w:tc>
          <w:tcPr>
            <w:tcW w:w="1813" w:type="dxa"/>
            <w:hideMark/>
          </w:tcPr>
          <w:p w:rsidR="00727D19" w:rsidRDefault="00727D19" w:rsidP="004829A9">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2003</w:t>
            </w:r>
          </w:p>
        </w:tc>
        <w:tc>
          <w:tcPr>
            <w:tcW w:w="1829" w:type="dxa"/>
            <w:hideMark/>
          </w:tcPr>
          <w:p w:rsidR="00727D19" w:rsidRDefault="00727D19" w:rsidP="004829A9">
            <w:pPr>
              <w:pStyle w:val="Paragraphedeliste"/>
              <w:spacing w:after="0" w:line="240" w:lineRule="auto"/>
              <w:ind w:left="0"/>
              <w:jc w:val="center"/>
              <w:rPr>
                <w:rFonts w:asciiTheme="majorBidi" w:hAnsiTheme="majorBidi" w:cstheme="majorBidi"/>
                <w:b/>
                <w:bCs/>
                <w:sz w:val="24"/>
                <w:szCs w:val="24"/>
                <w:lang w:val="fr-FR"/>
              </w:rPr>
            </w:pPr>
            <w:r>
              <w:rPr>
                <w:rFonts w:asciiTheme="majorBidi" w:eastAsia="Times New Roman" w:hAnsiTheme="majorBidi" w:cstheme="majorBidi"/>
                <w:b/>
                <w:bCs/>
                <w:sz w:val="24"/>
                <w:szCs w:val="24"/>
              </w:rPr>
              <w:t>34,98</w:t>
            </w:r>
          </w:p>
        </w:tc>
      </w:tr>
      <w:tr w:rsidR="00727D19" w:rsidTr="0011652D">
        <w:trPr>
          <w:trHeight w:val="377"/>
          <w:jc w:val="center"/>
        </w:trPr>
        <w:tc>
          <w:tcPr>
            <w:tcW w:w="1813" w:type="dxa"/>
            <w:hideMark/>
          </w:tcPr>
          <w:p w:rsidR="00727D19" w:rsidRDefault="00727D19" w:rsidP="004829A9">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2004</w:t>
            </w:r>
          </w:p>
        </w:tc>
        <w:tc>
          <w:tcPr>
            <w:tcW w:w="1829" w:type="dxa"/>
            <w:hideMark/>
          </w:tcPr>
          <w:p w:rsidR="00727D19" w:rsidRDefault="00727D19" w:rsidP="004829A9">
            <w:pPr>
              <w:pStyle w:val="Paragraphedeliste"/>
              <w:spacing w:after="0" w:line="240" w:lineRule="auto"/>
              <w:ind w:left="0"/>
              <w:jc w:val="center"/>
              <w:rPr>
                <w:rFonts w:asciiTheme="majorBidi" w:hAnsiTheme="majorBidi" w:cstheme="majorBidi"/>
                <w:b/>
                <w:bCs/>
                <w:sz w:val="24"/>
                <w:szCs w:val="24"/>
                <w:lang w:val="fr-FR"/>
              </w:rPr>
            </w:pPr>
            <w:r>
              <w:rPr>
                <w:rFonts w:asciiTheme="majorBidi" w:eastAsia="Times New Roman" w:hAnsiTheme="majorBidi" w:cstheme="majorBidi"/>
                <w:b/>
                <w:bCs/>
                <w:sz w:val="24"/>
                <w:szCs w:val="24"/>
              </w:rPr>
              <w:t>17,78</w:t>
            </w:r>
          </w:p>
        </w:tc>
      </w:tr>
      <w:tr w:rsidR="00727D19" w:rsidTr="0011652D">
        <w:trPr>
          <w:jc w:val="center"/>
        </w:trPr>
        <w:tc>
          <w:tcPr>
            <w:tcW w:w="1813" w:type="dxa"/>
            <w:hideMark/>
          </w:tcPr>
          <w:p w:rsidR="00727D19" w:rsidRDefault="00727D19" w:rsidP="004829A9">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2005</w:t>
            </w:r>
          </w:p>
        </w:tc>
        <w:tc>
          <w:tcPr>
            <w:tcW w:w="1829" w:type="dxa"/>
            <w:hideMark/>
          </w:tcPr>
          <w:p w:rsidR="00727D19" w:rsidRDefault="00727D19" w:rsidP="004829A9">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25.61</w:t>
            </w:r>
          </w:p>
        </w:tc>
      </w:tr>
      <w:tr w:rsidR="00727D19" w:rsidTr="0011652D">
        <w:trPr>
          <w:jc w:val="center"/>
        </w:trPr>
        <w:tc>
          <w:tcPr>
            <w:tcW w:w="1813" w:type="dxa"/>
            <w:hideMark/>
          </w:tcPr>
          <w:p w:rsidR="00727D19" w:rsidRDefault="00727D19" w:rsidP="004829A9">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2006</w:t>
            </w:r>
          </w:p>
        </w:tc>
        <w:tc>
          <w:tcPr>
            <w:tcW w:w="1829" w:type="dxa"/>
            <w:hideMark/>
          </w:tcPr>
          <w:p w:rsidR="00727D19" w:rsidRDefault="00727D19" w:rsidP="004829A9">
            <w:pPr>
              <w:pStyle w:val="Paragraphedeliste"/>
              <w:spacing w:after="0" w:line="240" w:lineRule="auto"/>
              <w:ind w:left="0"/>
              <w:jc w:val="center"/>
              <w:rPr>
                <w:rFonts w:asciiTheme="majorBidi" w:hAnsiTheme="majorBidi" w:cstheme="majorBidi"/>
                <w:b/>
                <w:bCs/>
                <w:sz w:val="24"/>
                <w:szCs w:val="24"/>
                <w:lang w:val="fr-FR"/>
              </w:rPr>
            </w:pPr>
            <w:r>
              <w:rPr>
                <w:rFonts w:asciiTheme="majorBidi" w:eastAsia="Times New Roman" w:hAnsiTheme="majorBidi" w:cstheme="majorBidi"/>
                <w:b/>
                <w:bCs/>
                <w:sz w:val="24"/>
                <w:szCs w:val="24"/>
              </w:rPr>
              <w:t>20,63</w:t>
            </w:r>
          </w:p>
        </w:tc>
      </w:tr>
      <w:tr w:rsidR="00727D19" w:rsidTr="0011652D">
        <w:trPr>
          <w:jc w:val="center"/>
        </w:trPr>
        <w:tc>
          <w:tcPr>
            <w:tcW w:w="1813" w:type="dxa"/>
            <w:hideMark/>
          </w:tcPr>
          <w:p w:rsidR="00727D19" w:rsidRDefault="00727D19" w:rsidP="004829A9">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2007</w:t>
            </w:r>
          </w:p>
        </w:tc>
        <w:tc>
          <w:tcPr>
            <w:tcW w:w="1829" w:type="dxa"/>
            <w:hideMark/>
          </w:tcPr>
          <w:p w:rsidR="00727D19" w:rsidRDefault="00727D19" w:rsidP="004829A9">
            <w:pPr>
              <w:pStyle w:val="Paragraphedeliste"/>
              <w:spacing w:after="0" w:line="240" w:lineRule="auto"/>
              <w:ind w:left="0"/>
              <w:jc w:val="center"/>
              <w:rPr>
                <w:rFonts w:asciiTheme="majorBidi" w:hAnsiTheme="majorBidi" w:cstheme="majorBidi"/>
                <w:b/>
                <w:bCs/>
                <w:sz w:val="24"/>
                <w:szCs w:val="24"/>
                <w:lang w:val="fr-FR"/>
              </w:rPr>
            </w:pPr>
            <w:r>
              <w:rPr>
                <w:rFonts w:asciiTheme="majorBidi" w:eastAsia="Times New Roman" w:hAnsiTheme="majorBidi" w:cstheme="majorBidi"/>
                <w:b/>
                <w:bCs/>
                <w:sz w:val="24"/>
                <w:szCs w:val="24"/>
              </w:rPr>
              <w:t>27,36</w:t>
            </w:r>
          </w:p>
        </w:tc>
      </w:tr>
      <w:tr w:rsidR="00727D19" w:rsidTr="0011652D">
        <w:trPr>
          <w:trHeight w:val="70"/>
          <w:jc w:val="center"/>
        </w:trPr>
        <w:tc>
          <w:tcPr>
            <w:tcW w:w="1813" w:type="dxa"/>
            <w:hideMark/>
          </w:tcPr>
          <w:p w:rsidR="00727D19" w:rsidRDefault="00727D19" w:rsidP="004829A9">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2008</w:t>
            </w:r>
          </w:p>
        </w:tc>
        <w:tc>
          <w:tcPr>
            <w:tcW w:w="1829" w:type="dxa"/>
            <w:hideMark/>
          </w:tcPr>
          <w:p w:rsidR="00727D19" w:rsidRDefault="00727D19" w:rsidP="004829A9">
            <w:pPr>
              <w:pStyle w:val="Paragraphedeliste"/>
              <w:spacing w:after="0" w:line="240" w:lineRule="auto"/>
              <w:ind w:left="0"/>
              <w:jc w:val="center"/>
              <w:rPr>
                <w:rFonts w:asciiTheme="majorBidi" w:hAnsiTheme="majorBidi" w:cstheme="majorBidi"/>
                <w:b/>
                <w:bCs/>
                <w:sz w:val="24"/>
                <w:szCs w:val="24"/>
                <w:lang w:val="fr-FR"/>
              </w:rPr>
            </w:pPr>
            <w:r>
              <w:rPr>
                <w:rFonts w:asciiTheme="majorBidi" w:eastAsia="Times New Roman" w:hAnsiTheme="majorBidi" w:cstheme="majorBidi"/>
                <w:b/>
                <w:bCs/>
                <w:sz w:val="24"/>
                <w:szCs w:val="24"/>
              </w:rPr>
              <w:t>25,85</w:t>
            </w:r>
          </w:p>
        </w:tc>
      </w:tr>
      <w:tr w:rsidR="00727D19" w:rsidTr="0011652D">
        <w:trPr>
          <w:trHeight w:val="70"/>
          <w:jc w:val="center"/>
        </w:trPr>
        <w:tc>
          <w:tcPr>
            <w:tcW w:w="1813" w:type="dxa"/>
            <w:hideMark/>
          </w:tcPr>
          <w:p w:rsidR="00727D19" w:rsidRDefault="00727D19" w:rsidP="004829A9">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2009</w:t>
            </w:r>
          </w:p>
        </w:tc>
        <w:tc>
          <w:tcPr>
            <w:tcW w:w="1829" w:type="dxa"/>
            <w:hideMark/>
          </w:tcPr>
          <w:p w:rsidR="00727D19" w:rsidRDefault="00727D19" w:rsidP="004829A9">
            <w:pPr>
              <w:pStyle w:val="Paragraphedeliste"/>
              <w:spacing w:after="0" w:line="240" w:lineRule="auto"/>
              <w:ind w:left="0"/>
              <w:jc w:val="center"/>
              <w:rPr>
                <w:rFonts w:asciiTheme="majorBidi" w:hAnsiTheme="majorBidi" w:cstheme="majorBidi"/>
                <w:b/>
                <w:bCs/>
                <w:sz w:val="24"/>
                <w:szCs w:val="24"/>
                <w:lang w:val="fr-FR"/>
              </w:rPr>
            </w:pPr>
            <w:r>
              <w:rPr>
                <w:rFonts w:asciiTheme="majorBidi" w:eastAsia="Times New Roman" w:hAnsiTheme="majorBidi" w:cstheme="majorBidi"/>
                <w:b/>
                <w:bCs/>
                <w:sz w:val="24"/>
                <w:szCs w:val="24"/>
              </w:rPr>
              <w:t>27,33</w:t>
            </w:r>
          </w:p>
        </w:tc>
      </w:tr>
      <w:tr w:rsidR="00727D19" w:rsidTr="0011652D">
        <w:trPr>
          <w:trHeight w:val="70"/>
          <w:jc w:val="center"/>
        </w:trPr>
        <w:tc>
          <w:tcPr>
            <w:tcW w:w="1813" w:type="dxa"/>
            <w:hideMark/>
          </w:tcPr>
          <w:p w:rsidR="00727D19" w:rsidRDefault="00727D19" w:rsidP="004829A9">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total</w:t>
            </w:r>
          </w:p>
        </w:tc>
        <w:tc>
          <w:tcPr>
            <w:tcW w:w="1829" w:type="dxa"/>
            <w:hideMark/>
          </w:tcPr>
          <w:p w:rsidR="00727D19" w:rsidRDefault="00727D19" w:rsidP="004829A9">
            <w:pPr>
              <w:pStyle w:val="Paragraphedeliste"/>
              <w:spacing w:after="0" w:line="240" w:lineRule="auto"/>
              <w:ind w:left="0"/>
              <w:jc w:val="center"/>
              <w:rPr>
                <w:rFonts w:asciiTheme="majorBidi" w:eastAsia="Times New Roman" w:hAnsiTheme="majorBidi" w:cstheme="majorBidi"/>
                <w:b/>
                <w:bCs/>
                <w:sz w:val="24"/>
                <w:szCs w:val="24"/>
              </w:rPr>
            </w:pPr>
            <w:r>
              <w:rPr>
                <w:rFonts w:asciiTheme="majorBidi" w:eastAsia="Times New Roman" w:hAnsiTheme="majorBidi" w:cstheme="majorBidi"/>
                <w:b/>
                <w:bCs/>
                <w:sz w:val="24"/>
                <w:szCs w:val="24"/>
              </w:rPr>
              <w:t>259.74</w:t>
            </w:r>
          </w:p>
        </w:tc>
      </w:tr>
    </w:tbl>
    <w:p w:rsidR="00101F85" w:rsidRDefault="00101F85" w:rsidP="00101F85">
      <w:pPr>
        <w:pStyle w:val="Paragraphedeliste"/>
        <w:spacing w:after="0"/>
        <w:ind w:hanging="630"/>
        <w:rPr>
          <w:rFonts w:asciiTheme="majorBidi" w:hAnsiTheme="majorBidi" w:cstheme="majorBidi"/>
          <w:b/>
          <w:bCs/>
          <w:sz w:val="24"/>
          <w:szCs w:val="24"/>
          <w:lang w:val="fr-FR"/>
        </w:rPr>
      </w:pPr>
    </w:p>
    <w:p w:rsidR="007432D2" w:rsidRPr="00727D19" w:rsidRDefault="007432D2" w:rsidP="007432D2">
      <w:pPr>
        <w:pStyle w:val="Paragraphedeliste"/>
        <w:spacing w:after="0"/>
        <w:ind w:hanging="630"/>
        <w:jc w:val="center"/>
        <w:rPr>
          <w:rFonts w:asciiTheme="majorBidi" w:hAnsiTheme="majorBidi" w:cstheme="majorBidi"/>
          <w:b/>
          <w:bCs/>
          <w:lang w:val="fr-FR"/>
        </w:rPr>
      </w:pPr>
      <w:r w:rsidRPr="00727D19">
        <w:rPr>
          <w:rFonts w:asciiTheme="majorBidi" w:hAnsiTheme="majorBidi" w:cstheme="majorBidi"/>
          <w:b/>
          <w:bCs/>
          <w:lang w:val="fr-FR"/>
        </w:rPr>
        <w:t>Tableau N° 10 : précipitation moyenne annuelle</w:t>
      </w:r>
    </w:p>
    <w:p w:rsidR="00101F85" w:rsidRPr="00727D19" w:rsidRDefault="00101F85" w:rsidP="00CB1EFA">
      <w:pPr>
        <w:pStyle w:val="Paragraphedeliste"/>
        <w:spacing w:after="0" w:line="240" w:lineRule="auto"/>
        <w:ind w:hanging="630"/>
        <w:rPr>
          <w:rFonts w:asciiTheme="majorBidi" w:hAnsiTheme="majorBidi" w:cstheme="majorBidi"/>
          <w:b/>
          <w:bCs/>
          <w:lang w:val="fr-FR"/>
        </w:rPr>
      </w:pPr>
    </w:p>
    <w:p w:rsidR="007432D2" w:rsidRPr="00727D19" w:rsidRDefault="007432D2" w:rsidP="00101F85">
      <w:pPr>
        <w:pStyle w:val="Paragraphedeliste"/>
        <w:spacing w:after="0"/>
        <w:ind w:hanging="630"/>
        <w:rPr>
          <w:rFonts w:asciiTheme="majorBidi" w:hAnsiTheme="majorBidi" w:cstheme="majorBidi"/>
          <w:b/>
          <w:bCs/>
          <w:lang w:val="fr-FR"/>
        </w:rPr>
      </w:pPr>
    </w:p>
    <w:p w:rsidR="00101F85" w:rsidRDefault="00101F85" w:rsidP="00E45E23">
      <w:pPr>
        <w:pStyle w:val="Paragraphedeliste"/>
        <w:numPr>
          <w:ilvl w:val="0"/>
          <w:numId w:val="26"/>
        </w:numPr>
        <w:spacing w:after="0" w:line="360" w:lineRule="auto"/>
        <w:rPr>
          <w:rFonts w:asciiTheme="majorBidi" w:hAnsiTheme="majorBidi" w:cstheme="majorBidi"/>
          <w:b/>
          <w:bCs/>
          <w:sz w:val="24"/>
          <w:szCs w:val="24"/>
          <w:lang w:val="fr-FR"/>
        </w:rPr>
      </w:pPr>
      <w:r>
        <w:rPr>
          <w:rFonts w:asciiTheme="majorBidi" w:hAnsiTheme="majorBidi" w:cstheme="majorBidi"/>
          <w:b/>
          <w:bCs/>
          <w:sz w:val="24"/>
          <w:szCs w:val="24"/>
          <w:lang w:val="fr-FR"/>
        </w:rPr>
        <w:t>Calcule des caractéri</w:t>
      </w:r>
      <w:r w:rsidR="00CB1EFA">
        <w:rPr>
          <w:rFonts w:asciiTheme="majorBidi" w:hAnsiTheme="majorBidi" w:cstheme="majorBidi"/>
          <w:b/>
          <w:bCs/>
          <w:sz w:val="24"/>
          <w:szCs w:val="24"/>
          <w:lang w:val="fr-FR"/>
        </w:rPr>
        <w:t>stiques empiriques </w:t>
      </w:r>
    </w:p>
    <w:p w:rsidR="00101F85" w:rsidRDefault="00101F85" w:rsidP="00101F85">
      <w:pPr>
        <w:spacing w:line="360" w:lineRule="auto"/>
        <w:rPr>
          <w:rFonts w:asciiTheme="majorBidi" w:hAnsiTheme="majorBidi" w:cstheme="majorBidi"/>
          <w:b/>
          <w:bCs/>
          <w:sz w:val="24"/>
          <w:szCs w:val="24"/>
        </w:rPr>
      </w:pPr>
      <w:r>
        <w:rPr>
          <w:rFonts w:asciiTheme="majorBidi" w:hAnsiTheme="majorBidi" w:cstheme="majorBidi"/>
          <w:sz w:val="24"/>
          <w:szCs w:val="24"/>
        </w:rPr>
        <w:t xml:space="preserve">La moyenne arithmétique </w:t>
      </w:r>
      <w:r>
        <w:rPr>
          <w:rFonts w:asciiTheme="majorBidi" w:hAnsiTheme="majorBidi" w:cstheme="majorBidi"/>
          <w:b/>
          <w:bCs/>
          <w:sz w:val="24"/>
          <w:szCs w:val="24"/>
        </w:rPr>
        <w:t xml:space="preserve">X= </w:t>
      </w:r>
      <w:r w:rsidRPr="00ED5458">
        <w:rPr>
          <w:rFonts w:asciiTheme="majorBidi" w:eastAsiaTheme="minorHAnsi" w:hAnsiTheme="majorBidi" w:cstheme="majorBidi"/>
          <w:b/>
          <w:bCs/>
          <w:position w:val="-24"/>
          <w:sz w:val="24"/>
          <w:szCs w:val="24"/>
          <w:lang w:eastAsia="en-US"/>
        </w:rPr>
        <w:object w:dxaOrig="885" w:dyaOrig="600">
          <v:shape id="_x0000_i1043" type="#_x0000_t75" style="width:44.25pt;height:30pt" o:ole="">
            <v:imagedata r:id="rId40" o:title=""/>
          </v:shape>
          <o:OLEObject Type="Embed" ProgID="Equation.3" ShapeID="_x0000_i1043" DrawAspect="Content" ObjectID="_1433618844" r:id="rId49"/>
        </w:object>
      </w:r>
      <w:r>
        <w:rPr>
          <w:rFonts w:asciiTheme="majorBidi" w:hAnsiTheme="majorBidi" w:cstheme="majorBidi"/>
          <w:b/>
          <w:bCs/>
          <w:sz w:val="24"/>
          <w:szCs w:val="24"/>
        </w:rPr>
        <w:t>=   25.97 mm</w:t>
      </w:r>
    </w:p>
    <w:p w:rsidR="00101F85" w:rsidRDefault="00101F85" w:rsidP="00101F85">
      <w:pPr>
        <w:spacing w:line="360" w:lineRule="auto"/>
        <w:rPr>
          <w:rFonts w:asciiTheme="majorBidi" w:eastAsiaTheme="minorEastAsia" w:hAnsiTheme="majorBidi" w:cstheme="majorBidi"/>
          <w:b/>
          <w:bCs/>
          <w:sz w:val="24"/>
          <w:szCs w:val="24"/>
        </w:rPr>
      </w:pPr>
      <w:r>
        <w:rPr>
          <w:rFonts w:asciiTheme="majorBidi" w:hAnsiTheme="majorBidi" w:cstheme="majorBidi"/>
          <w:sz w:val="24"/>
          <w:szCs w:val="24"/>
        </w:rPr>
        <w:t xml:space="preserve">L’écart type </w:t>
      </w:r>
      <w:r w:rsidRPr="00ED5458">
        <w:rPr>
          <w:rFonts w:asciiTheme="majorBidi" w:eastAsiaTheme="minorHAnsi" w:hAnsiTheme="majorBidi" w:cstheme="majorBidi"/>
          <w:b/>
          <w:bCs/>
          <w:position w:val="-10"/>
          <w:sz w:val="24"/>
          <w:szCs w:val="24"/>
          <w:lang w:eastAsia="en-US"/>
        </w:rPr>
        <w:object w:dxaOrig="180" w:dyaOrig="330">
          <v:shape id="_x0000_i1044" type="#_x0000_t75" style="width:9pt;height:15.75pt" o:ole="">
            <v:imagedata r:id="rId17" o:title=""/>
          </v:shape>
          <o:OLEObject Type="Embed" ProgID="Equation.3" ShapeID="_x0000_i1044" DrawAspect="Content" ObjectID="_1433618845" r:id="rId50"/>
        </w:object>
      </w:r>
      <w:r>
        <w:rPr>
          <w:rFonts w:asciiTheme="majorBidi" w:hAnsiTheme="majorBidi" w:cstheme="majorBidi"/>
          <w:b/>
          <w:bCs/>
          <w:sz w:val="24"/>
          <w:szCs w:val="24"/>
        </w:rPr>
        <w:sym w:font="Symbol" w:char="F073"/>
      </w:r>
      <w:r>
        <w:rPr>
          <w:rFonts w:asciiTheme="majorBidi" w:eastAsiaTheme="minorEastAsia" w:hAnsiTheme="majorBidi" w:cstheme="majorBidi"/>
          <w:b/>
          <w:bCs/>
          <w:sz w:val="24"/>
          <w:szCs w:val="24"/>
        </w:rPr>
        <w:t>=</w:t>
      </w:r>
      <w:r w:rsidRPr="00ED5458">
        <w:rPr>
          <w:rFonts w:asciiTheme="majorBidi" w:eastAsiaTheme="minorEastAsia" w:hAnsiTheme="majorBidi" w:cstheme="majorBidi"/>
          <w:b/>
          <w:bCs/>
          <w:position w:val="-26"/>
          <w:sz w:val="24"/>
          <w:szCs w:val="24"/>
          <w:lang w:eastAsia="en-US"/>
        </w:rPr>
        <w:object w:dxaOrig="1470" w:dyaOrig="750">
          <v:shape id="_x0000_i1045" type="#_x0000_t75" style="width:73.5pt;height:37.5pt" o:ole="">
            <v:imagedata r:id="rId43" o:title=""/>
          </v:shape>
          <o:OLEObject Type="Embed" ProgID="Equation.3" ShapeID="_x0000_i1045" DrawAspect="Content" ObjectID="_1433618846" r:id="rId51"/>
        </w:object>
      </w:r>
      <w:r>
        <w:rPr>
          <w:rFonts w:asciiTheme="majorBidi" w:eastAsiaTheme="minorEastAsia" w:hAnsiTheme="majorBidi" w:cstheme="majorBidi"/>
          <w:b/>
          <w:bCs/>
          <w:sz w:val="24"/>
          <w:szCs w:val="24"/>
        </w:rPr>
        <w:t>=  8.89</w:t>
      </w:r>
    </w:p>
    <w:p w:rsidR="00101F85" w:rsidRDefault="00101F85" w:rsidP="00101F85">
      <w:pPr>
        <w:spacing w:line="360" w:lineRule="auto"/>
        <w:rPr>
          <w:rFonts w:asciiTheme="majorBidi" w:eastAsiaTheme="minorEastAsia" w:hAnsiTheme="majorBidi" w:cstheme="majorBidi"/>
          <w:sz w:val="24"/>
          <w:szCs w:val="24"/>
        </w:rPr>
      </w:pPr>
      <w:r>
        <w:rPr>
          <w:rFonts w:asciiTheme="majorBidi" w:eastAsiaTheme="minorEastAsia" w:hAnsiTheme="majorBidi" w:cstheme="majorBidi"/>
          <w:sz w:val="24"/>
          <w:szCs w:val="24"/>
        </w:rPr>
        <w:lastRenderedPageBreak/>
        <w:t xml:space="preserve">La variance   </w:t>
      </w:r>
      <w:r>
        <w:rPr>
          <w:rFonts w:asciiTheme="majorBidi" w:hAnsiTheme="majorBidi" w:cstheme="majorBidi"/>
          <w:b/>
          <w:bCs/>
          <w:sz w:val="24"/>
          <w:szCs w:val="24"/>
        </w:rPr>
        <w:t>V=</w:t>
      </w:r>
      <w:r w:rsidRPr="00ED5458">
        <w:rPr>
          <w:rFonts w:asciiTheme="majorBidi" w:eastAsiaTheme="minorHAnsi" w:hAnsiTheme="majorBidi" w:cstheme="majorBidi"/>
          <w:b/>
          <w:bCs/>
          <w:position w:val="-24"/>
          <w:sz w:val="24"/>
          <w:szCs w:val="24"/>
          <w:lang w:eastAsia="en-US"/>
        </w:rPr>
        <w:object w:dxaOrig="1350" w:dyaOrig="705">
          <v:shape id="_x0000_i1046" type="#_x0000_t75" style="width:66.75pt;height:35.25pt" o:ole="">
            <v:imagedata r:id="rId45" o:title=""/>
          </v:shape>
          <o:OLEObject Type="Embed" ProgID="Equation.3" ShapeID="_x0000_i1046" DrawAspect="Content" ObjectID="_1433618847" r:id="rId52"/>
        </w:object>
      </w:r>
      <w:r>
        <w:rPr>
          <w:rFonts w:asciiTheme="majorBidi" w:hAnsiTheme="majorBidi" w:cstheme="majorBidi"/>
          <w:b/>
          <w:bCs/>
          <w:sz w:val="24"/>
          <w:szCs w:val="24"/>
        </w:rPr>
        <w:t>=  71.19</w:t>
      </w:r>
    </w:p>
    <w:p w:rsidR="00101F85" w:rsidRDefault="00101F85" w:rsidP="00101F85">
      <w:pPr>
        <w:pStyle w:val="Paragraphedeliste"/>
        <w:spacing w:after="0" w:line="360" w:lineRule="auto"/>
        <w:ind w:hanging="900"/>
        <w:rPr>
          <w:rFonts w:asciiTheme="majorBidi" w:eastAsiaTheme="minorEastAsia" w:hAnsiTheme="majorBidi" w:cstheme="majorBidi"/>
          <w:b/>
          <w:bCs/>
          <w:sz w:val="24"/>
          <w:szCs w:val="24"/>
          <w:lang w:val="fr-FR"/>
        </w:rPr>
      </w:pPr>
      <w:r>
        <w:rPr>
          <w:rFonts w:asciiTheme="majorBidi" w:hAnsiTheme="majorBidi" w:cstheme="majorBidi"/>
          <w:sz w:val="24"/>
          <w:szCs w:val="24"/>
          <w:lang w:val="fr-FR"/>
        </w:rPr>
        <w:t xml:space="preserve">   Le coefficient de variation</w:t>
      </w:r>
      <w:r>
        <w:rPr>
          <w:rFonts w:asciiTheme="majorBidi" w:hAnsiTheme="majorBidi" w:cstheme="majorBidi"/>
          <w:b/>
          <w:bCs/>
          <w:sz w:val="24"/>
          <w:szCs w:val="24"/>
          <w:lang w:val="fr-FR"/>
        </w:rPr>
        <w:t xml:space="preserve">  Cv = </w:t>
      </w:r>
      <w:r w:rsidRPr="00ED5458">
        <w:rPr>
          <w:rFonts w:asciiTheme="majorBidi" w:hAnsiTheme="majorBidi" w:cstheme="majorBidi"/>
          <w:b/>
          <w:bCs/>
          <w:position w:val="-24"/>
          <w:sz w:val="24"/>
          <w:szCs w:val="24"/>
          <w:lang w:val="fr-FR"/>
        </w:rPr>
        <w:object w:dxaOrig="315" w:dyaOrig="600">
          <v:shape id="_x0000_i1047" type="#_x0000_t75" style="width:15.75pt;height:30pt" o:ole="">
            <v:imagedata r:id="rId47" o:title=""/>
          </v:shape>
          <o:OLEObject Type="Embed" ProgID="Equation.3" ShapeID="_x0000_i1047" DrawAspect="Content" ObjectID="_1433618848" r:id="rId53"/>
        </w:object>
      </w:r>
      <w:r>
        <w:rPr>
          <w:rFonts w:asciiTheme="majorBidi" w:hAnsiTheme="majorBidi" w:cstheme="majorBidi"/>
          <w:b/>
          <w:bCs/>
          <w:sz w:val="24"/>
          <w:szCs w:val="24"/>
          <w:lang w:val="fr-FR"/>
        </w:rPr>
        <w:t>=  0.34</w:t>
      </w:r>
    </w:p>
    <w:p w:rsidR="00101F85" w:rsidRDefault="00690B35" w:rsidP="00CB1EFA">
      <w:pPr>
        <w:spacing w:line="480" w:lineRule="auto"/>
        <w:rPr>
          <w:rFonts w:asciiTheme="majorBidi" w:eastAsiaTheme="minorHAnsi" w:hAnsiTheme="majorBidi" w:cstheme="majorBidi"/>
          <w:b/>
          <w:bCs/>
          <w:sz w:val="24"/>
          <w:szCs w:val="24"/>
        </w:rPr>
      </w:pPr>
      <w:r>
        <w:rPr>
          <w:rFonts w:asciiTheme="majorBidi" w:hAnsiTheme="majorBidi" w:cstheme="majorBidi"/>
          <w:b/>
          <w:bCs/>
          <w:sz w:val="24"/>
          <w:szCs w:val="24"/>
        </w:rPr>
        <w:t>II-3-5-1-1</w:t>
      </w:r>
      <w:r w:rsidR="00101F85">
        <w:rPr>
          <w:rFonts w:asciiTheme="majorBidi" w:hAnsiTheme="majorBidi" w:cstheme="majorBidi"/>
          <w:b/>
          <w:bCs/>
          <w:sz w:val="24"/>
          <w:szCs w:val="24"/>
        </w:rPr>
        <w:t>) Ajustement de la Loi Normale ou Loi de Gauss a la série de pluies moyennes annuelles  pour une période de 10 ans</w:t>
      </w:r>
    </w:p>
    <w:p w:rsidR="00101F85" w:rsidRDefault="00CB1EFA" w:rsidP="00CB1EFA">
      <w:pPr>
        <w:spacing w:line="480" w:lineRule="auto"/>
        <w:rPr>
          <w:rFonts w:asciiTheme="majorBidi" w:hAnsiTheme="majorBidi" w:cstheme="majorBidi"/>
          <w:b/>
          <w:bCs/>
          <w:sz w:val="24"/>
          <w:szCs w:val="24"/>
        </w:rPr>
      </w:pPr>
      <w:r>
        <w:rPr>
          <w:rFonts w:asciiTheme="majorBidi" w:hAnsiTheme="majorBidi" w:cstheme="majorBidi"/>
          <w:b/>
          <w:bCs/>
          <w:sz w:val="24"/>
          <w:szCs w:val="24"/>
        </w:rPr>
        <w:t>a) Fonction de répartition </w:t>
      </w:r>
    </w:p>
    <w:p w:rsidR="00101F85" w:rsidRDefault="00101F85" w:rsidP="00101F85">
      <w:pPr>
        <w:spacing w:line="360" w:lineRule="auto"/>
        <w:rPr>
          <w:rFonts w:asciiTheme="majorBidi" w:hAnsiTheme="majorBidi" w:cstheme="majorBidi"/>
          <w:b/>
          <w:bCs/>
          <w:sz w:val="24"/>
          <w:szCs w:val="24"/>
        </w:rPr>
      </w:pPr>
      <w:r>
        <w:rPr>
          <w:rFonts w:asciiTheme="majorBidi" w:hAnsiTheme="majorBidi" w:cstheme="majorBidi"/>
          <w:b/>
          <w:bCs/>
          <w:sz w:val="24"/>
          <w:szCs w:val="24"/>
        </w:rPr>
        <w:t xml:space="preserve">F(x) = </w:t>
      </w:r>
      <w:r w:rsidRPr="00ED5458">
        <w:rPr>
          <w:rFonts w:asciiTheme="majorBidi" w:eastAsiaTheme="minorHAnsi" w:hAnsiTheme="majorBidi" w:cstheme="majorBidi"/>
          <w:b/>
          <w:bCs/>
          <w:position w:val="-30"/>
          <w:sz w:val="24"/>
          <w:szCs w:val="24"/>
          <w:lang w:eastAsia="en-US"/>
        </w:rPr>
        <w:object w:dxaOrig="1485" w:dyaOrig="750">
          <v:shape id="_x0000_i1048" type="#_x0000_t75" style="width:73.5pt;height:37.5pt" o:ole="">
            <v:imagedata r:id="rId54" o:title=""/>
          </v:shape>
          <o:OLEObject Type="Embed" ProgID="Equation.3" ShapeID="_x0000_i1048" DrawAspect="Content" ObjectID="_1433618849" r:id="rId55"/>
        </w:object>
      </w:r>
    </w:p>
    <w:p w:rsidR="00101F85" w:rsidRDefault="00101F85" w:rsidP="00101F85">
      <w:pPr>
        <w:spacing w:line="360" w:lineRule="auto"/>
        <w:rPr>
          <w:rFonts w:asciiTheme="majorBidi" w:hAnsiTheme="majorBidi" w:cstheme="majorBidi"/>
          <w:b/>
          <w:bCs/>
          <w:sz w:val="24"/>
          <w:szCs w:val="24"/>
        </w:rPr>
      </w:pPr>
      <w:r>
        <w:rPr>
          <w:rFonts w:asciiTheme="majorBidi" w:hAnsiTheme="majorBidi" w:cstheme="majorBidi"/>
          <w:b/>
          <w:bCs/>
          <w:sz w:val="24"/>
          <w:szCs w:val="24"/>
        </w:rPr>
        <w:t>b) La variable de gauss</w:t>
      </w:r>
    </w:p>
    <w:p w:rsidR="00101F85" w:rsidRDefault="00101F85" w:rsidP="00101F85">
      <w:pPr>
        <w:spacing w:line="360" w:lineRule="auto"/>
        <w:rPr>
          <w:rFonts w:asciiTheme="majorBidi" w:hAnsiTheme="majorBidi" w:cstheme="majorBidi"/>
          <w:b/>
          <w:bCs/>
          <w:sz w:val="24"/>
          <w:szCs w:val="24"/>
        </w:rPr>
      </w:pPr>
      <w:r>
        <w:rPr>
          <w:rFonts w:asciiTheme="majorBidi" w:hAnsiTheme="majorBidi" w:cstheme="majorBidi"/>
          <w:b/>
          <w:bCs/>
          <w:sz w:val="24"/>
          <w:szCs w:val="24"/>
        </w:rPr>
        <w:t>U</w:t>
      </w:r>
      <w:r>
        <w:rPr>
          <w:rFonts w:asciiTheme="majorBidi" w:hAnsiTheme="majorBidi" w:cstheme="majorBidi"/>
          <w:b/>
          <w:bCs/>
          <w:sz w:val="24"/>
          <w:szCs w:val="24"/>
          <w:vertAlign w:val="subscript"/>
        </w:rPr>
        <w:t>F</w:t>
      </w:r>
      <w:r>
        <w:rPr>
          <w:rFonts w:asciiTheme="majorBidi" w:hAnsiTheme="majorBidi" w:cstheme="majorBidi"/>
          <w:b/>
          <w:bCs/>
          <w:sz w:val="24"/>
          <w:szCs w:val="24"/>
        </w:rPr>
        <w:t xml:space="preserve"> = </w:t>
      </w:r>
      <w:r w:rsidRPr="00ED5458">
        <w:rPr>
          <w:rFonts w:asciiTheme="majorBidi" w:eastAsiaTheme="minorHAnsi" w:hAnsiTheme="majorBidi" w:cstheme="majorBidi"/>
          <w:b/>
          <w:bCs/>
          <w:position w:val="-30"/>
          <w:sz w:val="24"/>
          <w:szCs w:val="24"/>
          <w:lang w:eastAsia="en-US"/>
        </w:rPr>
        <w:object w:dxaOrig="810" w:dyaOrig="705">
          <v:shape id="_x0000_i1049" type="#_x0000_t75" style="width:41.25pt;height:35.25pt" o:ole="">
            <v:imagedata r:id="rId56" o:title=""/>
          </v:shape>
          <o:OLEObject Type="Embed" ProgID="Equation.3" ShapeID="_x0000_i1049" DrawAspect="Content" ObjectID="_1433618850" r:id="rId57"/>
        </w:object>
      </w:r>
    </w:p>
    <w:p w:rsidR="00101F85" w:rsidRDefault="00101F85" w:rsidP="00101F85">
      <w:pPr>
        <w:spacing w:line="360" w:lineRule="auto"/>
        <w:rPr>
          <w:rFonts w:asciiTheme="majorBidi" w:hAnsiTheme="majorBidi" w:cstheme="majorBidi"/>
          <w:b/>
          <w:bCs/>
          <w:sz w:val="24"/>
          <w:szCs w:val="24"/>
        </w:rPr>
      </w:pPr>
      <w:r>
        <w:rPr>
          <w:rFonts w:asciiTheme="majorBidi" w:hAnsiTheme="majorBidi" w:cstheme="majorBidi"/>
          <w:b/>
          <w:bCs/>
          <w:sz w:val="24"/>
          <w:szCs w:val="24"/>
        </w:rPr>
        <w:t>c) La fonction de répartition</w:t>
      </w:r>
    </w:p>
    <w:p w:rsidR="00101F85" w:rsidRDefault="00101F85" w:rsidP="00101F85">
      <w:pPr>
        <w:spacing w:line="360" w:lineRule="auto"/>
        <w:rPr>
          <w:rFonts w:asciiTheme="majorBidi" w:hAnsiTheme="majorBidi" w:cstheme="majorBidi"/>
          <w:b/>
          <w:bCs/>
          <w:sz w:val="24"/>
          <w:szCs w:val="24"/>
        </w:rPr>
      </w:pPr>
      <w:r>
        <w:rPr>
          <w:rFonts w:asciiTheme="majorBidi" w:hAnsiTheme="majorBidi" w:cstheme="majorBidi"/>
          <w:b/>
          <w:bCs/>
          <w:sz w:val="24"/>
          <w:szCs w:val="24"/>
        </w:rPr>
        <w:t>X</w:t>
      </w:r>
      <w:r>
        <w:rPr>
          <w:rFonts w:asciiTheme="majorBidi" w:hAnsiTheme="majorBidi" w:cstheme="majorBidi"/>
          <w:b/>
          <w:bCs/>
          <w:sz w:val="24"/>
          <w:szCs w:val="24"/>
          <w:vertAlign w:val="subscript"/>
        </w:rPr>
        <w:t xml:space="preserve">F </w:t>
      </w:r>
      <w:r>
        <w:rPr>
          <w:rFonts w:asciiTheme="majorBidi" w:hAnsiTheme="majorBidi" w:cstheme="majorBidi"/>
          <w:b/>
          <w:bCs/>
          <w:sz w:val="24"/>
          <w:szCs w:val="24"/>
        </w:rPr>
        <w:t xml:space="preserve"> = </w:t>
      </w:r>
      <w:r w:rsidRPr="00ED5458">
        <w:rPr>
          <w:rFonts w:asciiTheme="majorBidi" w:eastAsiaTheme="minorHAnsi" w:hAnsiTheme="majorBidi" w:cstheme="majorBidi"/>
          <w:b/>
          <w:bCs/>
          <w:position w:val="-12"/>
          <w:sz w:val="24"/>
          <w:szCs w:val="24"/>
          <w:lang w:eastAsia="en-US"/>
        </w:rPr>
        <w:object w:dxaOrig="1200" w:dyaOrig="375">
          <v:shape id="_x0000_i1050" type="#_x0000_t75" style="width:59.25pt;height:19.5pt" o:ole="">
            <v:imagedata r:id="rId58" o:title=""/>
          </v:shape>
          <o:OLEObject Type="Embed" ProgID="Equation.3" ShapeID="_x0000_i1050" DrawAspect="Content" ObjectID="_1433618851" r:id="rId59"/>
        </w:object>
      </w:r>
    </w:p>
    <w:p w:rsidR="00101F85" w:rsidRDefault="00101F85" w:rsidP="00101F85">
      <w:pPr>
        <w:spacing w:line="360" w:lineRule="auto"/>
        <w:rPr>
          <w:rFonts w:asciiTheme="majorBidi" w:hAnsiTheme="majorBidi" w:cstheme="majorBidi"/>
          <w:b/>
          <w:bCs/>
          <w:sz w:val="24"/>
          <w:szCs w:val="24"/>
        </w:rPr>
      </w:pPr>
      <w:r>
        <w:rPr>
          <w:rFonts w:asciiTheme="majorBidi" w:hAnsiTheme="majorBidi" w:cstheme="majorBidi"/>
          <w:b/>
          <w:bCs/>
          <w:sz w:val="24"/>
          <w:szCs w:val="24"/>
        </w:rPr>
        <w:t>Application :</w:t>
      </w:r>
    </w:p>
    <w:p w:rsidR="00101F85" w:rsidRPr="00CB1EFA" w:rsidRDefault="00101F85" w:rsidP="00CB1EFA">
      <w:pPr>
        <w:pStyle w:val="Paragraphedeliste"/>
        <w:numPr>
          <w:ilvl w:val="0"/>
          <w:numId w:val="5"/>
        </w:numPr>
        <w:spacing w:line="360" w:lineRule="auto"/>
        <w:rPr>
          <w:rFonts w:asciiTheme="majorBidi" w:hAnsiTheme="majorBidi" w:cstheme="majorBidi"/>
          <w:sz w:val="24"/>
          <w:szCs w:val="24"/>
          <w:lang w:val="fr-FR"/>
        </w:rPr>
      </w:pPr>
      <w:r>
        <w:rPr>
          <w:rFonts w:asciiTheme="majorBidi" w:hAnsiTheme="majorBidi" w:cstheme="majorBidi"/>
          <w:sz w:val="24"/>
          <w:szCs w:val="24"/>
          <w:lang w:val="fr-FR"/>
        </w:rPr>
        <w:t>On porte sur un papier de probabilité le couple (P, F</w:t>
      </w:r>
      <w:r>
        <w:rPr>
          <w:rFonts w:asciiTheme="majorBidi" w:hAnsiTheme="majorBidi" w:cstheme="majorBidi"/>
          <w:sz w:val="24"/>
          <w:szCs w:val="24"/>
          <w:vertAlign w:val="subscript"/>
          <w:lang w:val="fr-FR"/>
        </w:rPr>
        <w:t>x</w:t>
      </w:r>
      <w:r>
        <w:rPr>
          <w:rFonts w:asciiTheme="majorBidi" w:hAnsiTheme="majorBidi" w:cstheme="majorBidi"/>
          <w:sz w:val="24"/>
          <w:szCs w:val="24"/>
          <w:lang w:val="fr-FR"/>
        </w:rPr>
        <w:t>)</w:t>
      </w:r>
    </w:p>
    <w:tbl>
      <w:tblPr>
        <w:tblStyle w:val="Grilledutableau"/>
        <w:tblW w:w="0" w:type="auto"/>
        <w:jc w:val="center"/>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192"/>
        <w:gridCol w:w="3192"/>
        <w:gridCol w:w="3192"/>
      </w:tblGrid>
      <w:tr w:rsidR="00101F85" w:rsidTr="0011652D">
        <w:trPr>
          <w:trHeight w:val="1281"/>
          <w:jc w:val="center"/>
        </w:trPr>
        <w:tc>
          <w:tcPr>
            <w:tcW w:w="3192" w:type="dxa"/>
            <w:hideMark/>
          </w:tcPr>
          <w:p w:rsidR="00101F85" w:rsidRDefault="00101F85">
            <w:pPr>
              <w:jc w:val="center"/>
              <w:rPr>
                <w:rFonts w:asciiTheme="majorBidi" w:hAnsiTheme="majorBidi" w:cstheme="majorBidi"/>
                <w:b/>
                <w:bCs/>
                <w:sz w:val="24"/>
                <w:szCs w:val="24"/>
                <w:lang w:val="fr-FR" w:eastAsia="en-US"/>
              </w:rPr>
            </w:pPr>
            <w:r>
              <w:rPr>
                <w:rFonts w:asciiTheme="majorBidi" w:hAnsiTheme="majorBidi" w:cstheme="majorBidi"/>
                <w:b/>
                <w:bCs/>
                <w:sz w:val="24"/>
                <w:szCs w:val="24"/>
                <w:lang w:val="fr-FR"/>
              </w:rPr>
              <w:t>Ordre i</w:t>
            </w:r>
          </w:p>
        </w:tc>
        <w:tc>
          <w:tcPr>
            <w:tcW w:w="3192" w:type="dxa"/>
            <w:hideMark/>
          </w:tcPr>
          <w:p w:rsidR="00101F85" w:rsidRDefault="00101F85">
            <w:pPr>
              <w:jc w:val="center"/>
              <w:rPr>
                <w:rFonts w:asciiTheme="majorBidi" w:hAnsiTheme="majorBidi" w:cstheme="majorBidi"/>
                <w:b/>
                <w:bCs/>
                <w:sz w:val="24"/>
                <w:szCs w:val="24"/>
                <w:lang w:val="fr-FR" w:eastAsia="en-US"/>
              </w:rPr>
            </w:pPr>
            <w:r>
              <w:rPr>
                <w:rFonts w:asciiTheme="majorBidi" w:hAnsiTheme="majorBidi" w:cstheme="majorBidi"/>
                <w:b/>
                <w:bCs/>
                <w:sz w:val="24"/>
                <w:szCs w:val="24"/>
                <w:lang w:val="fr-FR"/>
              </w:rPr>
              <w:t>P en mm</w:t>
            </w:r>
          </w:p>
        </w:tc>
        <w:tc>
          <w:tcPr>
            <w:tcW w:w="3192" w:type="dxa"/>
            <w:hideMark/>
          </w:tcPr>
          <w:p w:rsidR="00101F85" w:rsidRDefault="00101F85">
            <w:pPr>
              <w:jc w:val="center"/>
              <w:rPr>
                <w:rFonts w:asciiTheme="majorBidi" w:hAnsiTheme="majorBidi" w:cstheme="majorBidi"/>
                <w:b/>
                <w:bCs/>
                <w:sz w:val="24"/>
                <w:szCs w:val="24"/>
                <w:lang w:val="fr-FR"/>
              </w:rPr>
            </w:pPr>
            <w:r>
              <w:rPr>
                <w:rFonts w:asciiTheme="majorBidi" w:hAnsiTheme="majorBidi" w:cstheme="majorBidi"/>
                <w:b/>
                <w:bCs/>
                <w:sz w:val="24"/>
                <w:szCs w:val="24"/>
                <w:lang w:val="fr-FR"/>
              </w:rPr>
              <w:t>Fréquence en %</w:t>
            </w:r>
          </w:p>
          <w:p w:rsidR="00101F85" w:rsidRDefault="00101F85">
            <w:pPr>
              <w:jc w:val="center"/>
              <w:rPr>
                <w:rFonts w:asciiTheme="majorBidi" w:hAnsiTheme="majorBidi" w:cstheme="majorBidi"/>
                <w:b/>
                <w:bCs/>
                <w:position w:val="-24"/>
                <w:sz w:val="24"/>
                <w:szCs w:val="24"/>
                <w:lang w:val="fr-FR"/>
              </w:rPr>
            </w:pPr>
            <w:r>
              <w:rPr>
                <w:rFonts w:asciiTheme="majorBidi" w:hAnsiTheme="majorBidi" w:cstheme="majorBidi"/>
                <w:b/>
                <w:bCs/>
                <w:sz w:val="24"/>
                <w:szCs w:val="24"/>
                <w:lang w:val="fr-FR"/>
              </w:rPr>
              <w:t>F</w:t>
            </w:r>
            <w:r>
              <w:rPr>
                <w:rFonts w:asciiTheme="majorBidi" w:hAnsiTheme="majorBidi" w:cstheme="majorBidi"/>
                <w:b/>
                <w:bCs/>
                <w:sz w:val="24"/>
                <w:szCs w:val="24"/>
                <w:vertAlign w:val="subscript"/>
                <w:lang w:val="fr-FR"/>
              </w:rPr>
              <w:t>x</w:t>
            </w:r>
            <w:r>
              <w:rPr>
                <w:rFonts w:asciiTheme="majorBidi" w:hAnsiTheme="majorBidi" w:cstheme="majorBidi"/>
                <w:b/>
                <w:bCs/>
                <w:sz w:val="24"/>
                <w:szCs w:val="24"/>
                <w:lang w:val="fr-FR"/>
              </w:rPr>
              <w:t xml:space="preserve">= </w:t>
            </w:r>
            <w:r w:rsidRPr="00ED5458">
              <w:rPr>
                <w:rFonts w:asciiTheme="majorBidi" w:eastAsiaTheme="minorHAnsi" w:hAnsiTheme="majorBidi" w:cstheme="majorBidi"/>
                <w:b/>
                <w:bCs/>
                <w:position w:val="-24"/>
                <w:sz w:val="24"/>
                <w:szCs w:val="24"/>
                <w:lang w:val="fr-FR" w:eastAsia="en-US"/>
              </w:rPr>
              <w:object w:dxaOrig="1260" w:dyaOrig="600">
                <v:shape id="_x0000_i1051" type="#_x0000_t75" style="width:63pt;height:30pt" o:ole="">
                  <v:imagedata r:id="rId60" o:title=""/>
                </v:shape>
                <o:OLEObject Type="Embed" ProgID="Equation.3" ShapeID="_x0000_i1051" DrawAspect="Content" ObjectID="_1433618852" r:id="rId61"/>
              </w:object>
            </w:r>
          </w:p>
          <w:p w:rsidR="00101F85" w:rsidRDefault="00101F85">
            <w:pPr>
              <w:jc w:val="center"/>
              <w:rPr>
                <w:rFonts w:asciiTheme="majorBidi" w:hAnsiTheme="majorBidi" w:cstheme="majorBidi"/>
                <w:b/>
                <w:bCs/>
                <w:position w:val="-24"/>
                <w:sz w:val="24"/>
                <w:szCs w:val="24"/>
                <w:lang w:val="fr-FR" w:eastAsia="en-US"/>
              </w:rPr>
            </w:pPr>
            <w:r>
              <w:rPr>
                <w:rFonts w:asciiTheme="majorBidi" w:hAnsiTheme="majorBidi" w:cstheme="majorBidi"/>
                <w:b/>
                <w:bCs/>
                <w:position w:val="-24"/>
                <w:sz w:val="24"/>
                <w:szCs w:val="24"/>
                <w:lang w:val="fr-FR"/>
              </w:rPr>
              <w:t>Au dépassement</w:t>
            </w:r>
          </w:p>
        </w:tc>
      </w:tr>
      <w:tr w:rsidR="00101F85" w:rsidTr="0011652D">
        <w:trPr>
          <w:jc w:val="center"/>
        </w:trPr>
        <w:tc>
          <w:tcPr>
            <w:tcW w:w="3192" w:type="dxa"/>
            <w:hideMark/>
          </w:tcPr>
          <w:p w:rsidR="00101F85" w:rsidRDefault="00101F85">
            <w:pPr>
              <w:jc w:val="center"/>
              <w:rPr>
                <w:rFonts w:asciiTheme="majorBidi" w:hAnsiTheme="majorBidi" w:cstheme="majorBidi"/>
                <w:b/>
                <w:bCs/>
                <w:sz w:val="24"/>
                <w:szCs w:val="24"/>
                <w:lang w:val="fr-FR" w:eastAsia="en-US"/>
              </w:rPr>
            </w:pPr>
            <w:r>
              <w:rPr>
                <w:rFonts w:asciiTheme="majorBidi" w:hAnsiTheme="majorBidi" w:cstheme="majorBidi"/>
                <w:b/>
                <w:bCs/>
                <w:sz w:val="24"/>
                <w:szCs w:val="24"/>
                <w:lang w:val="fr-FR"/>
              </w:rPr>
              <w:t>1</w:t>
            </w:r>
          </w:p>
        </w:tc>
        <w:tc>
          <w:tcPr>
            <w:tcW w:w="3192" w:type="dxa"/>
            <w:hideMark/>
          </w:tcPr>
          <w:p w:rsidR="00101F85" w:rsidRDefault="00101F85">
            <w:pPr>
              <w:jc w:val="center"/>
              <w:rPr>
                <w:rFonts w:asciiTheme="majorBidi" w:hAnsiTheme="majorBidi" w:cstheme="majorBidi"/>
                <w:b/>
                <w:bCs/>
                <w:sz w:val="24"/>
                <w:szCs w:val="24"/>
                <w:lang w:eastAsia="en-US"/>
              </w:rPr>
            </w:pPr>
            <w:r>
              <w:rPr>
                <w:rFonts w:asciiTheme="majorBidi" w:hAnsiTheme="majorBidi" w:cstheme="majorBidi"/>
                <w:b/>
                <w:bCs/>
                <w:sz w:val="24"/>
                <w:szCs w:val="24"/>
              </w:rPr>
              <w:t>45,12</w:t>
            </w:r>
          </w:p>
        </w:tc>
        <w:tc>
          <w:tcPr>
            <w:tcW w:w="3192" w:type="dxa"/>
            <w:hideMark/>
          </w:tcPr>
          <w:p w:rsidR="00101F85" w:rsidRDefault="00101F85">
            <w:pPr>
              <w:jc w:val="center"/>
              <w:rPr>
                <w:rFonts w:asciiTheme="majorBidi" w:hAnsiTheme="majorBidi" w:cstheme="majorBidi"/>
                <w:b/>
                <w:bCs/>
                <w:sz w:val="24"/>
                <w:szCs w:val="24"/>
                <w:lang w:val="fr-FR" w:eastAsia="en-US"/>
              </w:rPr>
            </w:pPr>
            <w:r>
              <w:rPr>
                <w:rFonts w:asciiTheme="majorBidi" w:hAnsiTheme="majorBidi" w:cstheme="majorBidi"/>
                <w:b/>
                <w:bCs/>
                <w:sz w:val="24"/>
                <w:szCs w:val="24"/>
                <w:lang w:val="fr-FR"/>
              </w:rPr>
              <w:t>5</w:t>
            </w:r>
          </w:p>
        </w:tc>
      </w:tr>
      <w:tr w:rsidR="00101F85" w:rsidTr="0011652D">
        <w:trPr>
          <w:jc w:val="center"/>
        </w:trPr>
        <w:tc>
          <w:tcPr>
            <w:tcW w:w="3192" w:type="dxa"/>
            <w:hideMark/>
          </w:tcPr>
          <w:p w:rsidR="00101F85" w:rsidRDefault="00101F85">
            <w:pPr>
              <w:jc w:val="center"/>
              <w:rPr>
                <w:rFonts w:asciiTheme="majorBidi" w:hAnsiTheme="majorBidi" w:cstheme="majorBidi"/>
                <w:b/>
                <w:bCs/>
                <w:sz w:val="24"/>
                <w:szCs w:val="24"/>
                <w:lang w:val="fr-FR" w:eastAsia="en-US"/>
              </w:rPr>
            </w:pPr>
            <w:r>
              <w:rPr>
                <w:rFonts w:asciiTheme="majorBidi" w:hAnsiTheme="majorBidi" w:cstheme="majorBidi"/>
                <w:b/>
                <w:bCs/>
                <w:sz w:val="24"/>
                <w:szCs w:val="24"/>
                <w:lang w:val="fr-FR"/>
              </w:rPr>
              <w:t>2</w:t>
            </w:r>
          </w:p>
        </w:tc>
        <w:tc>
          <w:tcPr>
            <w:tcW w:w="3192" w:type="dxa"/>
            <w:hideMark/>
          </w:tcPr>
          <w:p w:rsidR="00101F85" w:rsidRDefault="00101F85">
            <w:pPr>
              <w:jc w:val="center"/>
              <w:rPr>
                <w:rFonts w:asciiTheme="majorBidi" w:hAnsiTheme="majorBidi" w:cstheme="majorBidi"/>
                <w:b/>
                <w:bCs/>
                <w:sz w:val="24"/>
                <w:szCs w:val="24"/>
                <w:lang w:eastAsia="en-US"/>
              </w:rPr>
            </w:pPr>
            <w:r>
              <w:rPr>
                <w:rFonts w:asciiTheme="majorBidi" w:hAnsiTheme="majorBidi" w:cstheme="majorBidi"/>
                <w:b/>
                <w:bCs/>
                <w:sz w:val="24"/>
                <w:szCs w:val="24"/>
              </w:rPr>
              <w:t>34,98</w:t>
            </w:r>
          </w:p>
        </w:tc>
        <w:tc>
          <w:tcPr>
            <w:tcW w:w="3192" w:type="dxa"/>
            <w:hideMark/>
          </w:tcPr>
          <w:p w:rsidR="00101F85" w:rsidRDefault="00101F85">
            <w:pPr>
              <w:jc w:val="center"/>
              <w:rPr>
                <w:rFonts w:asciiTheme="majorBidi" w:hAnsiTheme="majorBidi" w:cstheme="majorBidi"/>
                <w:b/>
                <w:bCs/>
                <w:sz w:val="24"/>
                <w:szCs w:val="24"/>
                <w:lang w:val="fr-FR" w:eastAsia="en-US"/>
              </w:rPr>
            </w:pPr>
            <w:r>
              <w:rPr>
                <w:rFonts w:asciiTheme="majorBidi" w:hAnsiTheme="majorBidi" w:cstheme="majorBidi"/>
                <w:b/>
                <w:bCs/>
                <w:sz w:val="24"/>
                <w:szCs w:val="24"/>
                <w:lang w:val="fr-FR"/>
              </w:rPr>
              <w:t>15</w:t>
            </w:r>
          </w:p>
        </w:tc>
      </w:tr>
      <w:tr w:rsidR="00101F85" w:rsidTr="0011652D">
        <w:trPr>
          <w:jc w:val="center"/>
        </w:trPr>
        <w:tc>
          <w:tcPr>
            <w:tcW w:w="3192" w:type="dxa"/>
            <w:hideMark/>
          </w:tcPr>
          <w:p w:rsidR="00101F85" w:rsidRDefault="00101F85">
            <w:pPr>
              <w:jc w:val="center"/>
              <w:rPr>
                <w:rFonts w:asciiTheme="majorBidi" w:hAnsiTheme="majorBidi" w:cstheme="majorBidi"/>
                <w:b/>
                <w:bCs/>
                <w:sz w:val="24"/>
                <w:szCs w:val="24"/>
                <w:lang w:val="fr-FR" w:eastAsia="en-US"/>
              </w:rPr>
            </w:pPr>
            <w:r>
              <w:rPr>
                <w:rFonts w:asciiTheme="majorBidi" w:hAnsiTheme="majorBidi" w:cstheme="majorBidi"/>
                <w:b/>
                <w:bCs/>
                <w:sz w:val="24"/>
                <w:szCs w:val="24"/>
                <w:lang w:val="fr-FR"/>
              </w:rPr>
              <w:t>3</w:t>
            </w:r>
          </w:p>
        </w:tc>
        <w:tc>
          <w:tcPr>
            <w:tcW w:w="3192" w:type="dxa"/>
            <w:hideMark/>
          </w:tcPr>
          <w:p w:rsidR="00101F85" w:rsidRDefault="00101F85">
            <w:pPr>
              <w:jc w:val="center"/>
              <w:rPr>
                <w:rFonts w:asciiTheme="majorBidi" w:hAnsiTheme="majorBidi" w:cstheme="majorBidi"/>
                <w:b/>
                <w:bCs/>
                <w:sz w:val="24"/>
                <w:szCs w:val="24"/>
                <w:lang w:eastAsia="en-US"/>
              </w:rPr>
            </w:pPr>
            <w:r>
              <w:rPr>
                <w:rFonts w:asciiTheme="majorBidi" w:hAnsiTheme="majorBidi" w:cstheme="majorBidi"/>
                <w:b/>
                <w:bCs/>
                <w:sz w:val="24"/>
                <w:szCs w:val="24"/>
              </w:rPr>
              <w:t>27,36</w:t>
            </w:r>
          </w:p>
        </w:tc>
        <w:tc>
          <w:tcPr>
            <w:tcW w:w="3192" w:type="dxa"/>
            <w:hideMark/>
          </w:tcPr>
          <w:p w:rsidR="00101F85" w:rsidRDefault="00101F85">
            <w:pPr>
              <w:jc w:val="center"/>
              <w:rPr>
                <w:rFonts w:asciiTheme="majorBidi" w:hAnsiTheme="majorBidi" w:cstheme="majorBidi"/>
                <w:b/>
                <w:bCs/>
                <w:sz w:val="24"/>
                <w:szCs w:val="24"/>
                <w:lang w:val="fr-FR" w:eastAsia="en-US"/>
              </w:rPr>
            </w:pPr>
            <w:r>
              <w:rPr>
                <w:rFonts w:asciiTheme="majorBidi" w:hAnsiTheme="majorBidi" w:cstheme="majorBidi"/>
                <w:b/>
                <w:bCs/>
                <w:sz w:val="24"/>
                <w:szCs w:val="24"/>
                <w:lang w:val="fr-FR"/>
              </w:rPr>
              <w:t>25</w:t>
            </w:r>
          </w:p>
        </w:tc>
      </w:tr>
      <w:tr w:rsidR="00101F85" w:rsidTr="0011652D">
        <w:trPr>
          <w:jc w:val="center"/>
        </w:trPr>
        <w:tc>
          <w:tcPr>
            <w:tcW w:w="3192" w:type="dxa"/>
            <w:hideMark/>
          </w:tcPr>
          <w:p w:rsidR="00101F85" w:rsidRDefault="00101F85">
            <w:pPr>
              <w:jc w:val="center"/>
              <w:rPr>
                <w:rFonts w:asciiTheme="majorBidi" w:hAnsiTheme="majorBidi" w:cstheme="majorBidi"/>
                <w:b/>
                <w:bCs/>
                <w:sz w:val="24"/>
                <w:szCs w:val="24"/>
                <w:lang w:val="fr-FR" w:eastAsia="en-US"/>
              </w:rPr>
            </w:pPr>
            <w:r>
              <w:rPr>
                <w:rFonts w:asciiTheme="majorBidi" w:hAnsiTheme="majorBidi" w:cstheme="majorBidi"/>
                <w:b/>
                <w:bCs/>
                <w:sz w:val="24"/>
                <w:szCs w:val="24"/>
                <w:lang w:val="fr-FR"/>
              </w:rPr>
              <w:t>4</w:t>
            </w:r>
          </w:p>
        </w:tc>
        <w:tc>
          <w:tcPr>
            <w:tcW w:w="3192" w:type="dxa"/>
            <w:hideMark/>
          </w:tcPr>
          <w:p w:rsidR="00101F85" w:rsidRDefault="00101F85">
            <w:pPr>
              <w:jc w:val="center"/>
              <w:rPr>
                <w:rFonts w:asciiTheme="majorBidi" w:hAnsiTheme="majorBidi" w:cstheme="majorBidi"/>
                <w:b/>
                <w:bCs/>
                <w:sz w:val="24"/>
                <w:szCs w:val="24"/>
                <w:lang w:eastAsia="en-US"/>
              </w:rPr>
            </w:pPr>
            <w:r>
              <w:rPr>
                <w:rFonts w:asciiTheme="majorBidi" w:hAnsiTheme="majorBidi" w:cstheme="majorBidi"/>
                <w:b/>
                <w:bCs/>
                <w:sz w:val="24"/>
                <w:szCs w:val="24"/>
              </w:rPr>
              <w:t>27,33</w:t>
            </w:r>
          </w:p>
        </w:tc>
        <w:tc>
          <w:tcPr>
            <w:tcW w:w="3192" w:type="dxa"/>
            <w:hideMark/>
          </w:tcPr>
          <w:p w:rsidR="00101F85" w:rsidRDefault="00101F85">
            <w:pPr>
              <w:jc w:val="center"/>
              <w:rPr>
                <w:rFonts w:asciiTheme="majorBidi" w:hAnsiTheme="majorBidi" w:cstheme="majorBidi"/>
                <w:b/>
                <w:bCs/>
                <w:sz w:val="24"/>
                <w:szCs w:val="24"/>
                <w:lang w:val="fr-FR" w:eastAsia="en-US"/>
              </w:rPr>
            </w:pPr>
            <w:r>
              <w:rPr>
                <w:rFonts w:asciiTheme="majorBidi" w:hAnsiTheme="majorBidi" w:cstheme="majorBidi"/>
                <w:b/>
                <w:bCs/>
                <w:sz w:val="24"/>
                <w:szCs w:val="24"/>
                <w:lang w:val="fr-FR"/>
              </w:rPr>
              <w:t>35</w:t>
            </w:r>
          </w:p>
        </w:tc>
      </w:tr>
      <w:tr w:rsidR="00101F85" w:rsidTr="0011652D">
        <w:trPr>
          <w:jc w:val="center"/>
        </w:trPr>
        <w:tc>
          <w:tcPr>
            <w:tcW w:w="3192" w:type="dxa"/>
            <w:hideMark/>
          </w:tcPr>
          <w:p w:rsidR="00101F85" w:rsidRDefault="00101F85">
            <w:pPr>
              <w:jc w:val="center"/>
              <w:rPr>
                <w:rFonts w:asciiTheme="majorBidi" w:hAnsiTheme="majorBidi" w:cstheme="majorBidi"/>
                <w:b/>
                <w:bCs/>
                <w:sz w:val="24"/>
                <w:szCs w:val="24"/>
                <w:lang w:val="fr-FR" w:eastAsia="en-US"/>
              </w:rPr>
            </w:pPr>
            <w:r>
              <w:rPr>
                <w:rFonts w:asciiTheme="majorBidi" w:hAnsiTheme="majorBidi" w:cstheme="majorBidi"/>
                <w:b/>
                <w:bCs/>
                <w:sz w:val="24"/>
                <w:szCs w:val="24"/>
                <w:lang w:val="fr-FR"/>
              </w:rPr>
              <w:t>5</w:t>
            </w:r>
          </w:p>
        </w:tc>
        <w:tc>
          <w:tcPr>
            <w:tcW w:w="3192" w:type="dxa"/>
            <w:hideMark/>
          </w:tcPr>
          <w:p w:rsidR="00101F85" w:rsidRDefault="00101F85">
            <w:pPr>
              <w:jc w:val="center"/>
              <w:rPr>
                <w:rFonts w:asciiTheme="majorBidi" w:hAnsiTheme="majorBidi" w:cstheme="majorBidi"/>
                <w:b/>
                <w:bCs/>
                <w:sz w:val="24"/>
                <w:szCs w:val="24"/>
                <w:lang w:eastAsia="en-US"/>
              </w:rPr>
            </w:pPr>
            <w:r>
              <w:rPr>
                <w:rFonts w:asciiTheme="majorBidi" w:hAnsiTheme="majorBidi" w:cstheme="majorBidi"/>
                <w:b/>
                <w:bCs/>
                <w:sz w:val="24"/>
                <w:szCs w:val="24"/>
              </w:rPr>
              <w:t>25,85</w:t>
            </w:r>
          </w:p>
        </w:tc>
        <w:tc>
          <w:tcPr>
            <w:tcW w:w="3192" w:type="dxa"/>
            <w:hideMark/>
          </w:tcPr>
          <w:p w:rsidR="00101F85" w:rsidRDefault="00101F85">
            <w:pPr>
              <w:jc w:val="center"/>
              <w:rPr>
                <w:rFonts w:asciiTheme="majorBidi" w:hAnsiTheme="majorBidi" w:cstheme="majorBidi"/>
                <w:b/>
                <w:bCs/>
                <w:sz w:val="24"/>
                <w:szCs w:val="24"/>
                <w:lang w:val="fr-FR" w:eastAsia="en-US"/>
              </w:rPr>
            </w:pPr>
            <w:r>
              <w:rPr>
                <w:rFonts w:asciiTheme="majorBidi" w:hAnsiTheme="majorBidi" w:cstheme="majorBidi"/>
                <w:b/>
                <w:bCs/>
                <w:sz w:val="24"/>
                <w:szCs w:val="24"/>
                <w:lang w:val="fr-FR"/>
              </w:rPr>
              <w:t>45</w:t>
            </w:r>
          </w:p>
        </w:tc>
      </w:tr>
      <w:tr w:rsidR="00101F85" w:rsidTr="0011652D">
        <w:trPr>
          <w:jc w:val="center"/>
        </w:trPr>
        <w:tc>
          <w:tcPr>
            <w:tcW w:w="3192" w:type="dxa"/>
            <w:hideMark/>
          </w:tcPr>
          <w:p w:rsidR="00101F85" w:rsidRDefault="00101F85">
            <w:pPr>
              <w:jc w:val="center"/>
              <w:rPr>
                <w:rFonts w:asciiTheme="majorBidi" w:hAnsiTheme="majorBidi" w:cstheme="majorBidi"/>
                <w:b/>
                <w:bCs/>
                <w:sz w:val="24"/>
                <w:szCs w:val="24"/>
                <w:lang w:val="fr-FR" w:eastAsia="en-US"/>
              </w:rPr>
            </w:pPr>
            <w:r>
              <w:rPr>
                <w:rFonts w:asciiTheme="majorBidi" w:hAnsiTheme="majorBidi" w:cstheme="majorBidi"/>
                <w:b/>
                <w:bCs/>
                <w:sz w:val="24"/>
                <w:szCs w:val="24"/>
                <w:lang w:val="fr-FR"/>
              </w:rPr>
              <w:t>6</w:t>
            </w:r>
          </w:p>
        </w:tc>
        <w:tc>
          <w:tcPr>
            <w:tcW w:w="3192" w:type="dxa"/>
            <w:hideMark/>
          </w:tcPr>
          <w:p w:rsidR="00101F85" w:rsidRDefault="00101F85">
            <w:pPr>
              <w:jc w:val="center"/>
              <w:rPr>
                <w:rFonts w:asciiTheme="majorBidi" w:hAnsiTheme="majorBidi" w:cstheme="majorBidi"/>
                <w:b/>
                <w:bCs/>
                <w:sz w:val="24"/>
                <w:szCs w:val="24"/>
                <w:lang w:eastAsia="en-US"/>
              </w:rPr>
            </w:pPr>
            <w:r>
              <w:rPr>
                <w:rFonts w:asciiTheme="majorBidi" w:hAnsiTheme="majorBidi" w:cstheme="majorBidi"/>
                <w:b/>
                <w:bCs/>
                <w:sz w:val="24"/>
                <w:szCs w:val="24"/>
                <w:lang w:val="fr-FR"/>
              </w:rPr>
              <w:t>25.61</w:t>
            </w:r>
          </w:p>
        </w:tc>
        <w:tc>
          <w:tcPr>
            <w:tcW w:w="3192" w:type="dxa"/>
            <w:hideMark/>
          </w:tcPr>
          <w:p w:rsidR="00101F85" w:rsidRDefault="00101F85">
            <w:pPr>
              <w:jc w:val="center"/>
              <w:rPr>
                <w:rFonts w:asciiTheme="majorBidi" w:hAnsiTheme="majorBidi" w:cstheme="majorBidi"/>
                <w:b/>
                <w:bCs/>
                <w:sz w:val="24"/>
                <w:szCs w:val="24"/>
                <w:lang w:val="fr-FR" w:eastAsia="en-US"/>
              </w:rPr>
            </w:pPr>
            <w:r>
              <w:rPr>
                <w:rFonts w:asciiTheme="majorBidi" w:hAnsiTheme="majorBidi" w:cstheme="majorBidi"/>
                <w:b/>
                <w:bCs/>
                <w:sz w:val="24"/>
                <w:szCs w:val="24"/>
                <w:lang w:val="fr-FR"/>
              </w:rPr>
              <w:t>55</w:t>
            </w:r>
          </w:p>
        </w:tc>
      </w:tr>
      <w:tr w:rsidR="00101F85" w:rsidTr="0011652D">
        <w:trPr>
          <w:jc w:val="center"/>
        </w:trPr>
        <w:tc>
          <w:tcPr>
            <w:tcW w:w="3192" w:type="dxa"/>
            <w:hideMark/>
          </w:tcPr>
          <w:p w:rsidR="00101F85" w:rsidRDefault="00101F85">
            <w:pPr>
              <w:jc w:val="center"/>
              <w:rPr>
                <w:rFonts w:asciiTheme="majorBidi" w:hAnsiTheme="majorBidi" w:cstheme="majorBidi"/>
                <w:b/>
                <w:bCs/>
                <w:sz w:val="24"/>
                <w:szCs w:val="24"/>
                <w:lang w:val="fr-FR" w:eastAsia="en-US"/>
              </w:rPr>
            </w:pPr>
            <w:r>
              <w:rPr>
                <w:rFonts w:asciiTheme="majorBidi" w:hAnsiTheme="majorBidi" w:cstheme="majorBidi"/>
                <w:b/>
                <w:bCs/>
                <w:sz w:val="24"/>
                <w:szCs w:val="24"/>
                <w:lang w:val="fr-FR"/>
              </w:rPr>
              <w:t>7</w:t>
            </w:r>
          </w:p>
        </w:tc>
        <w:tc>
          <w:tcPr>
            <w:tcW w:w="3192" w:type="dxa"/>
            <w:hideMark/>
          </w:tcPr>
          <w:p w:rsidR="00101F85" w:rsidRDefault="00101F85">
            <w:pPr>
              <w:jc w:val="center"/>
              <w:rPr>
                <w:rFonts w:asciiTheme="majorBidi" w:hAnsiTheme="majorBidi" w:cstheme="majorBidi"/>
                <w:b/>
                <w:bCs/>
                <w:sz w:val="24"/>
                <w:szCs w:val="24"/>
                <w:lang w:eastAsia="en-US"/>
              </w:rPr>
            </w:pPr>
            <w:r>
              <w:rPr>
                <w:rFonts w:asciiTheme="majorBidi" w:hAnsiTheme="majorBidi" w:cstheme="majorBidi"/>
                <w:b/>
                <w:bCs/>
                <w:sz w:val="24"/>
                <w:szCs w:val="24"/>
              </w:rPr>
              <w:t>20,88</w:t>
            </w:r>
          </w:p>
        </w:tc>
        <w:tc>
          <w:tcPr>
            <w:tcW w:w="3192" w:type="dxa"/>
            <w:hideMark/>
          </w:tcPr>
          <w:p w:rsidR="00101F85" w:rsidRDefault="00101F85">
            <w:pPr>
              <w:jc w:val="center"/>
              <w:rPr>
                <w:rFonts w:asciiTheme="majorBidi" w:hAnsiTheme="majorBidi" w:cstheme="majorBidi"/>
                <w:b/>
                <w:bCs/>
                <w:sz w:val="24"/>
                <w:szCs w:val="24"/>
                <w:lang w:val="fr-FR" w:eastAsia="en-US"/>
              </w:rPr>
            </w:pPr>
            <w:r>
              <w:rPr>
                <w:rFonts w:asciiTheme="majorBidi" w:hAnsiTheme="majorBidi" w:cstheme="majorBidi"/>
                <w:b/>
                <w:bCs/>
                <w:sz w:val="24"/>
                <w:szCs w:val="24"/>
                <w:lang w:val="fr-FR"/>
              </w:rPr>
              <w:t>65</w:t>
            </w:r>
          </w:p>
        </w:tc>
      </w:tr>
      <w:tr w:rsidR="00101F85" w:rsidTr="0011652D">
        <w:trPr>
          <w:jc w:val="center"/>
        </w:trPr>
        <w:tc>
          <w:tcPr>
            <w:tcW w:w="3192" w:type="dxa"/>
            <w:hideMark/>
          </w:tcPr>
          <w:p w:rsidR="00101F85" w:rsidRDefault="00101F85">
            <w:pPr>
              <w:jc w:val="center"/>
              <w:rPr>
                <w:rFonts w:asciiTheme="majorBidi" w:hAnsiTheme="majorBidi" w:cstheme="majorBidi"/>
                <w:b/>
                <w:bCs/>
                <w:sz w:val="24"/>
                <w:szCs w:val="24"/>
                <w:lang w:val="fr-FR" w:eastAsia="en-US"/>
              </w:rPr>
            </w:pPr>
            <w:r>
              <w:rPr>
                <w:rFonts w:asciiTheme="majorBidi" w:hAnsiTheme="majorBidi" w:cstheme="majorBidi"/>
                <w:b/>
                <w:bCs/>
                <w:sz w:val="24"/>
                <w:szCs w:val="24"/>
                <w:lang w:val="fr-FR"/>
              </w:rPr>
              <w:t>8</w:t>
            </w:r>
          </w:p>
        </w:tc>
        <w:tc>
          <w:tcPr>
            <w:tcW w:w="3192" w:type="dxa"/>
            <w:hideMark/>
          </w:tcPr>
          <w:p w:rsidR="00101F85" w:rsidRDefault="00101F85">
            <w:pPr>
              <w:jc w:val="center"/>
              <w:rPr>
                <w:rFonts w:asciiTheme="majorBidi" w:hAnsiTheme="majorBidi" w:cstheme="majorBidi"/>
                <w:b/>
                <w:bCs/>
                <w:sz w:val="24"/>
                <w:szCs w:val="24"/>
                <w:lang w:eastAsia="en-US"/>
              </w:rPr>
            </w:pPr>
            <w:r>
              <w:rPr>
                <w:rFonts w:asciiTheme="majorBidi" w:hAnsiTheme="majorBidi" w:cstheme="majorBidi"/>
                <w:b/>
                <w:bCs/>
                <w:sz w:val="24"/>
                <w:szCs w:val="24"/>
              </w:rPr>
              <w:t>20,63</w:t>
            </w:r>
          </w:p>
        </w:tc>
        <w:tc>
          <w:tcPr>
            <w:tcW w:w="3192" w:type="dxa"/>
            <w:hideMark/>
          </w:tcPr>
          <w:p w:rsidR="00101F85" w:rsidRDefault="00101F85">
            <w:pPr>
              <w:jc w:val="center"/>
              <w:rPr>
                <w:rFonts w:asciiTheme="majorBidi" w:hAnsiTheme="majorBidi" w:cstheme="majorBidi"/>
                <w:b/>
                <w:bCs/>
                <w:sz w:val="24"/>
                <w:szCs w:val="24"/>
                <w:lang w:val="fr-FR" w:eastAsia="en-US"/>
              </w:rPr>
            </w:pPr>
            <w:r>
              <w:rPr>
                <w:rFonts w:asciiTheme="majorBidi" w:hAnsiTheme="majorBidi" w:cstheme="majorBidi"/>
                <w:b/>
                <w:bCs/>
                <w:sz w:val="24"/>
                <w:szCs w:val="24"/>
                <w:lang w:val="fr-FR"/>
              </w:rPr>
              <w:t>75</w:t>
            </w:r>
          </w:p>
        </w:tc>
      </w:tr>
      <w:tr w:rsidR="00101F85" w:rsidTr="0011652D">
        <w:trPr>
          <w:jc w:val="center"/>
        </w:trPr>
        <w:tc>
          <w:tcPr>
            <w:tcW w:w="3192" w:type="dxa"/>
            <w:hideMark/>
          </w:tcPr>
          <w:p w:rsidR="00101F85" w:rsidRDefault="00101F85">
            <w:pPr>
              <w:jc w:val="center"/>
              <w:rPr>
                <w:rFonts w:asciiTheme="majorBidi" w:hAnsiTheme="majorBidi" w:cstheme="majorBidi"/>
                <w:b/>
                <w:bCs/>
                <w:sz w:val="24"/>
                <w:szCs w:val="24"/>
                <w:lang w:val="fr-FR" w:eastAsia="en-US"/>
              </w:rPr>
            </w:pPr>
            <w:r>
              <w:rPr>
                <w:rFonts w:asciiTheme="majorBidi" w:hAnsiTheme="majorBidi" w:cstheme="majorBidi"/>
                <w:b/>
                <w:bCs/>
                <w:sz w:val="24"/>
                <w:szCs w:val="24"/>
                <w:lang w:val="fr-FR"/>
              </w:rPr>
              <w:t>9</w:t>
            </w:r>
          </w:p>
        </w:tc>
        <w:tc>
          <w:tcPr>
            <w:tcW w:w="3192" w:type="dxa"/>
            <w:hideMark/>
          </w:tcPr>
          <w:p w:rsidR="00101F85" w:rsidRDefault="00101F85">
            <w:pPr>
              <w:jc w:val="center"/>
              <w:rPr>
                <w:rFonts w:asciiTheme="majorBidi" w:hAnsiTheme="majorBidi" w:cstheme="majorBidi"/>
                <w:b/>
                <w:bCs/>
                <w:sz w:val="24"/>
                <w:szCs w:val="24"/>
                <w:lang w:eastAsia="en-US"/>
              </w:rPr>
            </w:pPr>
            <w:r>
              <w:rPr>
                <w:rFonts w:asciiTheme="majorBidi" w:hAnsiTheme="majorBidi" w:cstheme="majorBidi"/>
                <w:b/>
                <w:bCs/>
                <w:sz w:val="24"/>
                <w:szCs w:val="24"/>
              </w:rPr>
              <w:t>17,78</w:t>
            </w:r>
          </w:p>
        </w:tc>
        <w:tc>
          <w:tcPr>
            <w:tcW w:w="3192" w:type="dxa"/>
            <w:hideMark/>
          </w:tcPr>
          <w:p w:rsidR="00101F85" w:rsidRDefault="00101F85">
            <w:pPr>
              <w:jc w:val="center"/>
              <w:rPr>
                <w:rFonts w:asciiTheme="majorBidi" w:hAnsiTheme="majorBidi" w:cstheme="majorBidi"/>
                <w:b/>
                <w:bCs/>
                <w:sz w:val="24"/>
                <w:szCs w:val="24"/>
                <w:lang w:val="fr-FR" w:eastAsia="en-US"/>
              </w:rPr>
            </w:pPr>
            <w:r>
              <w:rPr>
                <w:rFonts w:asciiTheme="majorBidi" w:hAnsiTheme="majorBidi" w:cstheme="majorBidi"/>
                <w:b/>
                <w:bCs/>
                <w:sz w:val="24"/>
                <w:szCs w:val="24"/>
                <w:lang w:val="fr-FR"/>
              </w:rPr>
              <w:t>85</w:t>
            </w:r>
          </w:p>
        </w:tc>
      </w:tr>
      <w:tr w:rsidR="00101F85" w:rsidTr="0011652D">
        <w:trPr>
          <w:jc w:val="center"/>
        </w:trPr>
        <w:tc>
          <w:tcPr>
            <w:tcW w:w="3192" w:type="dxa"/>
            <w:hideMark/>
          </w:tcPr>
          <w:p w:rsidR="00101F85" w:rsidRDefault="00101F85">
            <w:pPr>
              <w:jc w:val="center"/>
              <w:rPr>
                <w:rFonts w:asciiTheme="majorBidi" w:hAnsiTheme="majorBidi" w:cstheme="majorBidi"/>
                <w:b/>
                <w:bCs/>
                <w:sz w:val="24"/>
                <w:szCs w:val="24"/>
                <w:lang w:val="fr-FR" w:eastAsia="en-US"/>
              </w:rPr>
            </w:pPr>
            <w:r>
              <w:rPr>
                <w:rFonts w:asciiTheme="majorBidi" w:hAnsiTheme="majorBidi" w:cstheme="majorBidi"/>
                <w:b/>
                <w:bCs/>
                <w:sz w:val="24"/>
                <w:szCs w:val="24"/>
                <w:lang w:val="fr-FR"/>
              </w:rPr>
              <w:t>10</w:t>
            </w:r>
          </w:p>
        </w:tc>
        <w:tc>
          <w:tcPr>
            <w:tcW w:w="3192" w:type="dxa"/>
            <w:hideMark/>
          </w:tcPr>
          <w:p w:rsidR="00101F85" w:rsidRDefault="00101F85">
            <w:pPr>
              <w:jc w:val="center"/>
              <w:rPr>
                <w:rFonts w:asciiTheme="majorBidi" w:hAnsiTheme="majorBidi" w:cstheme="majorBidi"/>
                <w:b/>
                <w:bCs/>
                <w:sz w:val="24"/>
                <w:szCs w:val="24"/>
                <w:lang w:eastAsia="en-US"/>
              </w:rPr>
            </w:pPr>
            <w:r>
              <w:rPr>
                <w:rFonts w:asciiTheme="majorBidi" w:hAnsiTheme="majorBidi" w:cstheme="majorBidi"/>
                <w:b/>
                <w:bCs/>
                <w:sz w:val="24"/>
                <w:szCs w:val="24"/>
              </w:rPr>
              <w:t>14.20</w:t>
            </w:r>
          </w:p>
        </w:tc>
        <w:tc>
          <w:tcPr>
            <w:tcW w:w="3192" w:type="dxa"/>
            <w:hideMark/>
          </w:tcPr>
          <w:p w:rsidR="00101F85" w:rsidRDefault="00101F85">
            <w:pPr>
              <w:jc w:val="center"/>
              <w:rPr>
                <w:rFonts w:asciiTheme="majorBidi" w:hAnsiTheme="majorBidi" w:cstheme="majorBidi"/>
                <w:b/>
                <w:bCs/>
                <w:sz w:val="24"/>
                <w:szCs w:val="24"/>
                <w:lang w:val="fr-FR" w:eastAsia="en-US"/>
              </w:rPr>
            </w:pPr>
            <w:r>
              <w:rPr>
                <w:rFonts w:asciiTheme="majorBidi" w:hAnsiTheme="majorBidi" w:cstheme="majorBidi"/>
                <w:b/>
                <w:bCs/>
                <w:sz w:val="24"/>
                <w:szCs w:val="24"/>
                <w:lang w:val="fr-FR"/>
              </w:rPr>
              <w:t>95</w:t>
            </w:r>
          </w:p>
        </w:tc>
      </w:tr>
    </w:tbl>
    <w:p w:rsidR="007432D2" w:rsidRPr="00727D19" w:rsidRDefault="007432D2" w:rsidP="00CB1EFA">
      <w:pPr>
        <w:spacing w:line="360" w:lineRule="auto"/>
        <w:jc w:val="center"/>
        <w:rPr>
          <w:rFonts w:asciiTheme="majorBidi" w:hAnsiTheme="majorBidi" w:cstheme="majorBidi"/>
          <w:sz w:val="22"/>
          <w:szCs w:val="22"/>
        </w:rPr>
      </w:pPr>
      <w:r w:rsidRPr="00727D19">
        <w:rPr>
          <w:rFonts w:asciiTheme="majorBidi" w:hAnsiTheme="majorBidi" w:cstheme="majorBidi"/>
          <w:b/>
          <w:bCs/>
          <w:sz w:val="22"/>
          <w:szCs w:val="22"/>
        </w:rPr>
        <w:t>Tableau  N°11 : Ajustement de la Loi de Gausse a la série de pluies moyennes annuelles  pour une période de 10 ans</w:t>
      </w:r>
    </w:p>
    <w:p w:rsidR="0011652D" w:rsidRDefault="00141C14" w:rsidP="0011652D">
      <w:pPr>
        <w:spacing w:line="360" w:lineRule="auto"/>
        <w:rPr>
          <w:rFonts w:asciiTheme="majorBidi" w:hAnsiTheme="majorBidi" w:cstheme="majorBidi"/>
          <w:sz w:val="24"/>
          <w:szCs w:val="24"/>
        </w:rPr>
      </w:pPr>
      <w:r>
        <w:rPr>
          <w:rFonts w:asciiTheme="minorHAnsi" w:hAnsiTheme="minorHAnsi" w:cstheme="minorBidi"/>
          <w:noProof/>
          <w:sz w:val="22"/>
          <w:szCs w:val="22"/>
        </w:rPr>
        <w:lastRenderedPageBreak/>
        <w:pict>
          <v:shape id="Zone de texte 33" o:spid="_x0000_s1031" type="#_x0000_t202" style="position:absolute;margin-left:69.3pt;margin-top:-13.8pt;width:5in;height:23.25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">
            <v:textbox style="mso-next-textbox:#Zone de texte 33">
              <w:txbxContent>
                <w:p w:rsidR="00BB6245" w:rsidRDefault="00BB6245" w:rsidP="0011652D">
                  <w:pPr>
                    <w:jc w:val="center"/>
                    <w:rPr>
                      <w:rFonts w:asciiTheme="majorBidi" w:hAnsiTheme="majorBidi" w:cstheme="majorBidi"/>
                      <w:b/>
                      <w:bCs/>
                      <w:sz w:val="32"/>
                      <w:szCs w:val="32"/>
                    </w:rPr>
                  </w:pPr>
                  <w:r>
                    <w:rPr>
                      <w:rFonts w:asciiTheme="majorBidi" w:hAnsiTheme="majorBidi" w:cstheme="majorBidi"/>
                      <w:b/>
                      <w:bCs/>
                      <w:sz w:val="32"/>
                      <w:szCs w:val="32"/>
                    </w:rPr>
                    <w:t>Papier de probabilité de GAUSSE</w:t>
                  </w:r>
                </w:p>
              </w:txbxContent>
            </v:textbox>
          </v:shape>
        </w:pict>
      </w:r>
    </w:p>
    <w:p w:rsidR="007432D2" w:rsidRDefault="00141C14" w:rsidP="0011652D">
      <w:pPr>
        <w:spacing w:line="360" w:lineRule="auto"/>
        <w:rPr>
          <w:rFonts w:asciiTheme="majorBidi" w:hAnsiTheme="majorBidi" w:cstheme="majorBidi"/>
          <w:sz w:val="24"/>
          <w:szCs w:val="24"/>
        </w:rPr>
        <w:sectPr w:rsidR="007432D2">
          <w:pgSz w:w="12240" w:h="15840"/>
          <w:pgMar w:top="634" w:right="1183" w:bottom="1354" w:left="1134" w:header="720" w:footer="720" w:gutter="0"/>
          <w:cols w:space="720"/>
        </w:sectPr>
      </w:pPr>
      <w:r>
        <w:rPr>
          <w:rFonts w:asciiTheme="minorHAnsi" w:hAnsiTheme="minorHAnsi" w:cstheme="minorBidi"/>
          <w:noProof/>
          <w:sz w:val="22"/>
          <w:szCs w:val="22"/>
        </w:rPr>
        <w:pict>
          <v:shape id="Zone de texte 32" o:spid="_x0000_s1032" type="#_x0000_t202" style="position:absolute;margin-left:93.3pt;margin-top:561.8pt;width:306.75pt;height:29.25pt;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">
            <v:textbox style="mso-next-textbox:#Zone de texte 32">
              <w:txbxContent>
                <w:p w:rsidR="00BB6245" w:rsidRPr="0011652D" w:rsidRDefault="00BB6245" w:rsidP="0011652D">
                  <w:pPr>
                    <w:jc w:val="center"/>
                    <w:rPr>
                      <w:rFonts w:asciiTheme="majorBidi" w:hAnsiTheme="majorBidi" w:cstheme="majorBidi"/>
                      <w:b/>
                      <w:bCs/>
                      <w:sz w:val="24"/>
                      <w:szCs w:val="24"/>
                    </w:rPr>
                  </w:pPr>
                  <w:r w:rsidRPr="0011652D">
                    <w:rPr>
                      <w:rFonts w:asciiTheme="majorBidi" w:hAnsiTheme="majorBidi" w:cstheme="majorBidi"/>
                      <w:b/>
                      <w:bCs/>
                      <w:sz w:val="24"/>
                      <w:szCs w:val="24"/>
                    </w:rPr>
                    <w:t>Fig.07 : Droite d’ajustement de la Loi de Gausse</w:t>
                  </w:r>
                </w:p>
              </w:txbxContent>
            </v:textbox>
          </v:shape>
        </w:pict>
      </w:r>
      <w:r w:rsidR="0011652D">
        <w:rPr>
          <w:rFonts w:asciiTheme="majorBidi" w:hAnsiTheme="majorBidi" w:cstheme="majorBidi"/>
          <w:noProof/>
          <w:sz w:val="24"/>
          <w:szCs w:val="24"/>
        </w:rPr>
        <w:drawing>
          <wp:anchor distT="0" distB="0" distL="114300" distR="114300" simplePos="0" relativeHeight="251716608" behindDoc="0" locked="0" layoutInCell="1" allowOverlap="1" wp14:anchorId="55143D93" wp14:editId="048B0F57">
            <wp:simplePos x="0" y="0"/>
            <wp:positionH relativeFrom="column">
              <wp:posOffset>289560</wp:posOffset>
            </wp:positionH>
            <wp:positionV relativeFrom="paragraph">
              <wp:posOffset>129540</wp:posOffset>
            </wp:positionV>
            <wp:extent cx="5943600" cy="6934200"/>
            <wp:effectExtent l="0" t="0" r="0" b="0"/>
            <wp:wrapSquare wrapText="bothSides"/>
            <wp:docPr id="27" name="Image 27" descr="Description : C:\Users\Krimo\Desktop\img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2" descr="Description : C:\Users\Krimo\Desktop\img024.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943600" cy="6934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01F85" w:rsidRDefault="00101F85" w:rsidP="00CB1EFA">
      <w:pPr>
        <w:spacing w:line="360" w:lineRule="auto"/>
        <w:jc w:val="both"/>
        <w:rPr>
          <w:rFonts w:asciiTheme="majorBidi" w:hAnsiTheme="majorBidi" w:cstheme="majorBidi"/>
          <w:sz w:val="24"/>
          <w:szCs w:val="24"/>
        </w:rPr>
      </w:pPr>
      <w:r>
        <w:rPr>
          <w:rFonts w:asciiTheme="majorBidi" w:hAnsiTheme="majorBidi" w:cstheme="majorBidi"/>
          <w:sz w:val="24"/>
          <w:szCs w:val="24"/>
        </w:rPr>
        <w:lastRenderedPageBreak/>
        <w:t>i </w:t>
      </w:r>
      <w:r w:rsidR="00E8729C">
        <w:rPr>
          <w:rFonts w:asciiTheme="majorBidi" w:hAnsiTheme="majorBidi" w:cstheme="majorBidi"/>
          <w:sz w:val="24"/>
          <w:szCs w:val="24"/>
        </w:rPr>
        <w:t>: le</w:t>
      </w:r>
      <w:r>
        <w:rPr>
          <w:rFonts w:asciiTheme="majorBidi" w:hAnsiTheme="majorBidi" w:cstheme="majorBidi"/>
          <w:sz w:val="24"/>
          <w:szCs w:val="24"/>
        </w:rPr>
        <w:t xml:space="preserve"> rang associé </w:t>
      </w:r>
      <w:r w:rsidR="00E8729C">
        <w:rPr>
          <w:rFonts w:asciiTheme="majorBidi" w:hAnsiTheme="majorBidi" w:cstheme="majorBidi"/>
          <w:sz w:val="24"/>
          <w:szCs w:val="24"/>
        </w:rPr>
        <w:t>à</w:t>
      </w:r>
      <w:r>
        <w:rPr>
          <w:rFonts w:asciiTheme="majorBidi" w:hAnsiTheme="majorBidi" w:cstheme="majorBidi"/>
          <w:sz w:val="24"/>
          <w:szCs w:val="24"/>
        </w:rPr>
        <w:t xml:space="preserve"> la fréquence expérimentale</w:t>
      </w:r>
    </w:p>
    <w:p w:rsidR="00101F85" w:rsidRDefault="00101F85" w:rsidP="00CB1EFA">
      <w:pPr>
        <w:spacing w:line="360" w:lineRule="auto"/>
        <w:jc w:val="both"/>
        <w:rPr>
          <w:rFonts w:asciiTheme="majorBidi" w:hAnsiTheme="majorBidi" w:cstheme="majorBidi"/>
          <w:sz w:val="24"/>
          <w:szCs w:val="24"/>
        </w:rPr>
      </w:pPr>
      <w:proofErr w:type="gramStart"/>
      <w:r>
        <w:rPr>
          <w:rFonts w:asciiTheme="majorBidi" w:hAnsiTheme="majorBidi" w:cstheme="majorBidi"/>
          <w:sz w:val="24"/>
          <w:szCs w:val="24"/>
        </w:rPr>
        <w:t>n</w:t>
      </w:r>
      <w:proofErr w:type="gramEnd"/>
      <w:r>
        <w:rPr>
          <w:rFonts w:asciiTheme="majorBidi" w:hAnsiTheme="majorBidi" w:cstheme="majorBidi"/>
          <w:sz w:val="24"/>
          <w:szCs w:val="24"/>
        </w:rPr>
        <w:t> : nombre total d’observation</w:t>
      </w:r>
    </w:p>
    <w:p w:rsidR="00101F85" w:rsidRDefault="00101F85" w:rsidP="00101F85">
      <w:pPr>
        <w:pStyle w:val="Paragraphedeliste"/>
        <w:spacing w:line="360" w:lineRule="auto"/>
        <w:ind w:left="-90"/>
        <w:rPr>
          <w:rFonts w:asciiTheme="majorBidi" w:hAnsiTheme="majorBidi" w:cstheme="majorBidi"/>
          <w:b/>
          <w:bCs/>
          <w:sz w:val="24"/>
          <w:szCs w:val="24"/>
          <w:lang w:val="fr-FR"/>
        </w:rPr>
      </w:pPr>
      <w:r>
        <w:rPr>
          <w:rFonts w:asciiTheme="majorBidi" w:hAnsiTheme="majorBidi" w:cstheme="majorBidi"/>
          <w:b/>
          <w:bCs/>
          <w:sz w:val="24"/>
          <w:szCs w:val="24"/>
          <w:lang w:val="fr-FR"/>
        </w:rPr>
        <w:t xml:space="preserve">Calcule de X et </w:t>
      </w:r>
      <w:r>
        <w:rPr>
          <w:rFonts w:asciiTheme="majorBidi" w:hAnsiTheme="majorBidi" w:cstheme="majorBidi"/>
          <w:b/>
          <w:bCs/>
          <w:sz w:val="24"/>
          <w:szCs w:val="24"/>
          <w:lang w:val="fr-FR"/>
        </w:rPr>
        <w:sym w:font="Symbol" w:char="F073"/>
      </w:r>
      <w:r>
        <w:rPr>
          <w:rFonts w:asciiTheme="majorBidi" w:eastAsiaTheme="minorEastAsia" w:hAnsiTheme="majorBidi" w:cstheme="majorBidi"/>
          <w:b/>
          <w:bCs/>
          <w:sz w:val="24"/>
          <w:szCs w:val="24"/>
          <w:vertAlign w:val="subscript"/>
          <w:lang w:val="fr-FR"/>
        </w:rPr>
        <w:t>x </w:t>
      </w:r>
      <w:r>
        <w:rPr>
          <w:rFonts w:asciiTheme="majorBidi" w:eastAsiaTheme="minorEastAsia" w:hAnsiTheme="majorBidi" w:cstheme="majorBidi"/>
          <w:b/>
          <w:bCs/>
          <w:sz w:val="24"/>
          <w:szCs w:val="24"/>
          <w:lang w:val="fr-FR"/>
        </w:rPr>
        <w:t>:</w:t>
      </w:r>
    </w:p>
    <w:p w:rsidR="00101F85" w:rsidRDefault="00101F85" w:rsidP="00101F85">
      <w:pPr>
        <w:pStyle w:val="Paragraphedeliste"/>
        <w:spacing w:line="360" w:lineRule="auto"/>
        <w:ind w:left="-90"/>
        <w:rPr>
          <w:rFonts w:asciiTheme="majorBidi" w:hAnsiTheme="majorBidi" w:cstheme="majorBidi"/>
          <w:sz w:val="24"/>
          <w:szCs w:val="24"/>
          <w:lang w:val="fr-FR"/>
        </w:rPr>
      </w:pPr>
      <w:r>
        <w:rPr>
          <w:rFonts w:asciiTheme="majorBidi" w:hAnsiTheme="majorBidi" w:cstheme="majorBidi"/>
          <w:sz w:val="24"/>
          <w:szCs w:val="24"/>
          <w:lang w:val="fr-FR"/>
        </w:rPr>
        <w:t>X = 25.97 mm</w:t>
      </w:r>
    </w:p>
    <w:p w:rsidR="00101F85" w:rsidRDefault="00101F85" w:rsidP="00101F85">
      <w:pPr>
        <w:pStyle w:val="Paragraphedeliste"/>
        <w:spacing w:line="360" w:lineRule="auto"/>
        <w:ind w:left="-90"/>
        <w:rPr>
          <w:rFonts w:asciiTheme="majorBidi" w:eastAsiaTheme="minorEastAsia" w:hAnsiTheme="majorBidi" w:cstheme="majorBidi"/>
          <w:sz w:val="24"/>
          <w:szCs w:val="24"/>
          <w:lang w:val="fr-FR"/>
        </w:rPr>
      </w:pPr>
      <w:r>
        <w:rPr>
          <w:rFonts w:asciiTheme="majorBidi" w:hAnsiTheme="majorBidi" w:cstheme="majorBidi"/>
          <w:sz w:val="24"/>
          <w:szCs w:val="24"/>
          <w:lang w:val="fr-FR"/>
        </w:rPr>
        <w:sym w:font="Symbol" w:char="F073"/>
      </w:r>
      <w:r>
        <w:rPr>
          <w:rFonts w:asciiTheme="majorBidi" w:eastAsiaTheme="minorEastAsia" w:hAnsiTheme="majorBidi" w:cstheme="majorBidi"/>
          <w:sz w:val="24"/>
          <w:szCs w:val="24"/>
          <w:vertAlign w:val="subscript"/>
          <w:lang w:val="fr-FR"/>
        </w:rPr>
        <w:t xml:space="preserve">x </w:t>
      </w:r>
      <w:r>
        <w:rPr>
          <w:rFonts w:asciiTheme="majorBidi" w:eastAsiaTheme="minorEastAsia" w:hAnsiTheme="majorBidi" w:cstheme="majorBidi"/>
          <w:sz w:val="24"/>
          <w:szCs w:val="24"/>
          <w:lang w:val="fr-FR"/>
        </w:rPr>
        <w:t>= 8.89 mm</w:t>
      </w:r>
    </w:p>
    <w:p w:rsidR="00101F85" w:rsidRDefault="00101F85" w:rsidP="00101F85">
      <w:pPr>
        <w:pStyle w:val="Paragraphedeliste"/>
        <w:spacing w:line="360" w:lineRule="auto"/>
        <w:ind w:left="-90"/>
        <w:rPr>
          <w:rFonts w:asciiTheme="majorBidi" w:hAnsiTheme="majorBidi" w:cstheme="majorBidi"/>
          <w:sz w:val="24"/>
          <w:szCs w:val="24"/>
          <w:lang w:val="fr-FR"/>
        </w:rPr>
      </w:pPr>
      <w:r>
        <w:rPr>
          <w:rFonts w:asciiTheme="majorBidi" w:eastAsiaTheme="minorEastAsia" w:hAnsiTheme="majorBidi" w:cstheme="majorBidi"/>
          <w:b/>
          <w:bCs/>
          <w:sz w:val="24"/>
          <w:szCs w:val="24"/>
          <w:lang w:val="fr-FR"/>
        </w:rPr>
        <w:t xml:space="preserve"> On calcule les pluies des fréquences de 10% et 2% et on trace la droite</w:t>
      </w:r>
      <w:r>
        <w:rPr>
          <w:rFonts w:asciiTheme="majorBidi" w:eastAsiaTheme="minorEastAsia" w:hAnsiTheme="majorBidi" w:cstheme="majorBidi"/>
          <w:sz w:val="24"/>
          <w:szCs w:val="24"/>
          <w:lang w:val="fr-FR"/>
        </w:rPr>
        <w:t xml:space="preserve"> </w:t>
      </w:r>
      <w:r w:rsidR="00CB1EFA">
        <w:rPr>
          <w:rFonts w:asciiTheme="majorBidi" w:eastAsiaTheme="minorEastAsia" w:hAnsiTheme="majorBidi" w:cstheme="majorBidi"/>
          <w:b/>
          <w:bCs/>
          <w:sz w:val="24"/>
          <w:szCs w:val="24"/>
          <w:lang w:val="fr-FR"/>
        </w:rPr>
        <w:t>d’ajustement </w:t>
      </w:r>
    </w:p>
    <w:p w:rsidR="00101F85" w:rsidRDefault="00101F85" w:rsidP="00101F85">
      <w:pPr>
        <w:spacing w:line="360" w:lineRule="auto"/>
        <w:ind w:left="-90"/>
        <w:rPr>
          <w:rFonts w:asciiTheme="majorBidi" w:hAnsiTheme="majorBidi" w:cstheme="majorBidi"/>
          <w:sz w:val="24"/>
          <w:szCs w:val="24"/>
        </w:rPr>
      </w:pPr>
      <w:r>
        <w:rPr>
          <w:rFonts w:asciiTheme="majorBidi" w:hAnsiTheme="majorBidi" w:cstheme="majorBidi"/>
          <w:b/>
          <w:bCs/>
          <w:sz w:val="24"/>
          <w:szCs w:val="24"/>
        </w:rPr>
        <w:t>X</w:t>
      </w:r>
      <w:r>
        <w:rPr>
          <w:rFonts w:asciiTheme="majorBidi" w:hAnsiTheme="majorBidi" w:cstheme="majorBidi"/>
          <w:b/>
          <w:bCs/>
          <w:sz w:val="24"/>
          <w:szCs w:val="24"/>
          <w:vertAlign w:val="subscript"/>
        </w:rPr>
        <w:t>10</w:t>
      </w:r>
      <w:r>
        <w:rPr>
          <w:rFonts w:asciiTheme="majorBidi" w:hAnsiTheme="majorBidi" w:cstheme="majorBidi"/>
          <w:sz w:val="24"/>
          <w:szCs w:val="24"/>
          <w:vertAlign w:val="subscript"/>
        </w:rPr>
        <w:t xml:space="preserve">% </w:t>
      </w:r>
      <w:r>
        <w:rPr>
          <w:rFonts w:asciiTheme="majorBidi" w:hAnsiTheme="majorBidi" w:cstheme="majorBidi"/>
          <w:sz w:val="24"/>
          <w:szCs w:val="24"/>
        </w:rPr>
        <w:t xml:space="preserve"> = 1.28*</w:t>
      </w:r>
      <w:r>
        <w:rPr>
          <w:rFonts w:asciiTheme="majorBidi" w:hAnsiTheme="majorBidi" w:cstheme="majorBidi"/>
          <w:b/>
          <w:bCs/>
          <w:sz w:val="24"/>
          <w:szCs w:val="24"/>
        </w:rPr>
        <w:t>8.89</w:t>
      </w:r>
      <w:r>
        <w:rPr>
          <w:rFonts w:asciiTheme="majorBidi" w:hAnsiTheme="majorBidi" w:cstheme="majorBidi"/>
          <w:sz w:val="24"/>
          <w:szCs w:val="24"/>
        </w:rPr>
        <w:t xml:space="preserve"> + </w:t>
      </w:r>
      <w:r>
        <w:rPr>
          <w:rFonts w:asciiTheme="majorBidi" w:hAnsiTheme="majorBidi" w:cstheme="majorBidi"/>
          <w:b/>
          <w:bCs/>
          <w:sz w:val="24"/>
          <w:szCs w:val="24"/>
        </w:rPr>
        <w:t>25</w:t>
      </w:r>
      <w:r>
        <w:rPr>
          <w:rFonts w:asciiTheme="majorBidi" w:hAnsiTheme="majorBidi" w:cstheme="majorBidi"/>
          <w:sz w:val="24"/>
          <w:szCs w:val="24"/>
        </w:rPr>
        <w:t>.</w:t>
      </w:r>
      <w:r>
        <w:rPr>
          <w:rFonts w:asciiTheme="majorBidi" w:hAnsiTheme="majorBidi" w:cstheme="majorBidi"/>
          <w:b/>
          <w:bCs/>
          <w:sz w:val="24"/>
          <w:szCs w:val="24"/>
        </w:rPr>
        <w:t>97</w:t>
      </w:r>
      <w:r>
        <w:rPr>
          <w:rFonts w:asciiTheme="majorBidi" w:hAnsiTheme="majorBidi" w:cstheme="majorBidi"/>
          <w:sz w:val="24"/>
          <w:szCs w:val="24"/>
        </w:rPr>
        <w:t xml:space="preserve"> = </w:t>
      </w:r>
      <w:r>
        <w:rPr>
          <w:rFonts w:asciiTheme="majorBidi" w:hAnsiTheme="majorBidi" w:cstheme="majorBidi"/>
          <w:b/>
          <w:bCs/>
          <w:sz w:val="24"/>
          <w:szCs w:val="24"/>
        </w:rPr>
        <w:t>37</w:t>
      </w:r>
      <w:r>
        <w:rPr>
          <w:rFonts w:asciiTheme="majorBidi" w:hAnsiTheme="majorBidi" w:cstheme="majorBidi"/>
          <w:sz w:val="24"/>
          <w:szCs w:val="24"/>
        </w:rPr>
        <w:t>.</w:t>
      </w:r>
      <w:r>
        <w:rPr>
          <w:rFonts w:asciiTheme="majorBidi" w:hAnsiTheme="majorBidi" w:cstheme="majorBidi"/>
          <w:b/>
          <w:bCs/>
          <w:sz w:val="24"/>
          <w:szCs w:val="24"/>
        </w:rPr>
        <w:t>34</w:t>
      </w:r>
      <w:r>
        <w:rPr>
          <w:rFonts w:asciiTheme="majorBidi" w:hAnsiTheme="majorBidi" w:cstheme="majorBidi"/>
          <w:sz w:val="24"/>
          <w:szCs w:val="24"/>
        </w:rPr>
        <w:t xml:space="preserve"> </w:t>
      </w:r>
      <w:r>
        <w:rPr>
          <w:rFonts w:asciiTheme="majorBidi" w:hAnsiTheme="majorBidi" w:cstheme="majorBidi"/>
          <w:b/>
          <w:bCs/>
          <w:sz w:val="24"/>
          <w:szCs w:val="24"/>
        </w:rPr>
        <w:t>mm</w:t>
      </w:r>
    </w:p>
    <w:p w:rsidR="00101F85" w:rsidRDefault="00101F85" w:rsidP="00101F85">
      <w:pPr>
        <w:spacing w:line="360" w:lineRule="auto"/>
        <w:ind w:left="-90"/>
        <w:rPr>
          <w:rFonts w:asciiTheme="majorBidi" w:hAnsiTheme="majorBidi" w:cstheme="majorBidi"/>
          <w:b/>
          <w:bCs/>
          <w:sz w:val="24"/>
          <w:szCs w:val="24"/>
        </w:rPr>
      </w:pPr>
      <w:r>
        <w:rPr>
          <w:rFonts w:asciiTheme="majorBidi" w:hAnsiTheme="majorBidi" w:cstheme="majorBidi"/>
          <w:b/>
          <w:bCs/>
          <w:sz w:val="24"/>
          <w:szCs w:val="24"/>
        </w:rPr>
        <w:t>X</w:t>
      </w:r>
      <w:r>
        <w:rPr>
          <w:rFonts w:asciiTheme="majorBidi" w:hAnsiTheme="majorBidi" w:cstheme="majorBidi"/>
          <w:b/>
          <w:bCs/>
          <w:sz w:val="24"/>
          <w:szCs w:val="24"/>
          <w:vertAlign w:val="subscript"/>
        </w:rPr>
        <w:t>2</w:t>
      </w:r>
      <w:r>
        <w:rPr>
          <w:rFonts w:asciiTheme="majorBidi" w:hAnsiTheme="majorBidi" w:cstheme="majorBidi"/>
          <w:sz w:val="24"/>
          <w:szCs w:val="24"/>
          <w:vertAlign w:val="subscript"/>
        </w:rPr>
        <w:t xml:space="preserve">% </w:t>
      </w:r>
      <w:r>
        <w:rPr>
          <w:rFonts w:asciiTheme="majorBidi" w:hAnsiTheme="majorBidi" w:cstheme="majorBidi"/>
          <w:sz w:val="24"/>
          <w:szCs w:val="24"/>
        </w:rPr>
        <w:t xml:space="preserve">= </w:t>
      </w:r>
      <w:r>
        <w:rPr>
          <w:rFonts w:asciiTheme="majorBidi" w:hAnsiTheme="majorBidi" w:cstheme="majorBidi"/>
          <w:b/>
          <w:bCs/>
          <w:sz w:val="24"/>
          <w:szCs w:val="24"/>
        </w:rPr>
        <w:t>2</w:t>
      </w:r>
      <w:r>
        <w:rPr>
          <w:rFonts w:asciiTheme="majorBidi" w:hAnsiTheme="majorBidi" w:cstheme="majorBidi"/>
          <w:sz w:val="24"/>
          <w:szCs w:val="24"/>
        </w:rPr>
        <w:t>.</w:t>
      </w:r>
      <w:r>
        <w:rPr>
          <w:rFonts w:asciiTheme="majorBidi" w:hAnsiTheme="majorBidi" w:cstheme="majorBidi"/>
          <w:b/>
          <w:bCs/>
          <w:sz w:val="24"/>
          <w:szCs w:val="24"/>
        </w:rPr>
        <w:t>05</w:t>
      </w:r>
      <w:r>
        <w:rPr>
          <w:rFonts w:asciiTheme="majorBidi" w:hAnsiTheme="majorBidi" w:cstheme="majorBidi"/>
          <w:sz w:val="24"/>
          <w:szCs w:val="24"/>
        </w:rPr>
        <w:t>*</w:t>
      </w:r>
      <w:r>
        <w:rPr>
          <w:rFonts w:asciiTheme="majorBidi" w:hAnsiTheme="majorBidi" w:cstheme="majorBidi"/>
          <w:b/>
          <w:bCs/>
          <w:sz w:val="24"/>
          <w:szCs w:val="24"/>
        </w:rPr>
        <w:t>8</w:t>
      </w:r>
      <w:r>
        <w:rPr>
          <w:rFonts w:asciiTheme="majorBidi" w:hAnsiTheme="majorBidi" w:cstheme="majorBidi"/>
          <w:sz w:val="24"/>
          <w:szCs w:val="24"/>
        </w:rPr>
        <w:t>.</w:t>
      </w:r>
      <w:r>
        <w:rPr>
          <w:rFonts w:asciiTheme="majorBidi" w:hAnsiTheme="majorBidi" w:cstheme="majorBidi"/>
          <w:b/>
          <w:bCs/>
          <w:sz w:val="24"/>
          <w:szCs w:val="24"/>
        </w:rPr>
        <w:t>89</w:t>
      </w:r>
      <w:r>
        <w:rPr>
          <w:rFonts w:asciiTheme="majorBidi" w:hAnsiTheme="majorBidi" w:cstheme="majorBidi"/>
          <w:sz w:val="24"/>
          <w:szCs w:val="24"/>
        </w:rPr>
        <w:t xml:space="preserve"> + </w:t>
      </w:r>
      <w:r>
        <w:rPr>
          <w:rFonts w:asciiTheme="majorBidi" w:hAnsiTheme="majorBidi" w:cstheme="majorBidi"/>
          <w:b/>
          <w:bCs/>
          <w:sz w:val="24"/>
          <w:szCs w:val="24"/>
        </w:rPr>
        <w:t>25</w:t>
      </w:r>
      <w:r>
        <w:rPr>
          <w:rFonts w:asciiTheme="majorBidi" w:hAnsiTheme="majorBidi" w:cstheme="majorBidi"/>
          <w:sz w:val="24"/>
          <w:szCs w:val="24"/>
        </w:rPr>
        <w:t>.</w:t>
      </w:r>
      <w:r>
        <w:rPr>
          <w:rFonts w:asciiTheme="majorBidi" w:hAnsiTheme="majorBidi" w:cstheme="majorBidi"/>
          <w:b/>
          <w:bCs/>
          <w:sz w:val="24"/>
          <w:szCs w:val="24"/>
        </w:rPr>
        <w:t>97</w:t>
      </w:r>
      <w:r>
        <w:rPr>
          <w:rFonts w:asciiTheme="majorBidi" w:hAnsiTheme="majorBidi" w:cstheme="majorBidi"/>
          <w:sz w:val="24"/>
          <w:szCs w:val="24"/>
        </w:rPr>
        <w:t xml:space="preserve"> = </w:t>
      </w:r>
      <w:r>
        <w:rPr>
          <w:rFonts w:asciiTheme="majorBidi" w:hAnsiTheme="majorBidi" w:cstheme="majorBidi"/>
          <w:b/>
          <w:bCs/>
          <w:sz w:val="24"/>
          <w:szCs w:val="24"/>
        </w:rPr>
        <w:t>44</w:t>
      </w:r>
      <w:r>
        <w:rPr>
          <w:rFonts w:asciiTheme="majorBidi" w:hAnsiTheme="majorBidi" w:cstheme="majorBidi"/>
          <w:sz w:val="24"/>
          <w:szCs w:val="24"/>
        </w:rPr>
        <w:t>.</w:t>
      </w:r>
      <w:r>
        <w:rPr>
          <w:rFonts w:asciiTheme="majorBidi" w:hAnsiTheme="majorBidi" w:cstheme="majorBidi"/>
          <w:b/>
          <w:bCs/>
          <w:sz w:val="24"/>
          <w:szCs w:val="24"/>
        </w:rPr>
        <w:t>19</w:t>
      </w:r>
      <w:r>
        <w:rPr>
          <w:rFonts w:asciiTheme="majorBidi" w:hAnsiTheme="majorBidi" w:cstheme="majorBidi"/>
          <w:sz w:val="24"/>
          <w:szCs w:val="24"/>
        </w:rPr>
        <w:t xml:space="preserve"> </w:t>
      </w:r>
      <w:r>
        <w:rPr>
          <w:rFonts w:asciiTheme="majorBidi" w:hAnsiTheme="majorBidi" w:cstheme="majorBidi"/>
          <w:b/>
          <w:bCs/>
          <w:sz w:val="24"/>
          <w:szCs w:val="24"/>
        </w:rPr>
        <w:t>mm</w:t>
      </w:r>
    </w:p>
    <w:p w:rsidR="00101F85" w:rsidRPr="007432D2" w:rsidRDefault="00101F85" w:rsidP="007432D2">
      <w:pPr>
        <w:spacing w:line="360" w:lineRule="auto"/>
        <w:ind w:left="-90"/>
        <w:rPr>
          <w:rFonts w:asciiTheme="majorBidi" w:hAnsiTheme="majorBidi" w:cstheme="majorBidi"/>
          <w:sz w:val="24"/>
          <w:szCs w:val="24"/>
        </w:rPr>
      </w:pPr>
      <w:r>
        <w:rPr>
          <w:rFonts w:asciiTheme="majorBidi" w:hAnsiTheme="majorBidi" w:cstheme="majorBidi"/>
          <w:b/>
          <w:bCs/>
          <w:sz w:val="24"/>
          <w:szCs w:val="24"/>
        </w:rPr>
        <w:t>Le tracé de la droite (figure N°7)</w:t>
      </w:r>
    </w:p>
    <w:p w:rsidR="00101F85" w:rsidRDefault="00101F85" w:rsidP="00101F85">
      <w:pPr>
        <w:pStyle w:val="Paragraphedeliste"/>
        <w:rPr>
          <w:rFonts w:asciiTheme="majorBidi" w:hAnsiTheme="majorBidi" w:cstheme="majorBidi"/>
          <w:b/>
          <w:bCs/>
          <w:sz w:val="24"/>
          <w:szCs w:val="24"/>
          <w:lang w:val="fr-FR"/>
        </w:rPr>
      </w:pPr>
      <w:r>
        <w:rPr>
          <w:rFonts w:asciiTheme="majorBidi" w:hAnsiTheme="majorBidi" w:cstheme="majorBidi"/>
          <w:b/>
          <w:bCs/>
          <w:sz w:val="24"/>
          <w:szCs w:val="24"/>
          <w:lang w:val="fr-FR"/>
        </w:rPr>
        <w:t xml:space="preserve">  </w:t>
      </w:r>
    </w:p>
    <w:tbl>
      <w:tblPr>
        <w:tblStyle w:val="Grilledutableau"/>
        <w:tblW w:w="9639" w:type="dxa"/>
        <w:jc w:val="center"/>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1906"/>
        <w:gridCol w:w="776"/>
        <w:gridCol w:w="735"/>
        <w:gridCol w:w="735"/>
        <w:gridCol w:w="735"/>
        <w:gridCol w:w="735"/>
        <w:gridCol w:w="735"/>
        <w:gridCol w:w="327"/>
        <w:gridCol w:w="399"/>
        <w:gridCol w:w="927"/>
        <w:gridCol w:w="810"/>
        <w:gridCol w:w="810"/>
        <w:gridCol w:w="9"/>
      </w:tblGrid>
      <w:tr w:rsidR="00101F85" w:rsidTr="0011652D">
        <w:trPr>
          <w:gridAfter w:val="1"/>
          <w:wAfter w:w="9" w:type="dxa"/>
          <w:trHeight w:val="271"/>
          <w:jc w:val="center"/>
        </w:trPr>
        <w:tc>
          <w:tcPr>
            <w:tcW w:w="1906" w:type="dxa"/>
            <w:hideMark/>
          </w:tcPr>
          <w:p w:rsidR="00101F85" w:rsidRDefault="00101F85">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Fréquences %</w:t>
            </w:r>
          </w:p>
        </w:tc>
        <w:tc>
          <w:tcPr>
            <w:tcW w:w="776" w:type="dxa"/>
            <w:hideMark/>
          </w:tcPr>
          <w:p w:rsidR="00101F85" w:rsidRDefault="00101F85">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0.1</w:t>
            </w:r>
          </w:p>
        </w:tc>
        <w:tc>
          <w:tcPr>
            <w:tcW w:w="735" w:type="dxa"/>
            <w:hideMark/>
          </w:tcPr>
          <w:p w:rsidR="00101F85" w:rsidRDefault="00101F85">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1</w:t>
            </w:r>
          </w:p>
        </w:tc>
        <w:tc>
          <w:tcPr>
            <w:tcW w:w="735" w:type="dxa"/>
            <w:hideMark/>
          </w:tcPr>
          <w:p w:rsidR="00101F85" w:rsidRDefault="00101F85">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2</w:t>
            </w:r>
          </w:p>
        </w:tc>
        <w:tc>
          <w:tcPr>
            <w:tcW w:w="735" w:type="dxa"/>
            <w:hideMark/>
          </w:tcPr>
          <w:p w:rsidR="00101F85" w:rsidRDefault="00101F85">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5</w:t>
            </w:r>
          </w:p>
        </w:tc>
        <w:tc>
          <w:tcPr>
            <w:tcW w:w="735" w:type="dxa"/>
            <w:hideMark/>
          </w:tcPr>
          <w:p w:rsidR="00101F85" w:rsidRDefault="00101F85">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10</w:t>
            </w:r>
          </w:p>
        </w:tc>
        <w:tc>
          <w:tcPr>
            <w:tcW w:w="735" w:type="dxa"/>
            <w:hideMark/>
          </w:tcPr>
          <w:p w:rsidR="00101F85" w:rsidRDefault="00101F85">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20</w:t>
            </w:r>
          </w:p>
        </w:tc>
        <w:tc>
          <w:tcPr>
            <w:tcW w:w="726" w:type="dxa"/>
            <w:gridSpan w:val="2"/>
            <w:hideMark/>
          </w:tcPr>
          <w:p w:rsidR="00101F85" w:rsidRDefault="00101F85">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50</w:t>
            </w:r>
          </w:p>
        </w:tc>
        <w:tc>
          <w:tcPr>
            <w:tcW w:w="927" w:type="dxa"/>
            <w:hideMark/>
          </w:tcPr>
          <w:p w:rsidR="00101F85" w:rsidRDefault="00101F85">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80</w:t>
            </w:r>
          </w:p>
        </w:tc>
        <w:tc>
          <w:tcPr>
            <w:tcW w:w="810" w:type="dxa"/>
            <w:hideMark/>
          </w:tcPr>
          <w:p w:rsidR="00101F85" w:rsidRDefault="00101F85">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90</w:t>
            </w:r>
          </w:p>
        </w:tc>
        <w:tc>
          <w:tcPr>
            <w:tcW w:w="810" w:type="dxa"/>
            <w:hideMark/>
          </w:tcPr>
          <w:p w:rsidR="00101F85" w:rsidRDefault="00101F85">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95</w:t>
            </w:r>
          </w:p>
        </w:tc>
      </w:tr>
      <w:tr w:rsidR="00101F85" w:rsidTr="0011652D">
        <w:trPr>
          <w:gridAfter w:val="1"/>
          <w:wAfter w:w="9" w:type="dxa"/>
          <w:trHeight w:val="827"/>
          <w:jc w:val="center"/>
        </w:trPr>
        <w:tc>
          <w:tcPr>
            <w:tcW w:w="1906" w:type="dxa"/>
            <w:hideMark/>
          </w:tcPr>
          <w:p w:rsidR="00101F85" w:rsidRDefault="00101F85">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 xml:space="preserve">Période de </w:t>
            </w:r>
            <w:r w:rsidR="003E215E">
              <w:rPr>
                <w:rFonts w:asciiTheme="majorBidi" w:hAnsiTheme="majorBidi" w:cstheme="majorBidi"/>
                <w:b/>
                <w:bCs/>
                <w:sz w:val="24"/>
                <w:szCs w:val="24"/>
                <w:lang w:val="fr-FR"/>
              </w:rPr>
              <w:t>retour</w:t>
            </w:r>
            <w:r>
              <w:rPr>
                <w:rFonts w:asciiTheme="majorBidi" w:hAnsiTheme="majorBidi" w:cstheme="majorBidi"/>
                <w:b/>
                <w:bCs/>
                <w:sz w:val="24"/>
                <w:szCs w:val="24"/>
                <w:lang w:val="fr-FR"/>
              </w:rPr>
              <w:t xml:space="preserve"> (année)</w:t>
            </w:r>
          </w:p>
        </w:tc>
        <w:tc>
          <w:tcPr>
            <w:tcW w:w="776" w:type="dxa"/>
            <w:hideMark/>
          </w:tcPr>
          <w:p w:rsidR="00101F85" w:rsidRDefault="00101F85">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1000</w:t>
            </w:r>
          </w:p>
        </w:tc>
        <w:tc>
          <w:tcPr>
            <w:tcW w:w="735" w:type="dxa"/>
            <w:hideMark/>
          </w:tcPr>
          <w:p w:rsidR="00101F85" w:rsidRDefault="00101F85">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100</w:t>
            </w:r>
          </w:p>
        </w:tc>
        <w:tc>
          <w:tcPr>
            <w:tcW w:w="735" w:type="dxa"/>
            <w:hideMark/>
          </w:tcPr>
          <w:p w:rsidR="00101F85" w:rsidRDefault="00101F85">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50</w:t>
            </w:r>
          </w:p>
        </w:tc>
        <w:tc>
          <w:tcPr>
            <w:tcW w:w="735" w:type="dxa"/>
            <w:hideMark/>
          </w:tcPr>
          <w:p w:rsidR="00101F85" w:rsidRDefault="00101F85">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20</w:t>
            </w:r>
          </w:p>
        </w:tc>
        <w:tc>
          <w:tcPr>
            <w:tcW w:w="735" w:type="dxa"/>
            <w:hideMark/>
          </w:tcPr>
          <w:p w:rsidR="00101F85" w:rsidRDefault="00101F85">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10</w:t>
            </w:r>
          </w:p>
        </w:tc>
        <w:tc>
          <w:tcPr>
            <w:tcW w:w="735" w:type="dxa"/>
            <w:hideMark/>
          </w:tcPr>
          <w:p w:rsidR="00101F85" w:rsidRDefault="00101F85">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5</w:t>
            </w:r>
          </w:p>
        </w:tc>
        <w:tc>
          <w:tcPr>
            <w:tcW w:w="726" w:type="dxa"/>
            <w:gridSpan w:val="2"/>
            <w:hideMark/>
          </w:tcPr>
          <w:p w:rsidR="00101F85" w:rsidRDefault="00101F85">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2</w:t>
            </w:r>
          </w:p>
        </w:tc>
        <w:tc>
          <w:tcPr>
            <w:tcW w:w="927" w:type="dxa"/>
            <w:hideMark/>
          </w:tcPr>
          <w:p w:rsidR="00101F85" w:rsidRDefault="00101F85">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50</w:t>
            </w:r>
          </w:p>
        </w:tc>
        <w:tc>
          <w:tcPr>
            <w:tcW w:w="810" w:type="dxa"/>
            <w:hideMark/>
          </w:tcPr>
          <w:p w:rsidR="00101F85" w:rsidRDefault="00101F85">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10</w:t>
            </w:r>
          </w:p>
        </w:tc>
        <w:tc>
          <w:tcPr>
            <w:tcW w:w="810" w:type="dxa"/>
            <w:hideMark/>
          </w:tcPr>
          <w:p w:rsidR="00101F85" w:rsidRDefault="00101F85">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20</w:t>
            </w:r>
          </w:p>
        </w:tc>
      </w:tr>
      <w:tr w:rsidR="00101F85" w:rsidTr="0011652D">
        <w:trPr>
          <w:gridAfter w:val="1"/>
          <w:wAfter w:w="9" w:type="dxa"/>
          <w:trHeight w:val="556"/>
          <w:jc w:val="center"/>
        </w:trPr>
        <w:tc>
          <w:tcPr>
            <w:tcW w:w="1906" w:type="dxa"/>
            <w:hideMark/>
          </w:tcPr>
          <w:p w:rsidR="00101F85" w:rsidRDefault="00101F85">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Variable de gauss (u)</w:t>
            </w:r>
          </w:p>
        </w:tc>
        <w:tc>
          <w:tcPr>
            <w:tcW w:w="776" w:type="dxa"/>
            <w:hideMark/>
          </w:tcPr>
          <w:p w:rsidR="00101F85" w:rsidRDefault="00101F85">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3.09</w:t>
            </w:r>
          </w:p>
        </w:tc>
        <w:tc>
          <w:tcPr>
            <w:tcW w:w="735" w:type="dxa"/>
            <w:hideMark/>
          </w:tcPr>
          <w:p w:rsidR="00101F85" w:rsidRDefault="00101F85">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2.33</w:t>
            </w:r>
          </w:p>
        </w:tc>
        <w:tc>
          <w:tcPr>
            <w:tcW w:w="735" w:type="dxa"/>
            <w:hideMark/>
          </w:tcPr>
          <w:p w:rsidR="00101F85" w:rsidRDefault="00101F85">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2.05</w:t>
            </w:r>
          </w:p>
        </w:tc>
        <w:tc>
          <w:tcPr>
            <w:tcW w:w="735" w:type="dxa"/>
            <w:hideMark/>
          </w:tcPr>
          <w:p w:rsidR="00101F85" w:rsidRDefault="00101F85">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1.64</w:t>
            </w:r>
          </w:p>
        </w:tc>
        <w:tc>
          <w:tcPr>
            <w:tcW w:w="735" w:type="dxa"/>
            <w:hideMark/>
          </w:tcPr>
          <w:p w:rsidR="00101F85" w:rsidRDefault="00101F85">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1.28</w:t>
            </w:r>
          </w:p>
        </w:tc>
        <w:tc>
          <w:tcPr>
            <w:tcW w:w="735" w:type="dxa"/>
            <w:hideMark/>
          </w:tcPr>
          <w:p w:rsidR="00101F85" w:rsidRDefault="00101F85">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0.84</w:t>
            </w:r>
          </w:p>
        </w:tc>
        <w:tc>
          <w:tcPr>
            <w:tcW w:w="726" w:type="dxa"/>
            <w:gridSpan w:val="2"/>
            <w:hideMark/>
          </w:tcPr>
          <w:p w:rsidR="00101F85" w:rsidRDefault="00101F85">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0</w:t>
            </w:r>
          </w:p>
        </w:tc>
        <w:tc>
          <w:tcPr>
            <w:tcW w:w="927" w:type="dxa"/>
            <w:hideMark/>
          </w:tcPr>
          <w:p w:rsidR="00101F85" w:rsidRDefault="00101F85">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-0.84</w:t>
            </w:r>
          </w:p>
        </w:tc>
        <w:tc>
          <w:tcPr>
            <w:tcW w:w="810" w:type="dxa"/>
            <w:hideMark/>
          </w:tcPr>
          <w:p w:rsidR="00101F85" w:rsidRDefault="00101F85">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-1.28</w:t>
            </w:r>
          </w:p>
        </w:tc>
        <w:tc>
          <w:tcPr>
            <w:tcW w:w="810" w:type="dxa"/>
            <w:hideMark/>
          </w:tcPr>
          <w:p w:rsidR="00101F85" w:rsidRDefault="00101F85">
            <w:pPr>
              <w:pStyle w:val="Paragraphedeliste"/>
              <w:spacing w:after="0" w:line="24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-1.64</w:t>
            </w:r>
          </w:p>
        </w:tc>
      </w:tr>
      <w:tr w:rsidR="00101F85" w:rsidTr="0011652D">
        <w:trPr>
          <w:gridBefore w:val="1"/>
          <w:wBefore w:w="1906" w:type="dxa"/>
          <w:trHeight w:val="555"/>
          <w:jc w:val="center"/>
        </w:trPr>
        <w:tc>
          <w:tcPr>
            <w:tcW w:w="4778" w:type="dxa"/>
            <w:gridSpan w:val="7"/>
            <w:hideMark/>
          </w:tcPr>
          <w:p w:rsidR="00101F85" w:rsidRDefault="00101F85">
            <w:pPr>
              <w:rPr>
                <w:rFonts w:asciiTheme="majorBidi" w:hAnsiTheme="majorBidi" w:cstheme="majorBidi"/>
                <w:b/>
                <w:bCs/>
                <w:sz w:val="24"/>
                <w:szCs w:val="24"/>
                <w:lang w:val="fr-FR" w:eastAsia="en-US"/>
              </w:rPr>
            </w:pPr>
            <w:r>
              <w:rPr>
                <w:rFonts w:asciiTheme="majorBidi" w:hAnsiTheme="majorBidi" w:cstheme="majorBidi"/>
                <w:b/>
                <w:bCs/>
                <w:sz w:val="24"/>
                <w:szCs w:val="24"/>
                <w:lang w:val="fr-FR"/>
              </w:rPr>
              <w:t>Années humides</w:t>
            </w:r>
          </w:p>
        </w:tc>
        <w:tc>
          <w:tcPr>
            <w:tcW w:w="2955" w:type="dxa"/>
            <w:gridSpan w:val="5"/>
            <w:hideMark/>
          </w:tcPr>
          <w:p w:rsidR="00101F85" w:rsidRDefault="00101F85">
            <w:pPr>
              <w:rPr>
                <w:rFonts w:asciiTheme="majorBidi" w:hAnsiTheme="majorBidi" w:cstheme="majorBidi"/>
                <w:b/>
                <w:bCs/>
                <w:sz w:val="24"/>
                <w:szCs w:val="24"/>
                <w:lang w:val="fr-FR" w:eastAsia="en-US"/>
              </w:rPr>
            </w:pPr>
            <w:r>
              <w:rPr>
                <w:rFonts w:asciiTheme="majorBidi" w:hAnsiTheme="majorBidi" w:cstheme="majorBidi"/>
                <w:b/>
                <w:bCs/>
                <w:sz w:val="24"/>
                <w:szCs w:val="24"/>
                <w:lang w:val="fr-FR"/>
              </w:rPr>
              <w:t>Années sèches</w:t>
            </w:r>
          </w:p>
        </w:tc>
      </w:tr>
    </w:tbl>
    <w:p w:rsidR="007432D2" w:rsidRDefault="007432D2" w:rsidP="00101F85">
      <w:pPr>
        <w:rPr>
          <w:rFonts w:asciiTheme="majorBidi" w:hAnsiTheme="majorBidi" w:cstheme="majorBidi"/>
          <w:sz w:val="24"/>
          <w:szCs w:val="24"/>
          <w:lang w:eastAsia="en-US"/>
        </w:rPr>
      </w:pPr>
    </w:p>
    <w:p w:rsidR="007432D2" w:rsidRPr="00767079" w:rsidRDefault="007432D2" w:rsidP="007432D2">
      <w:pPr>
        <w:jc w:val="center"/>
        <w:rPr>
          <w:rFonts w:asciiTheme="majorBidi" w:hAnsiTheme="majorBidi" w:cstheme="majorBidi"/>
          <w:b/>
          <w:bCs/>
          <w:sz w:val="22"/>
          <w:szCs w:val="22"/>
        </w:rPr>
      </w:pPr>
      <w:r w:rsidRPr="00767079">
        <w:rPr>
          <w:rFonts w:asciiTheme="majorBidi" w:hAnsiTheme="majorBidi" w:cstheme="majorBidi"/>
          <w:b/>
          <w:bCs/>
          <w:sz w:val="22"/>
          <w:szCs w:val="22"/>
        </w:rPr>
        <w:t>Tableau N° 12 : Estimation de la pluie de la période de retour de 100 ans :</w:t>
      </w:r>
    </w:p>
    <w:p w:rsidR="007432D2" w:rsidRPr="00767079" w:rsidRDefault="007432D2" w:rsidP="007432D2">
      <w:pPr>
        <w:jc w:val="center"/>
        <w:rPr>
          <w:rFonts w:asciiTheme="majorBidi" w:hAnsiTheme="majorBidi" w:cstheme="majorBidi"/>
          <w:sz w:val="22"/>
          <w:szCs w:val="22"/>
          <w:lang w:eastAsia="en-US"/>
        </w:rPr>
      </w:pPr>
    </w:p>
    <w:p w:rsidR="00101F85" w:rsidRDefault="00101F85" w:rsidP="00101F85">
      <w:pPr>
        <w:spacing w:line="360" w:lineRule="auto"/>
        <w:rPr>
          <w:rFonts w:asciiTheme="majorBidi" w:hAnsiTheme="majorBidi" w:cstheme="majorBidi"/>
          <w:sz w:val="24"/>
          <w:szCs w:val="24"/>
        </w:rPr>
      </w:pPr>
      <w:r>
        <w:rPr>
          <w:rFonts w:asciiTheme="majorBidi" w:hAnsiTheme="majorBidi" w:cstheme="majorBidi"/>
          <w:sz w:val="24"/>
          <w:szCs w:val="24"/>
        </w:rPr>
        <w:t>A partir de l’équation on a</w:t>
      </w:r>
    </w:p>
    <w:p w:rsidR="00101F85" w:rsidRDefault="00101F85" w:rsidP="00101F85">
      <w:pPr>
        <w:spacing w:line="360" w:lineRule="auto"/>
        <w:rPr>
          <w:rFonts w:asciiTheme="majorBidi" w:hAnsiTheme="majorBidi" w:cstheme="majorBidi"/>
          <w:b/>
          <w:bCs/>
          <w:sz w:val="24"/>
          <w:szCs w:val="24"/>
        </w:rPr>
      </w:pPr>
      <w:r>
        <w:rPr>
          <w:rFonts w:asciiTheme="majorBidi" w:hAnsiTheme="majorBidi" w:cstheme="majorBidi"/>
          <w:b/>
          <w:bCs/>
          <w:sz w:val="24"/>
          <w:szCs w:val="24"/>
        </w:rPr>
        <w:t>X</w:t>
      </w:r>
      <w:r>
        <w:rPr>
          <w:rFonts w:asciiTheme="majorBidi" w:hAnsiTheme="majorBidi" w:cstheme="majorBidi"/>
          <w:b/>
          <w:bCs/>
          <w:sz w:val="24"/>
          <w:szCs w:val="24"/>
          <w:vertAlign w:val="subscript"/>
        </w:rPr>
        <w:t xml:space="preserve">F </w:t>
      </w:r>
      <w:r>
        <w:rPr>
          <w:rFonts w:asciiTheme="majorBidi" w:hAnsiTheme="majorBidi" w:cstheme="majorBidi"/>
          <w:b/>
          <w:bCs/>
          <w:sz w:val="24"/>
          <w:szCs w:val="24"/>
        </w:rPr>
        <w:t xml:space="preserve"> = </w:t>
      </w:r>
      <w:r w:rsidRPr="00ED5458">
        <w:rPr>
          <w:rFonts w:asciiTheme="majorBidi" w:eastAsiaTheme="minorHAnsi" w:hAnsiTheme="majorBidi" w:cstheme="majorBidi"/>
          <w:b/>
          <w:bCs/>
          <w:position w:val="-12"/>
          <w:sz w:val="24"/>
          <w:szCs w:val="24"/>
          <w:lang w:eastAsia="en-US"/>
        </w:rPr>
        <w:object w:dxaOrig="1200" w:dyaOrig="375">
          <v:shape id="_x0000_i1052" type="#_x0000_t75" style="width:59.25pt;height:19.5pt" o:ole="">
            <v:imagedata r:id="rId58" o:title=""/>
          </v:shape>
          <o:OLEObject Type="Embed" ProgID="Equation.3" ShapeID="_x0000_i1052" DrawAspect="Content" ObjectID="_1433618853" r:id="rId63"/>
        </w:object>
      </w:r>
      <w:r>
        <w:rPr>
          <w:rFonts w:asciiTheme="majorBidi" w:hAnsiTheme="majorBidi" w:cstheme="majorBidi"/>
          <w:b/>
          <w:bCs/>
          <w:sz w:val="24"/>
          <w:szCs w:val="24"/>
        </w:rPr>
        <w:t xml:space="preserve"> </w:t>
      </w:r>
      <w:r w:rsidRPr="00ED5458">
        <w:rPr>
          <w:rFonts w:asciiTheme="majorBidi" w:eastAsiaTheme="minorHAnsi" w:hAnsiTheme="majorBidi" w:cstheme="majorBidi"/>
          <w:b/>
          <w:bCs/>
          <w:position w:val="-6"/>
          <w:sz w:val="24"/>
          <w:szCs w:val="24"/>
          <w:lang w:eastAsia="en-US"/>
        </w:rPr>
        <w:object w:dxaOrig="330" w:dyaOrig="255">
          <v:shape id="_x0000_i1053" type="#_x0000_t75" style="width:15.75pt;height:12.75pt" o:ole="">
            <v:imagedata r:id="rId64" o:title=""/>
          </v:shape>
          <o:OLEObject Type="Embed" ProgID="Equation.3" ShapeID="_x0000_i1053" DrawAspect="Content" ObjectID="_1433618854" r:id="rId65"/>
        </w:object>
      </w:r>
      <w:r>
        <w:rPr>
          <w:rFonts w:asciiTheme="majorBidi" w:hAnsiTheme="majorBidi" w:cstheme="majorBidi"/>
          <w:b/>
          <w:bCs/>
          <w:sz w:val="24"/>
          <w:szCs w:val="24"/>
        </w:rPr>
        <w:t xml:space="preserve"> X</w:t>
      </w:r>
      <w:r>
        <w:rPr>
          <w:rFonts w:asciiTheme="majorBidi" w:hAnsiTheme="majorBidi" w:cstheme="majorBidi"/>
          <w:b/>
          <w:bCs/>
          <w:sz w:val="24"/>
          <w:szCs w:val="24"/>
          <w:vertAlign w:val="subscript"/>
        </w:rPr>
        <w:t>1%</w:t>
      </w:r>
      <w:r>
        <w:rPr>
          <w:rFonts w:asciiTheme="majorBidi" w:hAnsiTheme="majorBidi" w:cstheme="majorBidi"/>
          <w:b/>
          <w:bCs/>
          <w:sz w:val="24"/>
          <w:szCs w:val="24"/>
        </w:rPr>
        <w:t xml:space="preserve"> = 2.33*8.89 + 25.97 = 46.69 mm</w:t>
      </w:r>
    </w:p>
    <w:p w:rsidR="00101F85" w:rsidRDefault="00101F85" w:rsidP="00101F85">
      <w:pPr>
        <w:spacing w:line="360" w:lineRule="auto"/>
        <w:rPr>
          <w:rFonts w:asciiTheme="majorBidi" w:hAnsiTheme="majorBidi" w:cstheme="majorBidi"/>
          <w:sz w:val="24"/>
          <w:szCs w:val="24"/>
        </w:rPr>
      </w:pPr>
      <w:r>
        <w:rPr>
          <w:rFonts w:asciiTheme="majorBidi" w:hAnsiTheme="majorBidi" w:cstheme="majorBidi"/>
          <w:b/>
          <w:bCs/>
          <w:sz w:val="24"/>
          <w:szCs w:val="24"/>
        </w:rPr>
        <w:t xml:space="preserve">La détermination de la fréquence et de la période de retour de la   pluie de </w:t>
      </w:r>
      <w:r>
        <w:rPr>
          <w:rFonts w:asciiTheme="majorBidi" w:hAnsiTheme="majorBidi" w:cstheme="majorBidi"/>
          <w:sz w:val="24"/>
          <w:szCs w:val="24"/>
        </w:rPr>
        <w:t>45.12 mm :</w:t>
      </w:r>
    </w:p>
    <w:p w:rsidR="00101F85" w:rsidRDefault="00101F85" w:rsidP="00101F85">
      <w:pPr>
        <w:pStyle w:val="Paragraphedeliste"/>
        <w:spacing w:line="360" w:lineRule="auto"/>
        <w:rPr>
          <w:rFonts w:asciiTheme="majorBidi" w:hAnsiTheme="majorBidi" w:cstheme="majorBidi"/>
          <w:b/>
          <w:bCs/>
          <w:sz w:val="24"/>
          <w:szCs w:val="24"/>
          <w:lang w:val="fr-FR"/>
        </w:rPr>
      </w:pPr>
      <w:r>
        <w:rPr>
          <w:rFonts w:asciiTheme="majorBidi" w:hAnsiTheme="majorBidi" w:cstheme="majorBidi"/>
          <w:b/>
          <w:bCs/>
          <w:sz w:val="24"/>
          <w:szCs w:val="24"/>
          <w:lang w:val="fr-FR"/>
        </w:rPr>
        <w:t>U</w:t>
      </w:r>
      <w:r>
        <w:rPr>
          <w:rFonts w:asciiTheme="majorBidi" w:hAnsiTheme="majorBidi" w:cstheme="majorBidi"/>
          <w:b/>
          <w:bCs/>
          <w:sz w:val="24"/>
          <w:szCs w:val="24"/>
          <w:vertAlign w:val="subscript"/>
          <w:lang w:val="fr-FR"/>
        </w:rPr>
        <w:t>F</w:t>
      </w:r>
      <w:r>
        <w:rPr>
          <w:rFonts w:asciiTheme="majorBidi" w:hAnsiTheme="majorBidi" w:cstheme="majorBidi"/>
          <w:b/>
          <w:bCs/>
          <w:sz w:val="24"/>
          <w:szCs w:val="24"/>
          <w:lang w:val="fr-FR"/>
        </w:rPr>
        <w:t xml:space="preserve"> = </w:t>
      </w:r>
      <w:r w:rsidRPr="00ED5458">
        <w:rPr>
          <w:rFonts w:asciiTheme="majorBidi" w:hAnsiTheme="majorBidi" w:cstheme="majorBidi"/>
          <w:position w:val="-30"/>
          <w:sz w:val="24"/>
          <w:szCs w:val="24"/>
          <w:lang w:val="fr-FR"/>
        </w:rPr>
        <w:object w:dxaOrig="810" w:dyaOrig="705">
          <v:shape id="_x0000_i1054" type="#_x0000_t75" style="width:41.25pt;height:35.25pt" o:ole="">
            <v:imagedata r:id="rId56" o:title=""/>
          </v:shape>
          <o:OLEObject Type="Embed" ProgID="Equation.3" ShapeID="_x0000_i1054" DrawAspect="Content" ObjectID="_1433618855" r:id="rId66"/>
        </w:object>
      </w:r>
      <w:r w:rsidRPr="00ED5458">
        <w:rPr>
          <w:rFonts w:asciiTheme="majorBidi" w:hAnsiTheme="majorBidi" w:cstheme="majorBidi"/>
          <w:position w:val="-6"/>
          <w:sz w:val="24"/>
          <w:szCs w:val="24"/>
          <w:lang w:val="fr-FR"/>
        </w:rPr>
        <w:object w:dxaOrig="330" w:dyaOrig="255">
          <v:shape id="_x0000_i1055" type="#_x0000_t75" style="width:15.75pt;height:12.75pt" o:ole="">
            <v:imagedata r:id="rId64" o:title=""/>
          </v:shape>
          <o:OLEObject Type="Embed" ProgID="Equation.3" ShapeID="_x0000_i1055" DrawAspect="Content" ObjectID="_1433618856" r:id="rId67"/>
        </w:object>
      </w:r>
      <w:r>
        <w:rPr>
          <w:rFonts w:asciiTheme="majorBidi" w:hAnsiTheme="majorBidi" w:cstheme="majorBidi"/>
          <w:b/>
          <w:bCs/>
          <w:sz w:val="24"/>
          <w:szCs w:val="24"/>
          <w:lang w:val="fr-FR"/>
        </w:rPr>
        <w:t xml:space="preserve"> U</w:t>
      </w:r>
      <w:r>
        <w:rPr>
          <w:rFonts w:asciiTheme="majorBidi" w:hAnsiTheme="majorBidi" w:cstheme="majorBidi"/>
          <w:b/>
          <w:bCs/>
          <w:sz w:val="24"/>
          <w:szCs w:val="24"/>
          <w:vertAlign w:val="subscript"/>
          <w:lang w:val="fr-FR"/>
        </w:rPr>
        <w:t>F</w:t>
      </w:r>
      <w:r>
        <w:rPr>
          <w:rFonts w:asciiTheme="majorBidi" w:hAnsiTheme="majorBidi" w:cstheme="majorBidi"/>
          <w:b/>
          <w:bCs/>
          <w:sz w:val="24"/>
          <w:szCs w:val="24"/>
          <w:lang w:val="fr-FR"/>
        </w:rPr>
        <w:t xml:space="preserve"> = </w:t>
      </w:r>
      <w:r w:rsidRPr="00ED5458">
        <w:rPr>
          <w:rFonts w:asciiTheme="majorBidi" w:hAnsiTheme="majorBidi" w:cstheme="majorBidi"/>
          <w:position w:val="-24"/>
          <w:sz w:val="24"/>
          <w:szCs w:val="24"/>
          <w:lang w:val="fr-FR"/>
        </w:rPr>
        <w:object w:dxaOrig="1425" w:dyaOrig="600">
          <v:shape id="_x0000_i1056" type="#_x0000_t75" style="width:71.25pt;height:30pt" o:ole="">
            <v:imagedata r:id="rId68" o:title=""/>
          </v:shape>
          <o:OLEObject Type="Embed" ProgID="Equation.3" ShapeID="_x0000_i1056" DrawAspect="Content" ObjectID="_1433618857" r:id="rId69"/>
        </w:object>
      </w:r>
      <w:r>
        <w:rPr>
          <w:rFonts w:asciiTheme="majorBidi" w:hAnsiTheme="majorBidi" w:cstheme="majorBidi"/>
          <w:b/>
          <w:bCs/>
          <w:sz w:val="24"/>
          <w:szCs w:val="24"/>
          <w:lang w:val="fr-FR"/>
        </w:rPr>
        <w:t>= 2.15</w:t>
      </w:r>
    </w:p>
    <w:p w:rsidR="00101F85" w:rsidRDefault="00101F85" w:rsidP="00101F85">
      <w:pPr>
        <w:pStyle w:val="Paragraphedeliste"/>
        <w:spacing w:line="360" w:lineRule="auto"/>
        <w:rPr>
          <w:rFonts w:asciiTheme="majorBidi" w:hAnsiTheme="majorBidi" w:cstheme="majorBidi"/>
          <w:b/>
          <w:bCs/>
          <w:sz w:val="24"/>
          <w:szCs w:val="24"/>
          <w:lang w:val="fr-FR"/>
        </w:rPr>
      </w:pPr>
      <w:r>
        <w:rPr>
          <w:rFonts w:asciiTheme="majorBidi" w:hAnsiTheme="majorBidi" w:cstheme="majorBidi"/>
          <w:sz w:val="24"/>
          <w:szCs w:val="24"/>
          <w:lang w:val="fr-FR"/>
        </w:rPr>
        <w:t xml:space="preserve">Pour  </w:t>
      </w:r>
      <w:r>
        <w:rPr>
          <w:rFonts w:asciiTheme="majorBidi" w:hAnsiTheme="majorBidi" w:cstheme="majorBidi"/>
          <w:b/>
          <w:bCs/>
          <w:sz w:val="24"/>
          <w:szCs w:val="24"/>
          <w:lang w:val="fr-FR"/>
        </w:rPr>
        <w:t>u</w:t>
      </w:r>
      <w:r>
        <w:rPr>
          <w:rFonts w:asciiTheme="majorBidi" w:hAnsiTheme="majorBidi" w:cstheme="majorBidi"/>
          <w:b/>
          <w:bCs/>
          <w:sz w:val="24"/>
          <w:szCs w:val="24"/>
          <w:vertAlign w:val="subscript"/>
          <w:lang w:val="fr-FR"/>
        </w:rPr>
        <w:t>F</w:t>
      </w:r>
      <w:r>
        <w:rPr>
          <w:rFonts w:asciiTheme="majorBidi" w:hAnsiTheme="majorBidi" w:cstheme="majorBidi"/>
          <w:b/>
          <w:bCs/>
          <w:sz w:val="24"/>
          <w:szCs w:val="24"/>
          <w:lang w:val="fr-FR"/>
        </w:rPr>
        <w:t xml:space="preserve"> = 2.15 </w:t>
      </w:r>
      <w:r>
        <w:rPr>
          <w:rFonts w:asciiTheme="majorBidi" w:hAnsiTheme="majorBidi" w:cstheme="majorBidi"/>
          <w:sz w:val="24"/>
          <w:szCs w:val="24"/>
          <w:lang w:val="fr-FR"/>
        </w:rPr>
        <w:t xml:space="preserve">on a  </w:t>
      </w:r>
      <w:r>
        <w:rPr>
          <w:rFonts w:asciiTheme="majorBidi" w:hAnsiTheme="majorBidi" w:cstheme="majorBidi"/>
          <w:b/>
          <w:bCs/>
          <w:sz w:val="24"/>
          <w:szCs w:val="24"/>
          <w:lang w:val="fr-FR"/>
        </w:rPr>
        <w:t>F</w:t>
      </w:r>
      <w:r>
        <w:rPr>
          <w:rFonts w:asciiTheme="majorBidi" w:hAnsiTheme="majorBidi" w:cstheme="majorBidi"/>
          <w:b/>
          <w:bCs/>
          <w:sz w:val="24"/>
          <w:szCs w:val="24"/>
          <w:vertAlign w:val="subscript"/>
          <w:lang w:val="fr-FR"/>
        </w:rPr>
        <w:t>x</w:t>
      </w:r>
      <w:r>
        <w:rPr>
          <w:rFonts w:asciiTheme="majorBidi" w:hAnsiTheme="majorBidi" w:cstheme="majorBidi"/>
          <w:b/>
          <w:bCs/>
          <w:sz w:val="24"/>
          <w:szCs w:val="24"/>
          <w:lang w:val="fr-FR"/>
        </w:rPr>
        <w:t xml:space="preserve"> = 0.01578</w:t>
      </w:r>
    </w:p>
    <w:p w:rsidR="00101F85" w:rsidRDefault="00101F85" w:rsidP="00101F85">
      <w:pPr>
        <w:pStyle w:val="Paragraphedeliste"/>
        <w:spacing w:line="360" w:lineRule="auto"/>
        <w:rPr>
          <w:rFonts w:asciiTheme="majorBidi" w:hAnsiTheme="majorBidi" w:cstheme="majorBidi"/>
          <w:b/>
          <w:bCs/>
          <w:sz w:val="24"/>
          <w:szCs w:val="24"/>
          <w:lang w:val="fr-FR"/>
        </w:rPr>
      </w:pPr>
      <w:r>
        <w:rPr>
          <w:rFonts w:asciiTheme="majorBidi" w:hAnsiTheme="majorBidi" w:cstheme="majorBidi"/>
          <w:b/>
          <w:bCs/>
          <w:sz w:val="24"/>
          <w:szCs w:val="24"/>
          <w:lang w:val="fr-FR"/>
        </w:rPr>
        <w:t xml:space="preserve">T = </w:t>
      </w:r>
      <w:r w:rsidRPr="00ED5458">
        <w:rPr>
          <w:rFonts w:asciiTheme="majorBidi" w:hAnsiTheme="majorBidi" w:cstheme="majorBidi"/>
          <w:b/>
          <w:bCs/>
          <w:position w:val="-30"/>
          <w:sz w:val="24"/>
          <w:szCs w:val="24"/>
          <w:lang w:val="fr-FR"/>
        </w:rPr>
        <w:object w:dxaOrig="420" w:dyaOrig="690">
          <v:shape id="_x0000_i1057" type="#_x0000_t75" style="width:21pt;height:34.5pt" o:ole="">
            <v:imagedata r:id="rId70" o:title=""/>
          </v:shape>
          <o:OLEObject Type="Embed" ProgID="Equation.3" ShapeID="_x0000_i1057" DrawAspect="Content" ObjectID="_1433618858" r:id="rId71"/>
        </w:object>
      </w:r>
      <w:r>
        <w:rPr>
          <w:rFonts w:asciiTheme="majorBidi" w:hAnsiTheme="majorBidi" w:cstheme="majorBidi"/>
          <w:b/>
          <w:bCs/>
          <w:sz w:val="24"/>
          <w:szCs w:val="24"/>
          <w:lang w:val="fr-FR"/>
        </w:rPr>
        <w:t xml:space="preserve">= = </w:t>
      </w:r>
      <w:r w:rsidRPr="00ED5458">
        <w:rPr>
          <w:rFonts w:asciiTheme="majorBidi" w:hAnsiTheme="majorBidi" w:cstheme="majorBidi"/>
          <w:b/>
          <w:bCs/>
          <w:position w:val="-24"/>
          <w:sz w:val="24"/>
          <w:szCs w:val="24"/>
          <w:lang w:val="fr-FR"/>
        </w:rPr>
        <w:object w:dxaOrig="885" w:dyaOrig="600">
          <v:shape id="_x0000_i1058" type="#_x0000_t75" style="width:44.25pt;height:30pt" o:ole="">
            <v:imagedata r:id="rId72" o:title=""/>
          </v:shape>
          <o:OLEObject Type="Embed" ProgID="Equation.3" ShapeID="_x0000_i1058" DrawAspect="Content" ObjectID="_1433618859" r:id="rId73"/>
        </w:object>
      </w:r>
      <w:r>
        <w:rPr>
          <w:rFonts w:asciiTheme="majorBidi" w:hAnsiTheme="majorBidi" w:cstheme="majorBidi"/>
          <w:b/>
          <w:bCs/>
          <w:sz w:val="24"/>
          <w:szCs w:val="24"/>
          <w:lang w:val="fr-FR"/>
        </w:rPr>
        <w:t>= 63.37 ans</w:t>
      </w:r>
    </w:p>
    <w:p w:rsidR="00101F85" w:rsidRDefault="00690B35" w:rsidP="00CB1EFA">
      <w:pPr>
        <w:spacing w:line="480" w:lineRule="auto"/>
        <w:jc w:val="both"/>
        <w:rPr>
          <w:rFonts w:asciiTheme="majorBidi" w:hAnsiTheme="majorBidi" w:cstheme="majorBidi"/>
          <w:b/>
          <w:bCs/>
          <w:sz w:val="24"/>
          <w:szCs w:val="24"/>
        </w:rPr>
      </w:pPr>
      <w:r>
        <w:rPr>
          <w:rFonts w:asciiTheme="majorBidi" w:hAnsiTheme="majorBidi" w:cstheme="majorBidi"/>
          <w:b/>
          <w:bCs/>
          <w:sz w:val="24"/>
          <w:szCs w:val="24"/>
        </w:rPr>
        <w:t>II-3-5</w:t>
      </w:r>
      <w:r w:rsidR="00101F85">
        <w:rPr>
          <w:rFonts w:asciiTheme="majorBidi" w:hAnsiTheme="majorBidi" w:cstheme="majorBidi"/>
          <w:b/>
          <w:bCs/>
          <w:sz w:val="24"/>
          <w:szCs w:val="24"/>
        </w:rPr>
        <w:t>-1-2) A</w:t>
      </w:r>
      <w:r w:rsidR="00CB1EFA">
        <w:rPr>
          <w:rFonts w:asciiTheme="majorBidi" w:hAnsiTheme="majorBidi" w:cstheme="majorBidi"/>
          <w:b/>
          <w:bCs/>
          <w:sz w:val="24"/>
          <w:szCs w:val="24"/>
        </w:rPr>
        <w:t>justement de la Loi de GUEMBEL </w:t>
      </w:r>
    </w:p>
    <w:p w:rsidR="00101F85" w:rsidRDefault="00CB1EFA" w:rsidP="00CB1EFA">
      <w:pPr>
        <w:pStyle w:val="Paragraphedeliste"/>
        <w:spacing w:line="480" w:lineRule="auto"/>
        <w:ind w:left="0"/>
        <w:rPr>
          <w:rFonts w:asciiTheme="majorBidi" w:hAnsiTheme="majorBidi" w:cstheme="majorBidi"/>
          <w:b/>
          <w:bCs/>
          <w:sz w:val="24"/>
          <w:szCs w:val="24"/>
          <w:lang w:val="fr-FR"/>
        </w:rPr>
      </w:pPr>
      <w:r>
        <w:rPr>
          <w:rFonts w:asciiTheme="majorBidi" w:hAnsiTheme="majorBidi" w:cstheme="majorBidi"/>
          <w:b/>
          <w:bCs/>
          <w:sz w:val="24"/>
          <w:szCs w:val="24"/>
          <w:lang w:val="fr-FR"/>
        </w:rPr>
        <w:t>La fonction de distribution </w:t>
      </w:r>
    </w:p>
    <w:p w:rsidR="00101F85" w:rsidRDefault="00101F85" w:rsidP="00101F85">
      <w:pPr>
        <w:pStyle w:val="Paragraphedeliste"/>
        <w:spacing w:line="360" w:lineRule="auto"/>
        <w:ind w:left="0"/>
        <w:rPr>
          <w:rFonts w:asciiTheme="majorBidi" w:hAnsiTheme="majorBidi" w:cstheme="majorBidi"/>
          <w:b/>
          <w:bCs/>
          <w:sz w:val="24"/>
          <w:szCs w:val="24"/>
          <w:lang w:val="fr-FR"/>
        </w:rPr>
      </w:pPr>
      <w:r>
        <w:rPr>
          <w:rFonts w:asciiTheme="majorBidi" w:hAnsiTheme="majorBidi" w:cstheme="majorBidi"/>
          <w:b/>
          <w:bCs/>
          <w:sz w:val="24"/>
          <w:szCs w:val="24"/>
          <w:lang w:val="fr-FR"/>
        </w:rPr>
        <w:t>F</w:t>
      </w:r>
      <w:r>
        <w:rPr>
          <w:rFonts w:asciiTheme="majorBidi" w:hAnsiTheme="majorBidi" w:cstheme="majorBidi"/>
          <w:b/>
          <w:bCs/>
          <w:sz w:val="24"/>
          <w:szCs w:val="24"/>
          <w:vertAlign w:val="subscript"/>
          <w:lang w:val="fr-FR"/>
        </w:rPr>
        <w:t>X</w:t>
      </w:r>
      <w:r>
        <w:rPr>
          <w:rFonts w:asciiTheme="majorBidi" w:hAnsiTheme="majorBidi" w:cstheme="majorBidi"/>
          <w:b/>
          <w:bCs/>
          <w:sz w:val="24"/>
          <w:szCs w:val="24"/>
          <w:lang w:val="fr-FR"/>
        </w:rPr>
        <w:t xml:space="preserve"> =</w:t>
      </w:r>
      <w:r w:rsidRPr="00ED5458">
        <w:rPr>
          <w:rFonts w:asciiTheme="majorBidi" w:hAnsiTheme="majorBidi" w:cstheme="majorBidi"/>
          <w:b/>
          <w:bCs/>
          <w:position w:val="-6"/>
          <w:sz w:val="24"/>
          <w:szCs w:val="24"/>
          <w:lang w:val="fr-FR"/>
        </w:rPr>
        <w:object w:dxaOrig="540" w:dyaOrig="375">
          <v:shape id="_x0000_i1059" type="#_x0000_t75" style="width:27pt;height:19.5pt" o:ole="">
            <v:imagedata r:id="rId74" o:title=""/>
          </v:shape>
          <o:OLEObject Type="Embed" ProgID="Equation.3" ShapeID="_x0000_i1059" DrawAspect="Content" ObjectID="_1433618860" r:id="rId75"/>
        </w:object>
      </w:r>
      <w:r>
        <w:rPr>
          <w:rFonts w:asciiTheme="majorBidi" w:hAnsiTheme="majorBidi" w:cstheme="majorBidi"/>
          <w:b/>
          <w:bCs/>
          <w:sz w:val="24"/>
          <w:szCs w:val="24"/>
          <w:lang w:val="fr-FR"/>
        </w:rPr>
        <w:t xml:space="preserve"> </w:t>
      </w:r>
      <w:r w:rsidRPr="00ED5458">
        <w:rPr>
          <w:rFonts w:asciiTheme="majorBidi" w:hAnsiTheme="majorBidi" w:cstheme="majorBidi"/>
          <w:b/>
          <w:bCs/>
          <w:position w:val="-10"/>
          <w:sz w:val="24"/>
          <w:szCs w:val="24"/>
          <w:lang w:val="fr-FR"/>
        </w:rPr>
        <w:object w:dxaOrig="180" w:dyaOrig="330">
          <v:shape id="_x0000_i1060" type="#_x0000_t75" style="width:9pt;height:15.75pt" o:ole="">
            <v:imagedata r:id="rId17" o:title=""/>
          </v:shape>
          <o:OLEObject Type="Embed" ProgID="Equation.3" ShapeID="_x0000_i1060" DrawAspect="Content" ObjectID="_1433618861" r:id="rId76"/>
        </w:object>
      </w:r>
    </w:p>
    <w:p w:rsidR="00CB1EFA" w:rsidRDefault="00CB1EFA" w:rsidP="00101F85">
      <w:pPr>
        <w:pStyle w:val="Paragraphedeliste"/>
        <w:spacing w:line="360" w:lineRule="auto"/>
        <w:ind w:left="0"/>
        <w:rPr>
          <w:rFonts w:asciiTheme="majorBidi" w:hAnsiTheme="majorBidi" w:cstheme="majorBidi"/>
          <w:b/>
          <w:bCs/>
          <w:sz w:val="24"/>
          <w:szCs w:val="24"/>
          <w:lang w:val="fr-FR"/>
        </w:rPr>
      </w:pPr>
    </w:p>
    <w:p w:rsidR="00CB1EFA" w:rsidRDefault="00CB1EFA" w:rsidP="00101F85">
      <w:pPr>
        <w:pStyle w:val="Paragraphedeliste"/>
        <w:spacing w:line="360" w:lineRule="auto"/>
        <w:ind w:left="0"/>
        <w:rPr>
          <w:rFonts w:asciiTheme="majorBidi" w:hAnsiTheme="majorBidi" w:cstheme="majorBidi"/>
          <w:b/>
          <w:bCs/>
          <w:sz w:val="24"/>
          <w:szCs w:val="24"/>
          <w:lang w:val="fr-FR"/>
        </w:rPr>
      </w:pPr>
    </w:p>
    <w:p w:rsidR="00101F85" w:rsidRDefault="00101F85" w:rsidP="00101F85">
      <w:pPr>
        <w:pStyle w:val="Paragraphedeliste"/>
        <w:spacing w:line="360" w:lineRule="auto"/>
        <w:ind w:left="0"/>
        <w:rPr>
          <w:rFonts w:asciiTheme="majorBidi" w:hAnsiTheme="majorBidi" w:cstheme="majorBidi"/>
          <w:b/>
          <w:bCs/>
          <w:sz w:val="24"/>
          <w:szCs w:val="24"/>
          <w:lang w:val="fr-FR"/>
        </w:rPr>
      </w:pPr>
      <w:r>
        <w:rPr>
          <w:rFonts w:asciiTheme="majorBidi" w:hAnsiTheme="majorBidi" w:cstheme="majorBidi"/>
          <w:b/>
          <w:bCs/>
          <w:sz w:val="24"/>
          <w:szCs w:val="24"/>
          <w:lang w:val="fr-FR"/>
        </w:rPr>
        <w:lastRenderedPageBreak/>
        <w:t xml:space="preserve">Variable de </w:t>
      </w:r>
      <w:proofErr w:type="spellStart"/>
      <w:r>
        <w:rPr>
          <w:rFonts w:asciiTheme="majorBidi" w:hAnsiTheme="majorBidi" w:cstheme="majorBidi"/>
          <w:b/>
          <w:bCs/>
          <w:sz w:val="24"/>
          <w:szCs w:val="24"/>
          <w:lang w:val="fr-FR"/>
        </w:rPr>
        <w:t>Guembel</w:t>
      </w:r>
      <w:proofErr w:type="spellEnd"/>
    </w:p>
    <w:p w:rsidR="00101F85" w:rsidRDefault="00101F85" w:rsidP="00101F85">
      <w:pPr>
        <w:pStyle w:val="Paragraphedeliste"/>
        <w:ind w:left="0"/>
        <w:rPr>
          <w:rFonts w:asciiTheme="majorBidi" w:hAnsiTheme="majorBidi" w:cstheme="majorBidi"/>
          <w:b/>
          <w:bCs/>
          <w:sz w:val="24"/>
          <w:szCs w:val="24"/>
          <w:lang w:val="fr-FR"/>
        </w:rPr>
      </w:pPr>
      <w:r>
        <w:rPr>
          <w:rFonts w:asciiTheme="majorBidi" w:hAnsiTheme="majorBidi" w:cstheme="majorBidi"/>
          <w:b/>
          <w:bCs/>
          <w:sz w:val="24"/>
          <w:szCs w:val="24"/>
          <w:lang w:val="fr-FR"/>
        </w:rPr>
        <w:t>U</w:t>
      </w:r>
      <w:r>
        <w:rPr>
          <w:rFonts w:asciiTheme="majorBidi" w:hAnsiTheme="majorBidi" w:cstheme="majorBidi"/>
          <w:b/>
          <w:bCs/>
          <w:sz w:val="24"/>
          <w:szCs w:val="24"/>
          <w:vertAlign w:val="subscript"/>
          <w:lang w:val="fr-FR"/>
        </w:rPr>
        <w:t>F</w:t>
      </w:r>
      <w:r>
        <w:rPr>
          <w:rFonts w:asciiTheme="majorBidi" w:hAnsiTheme="majorBidi" w:cstheme="majorBidi"/>
          <w:b/>
          <w:bCs/>
          <w:sz w:val="24"/>
          <w:szCs w:val="24"/>
          <w:lang w:val="fr-FR"/>
        </w:rPr>
        <w:t xml:space="preserve"> = </w:t>
      </w:r>
      <w:r w:rsidRPr="00ED5458">
        <w:rPr>
          <w:rFonts w:asciiTheme="majorBidi" w:hAnsiTheme="majorBidi" w:cstheme="majorBidi"/>
          <w:position w:val="-24"/>
          <w:sz w:val="24"/>
          <w:szCs w:val="24"/>
          <w:lang w:val="fr-FR"/>
        </w:rPr>
        <w:object w:dxaOrig="765" w:dyaOrig="630">
          <v:shape id="_x0000_i1061" type="#_x0000_t75" style="width:37.5pt;height:30.75pt" o:ole="">
            <v:imagedata r:id="rId77" o:title=""/>
          </v:shape>
          <o:OLEObject Type="Embed" ProgID="Equation.3" ShapeID="_x0000_i1061" DrawAspect="Content" ObjectID="_1433618862" r:id="rId78"/>
        </w:object>
      </w:r>
    </w:p>
    <w:p w:rsidR="00101F85" w:rsidRDefault="00101F85" w:rsidP="00101F85">
      <w:pPr>
        <w:pStyle w:val="Paragraphedeliste"/>
        <w:ind w:left="0"/>
        <w:rPr>
          <w:rFonts w:asciiTheme="majorBidi" w:hAnsiTheme="majorBidi" w:cstheme="majorBidi"/>
          <w:b/>
          <w:bCs/>
          <w:sz w:val="24"/>
          <w:szCs w:val="24"/>
          <w:lang w:val="fr-FR"/>
        </w:rPr>
      </w:pPr>
    </w:p>
    <w:p w:rsidR="00101F85" w:rsidRDefault="00101F85" w:rsidP="00101F85">
      <w:pPr>
        <w:pStyle w:val="Paragraphedeliste"/>
        <w:numPr>
          <w:ilvl w:val="0"/>
          <w:numId w:val="5"/>
        </w:numPr>
        <w:spacing w:line="360" w:lineRule="auto"/>
        <w:ind w:left="0" w:firstLine="0"/>
        <w:rPr>
          <w:rFonts w:asciiTheme="majorBidi" w:hAnsiTheme="majorBidi" w:cstheme="majorBidi"/>
          <w:b/>
          <w:bCs/>
          <w:sz w:val="24"/>
          <w:szCs w:val="24"/>
          <w:lang w:val="fr-FR"/>
        </w:rPr>
      </w:pPr>
      <w:r>
        <w:rPr>
          <w:rFonts w:asciiTheme="majorBidi" w:hAnsiTheme="majorBidi" w:cstheme="majorBidi"/>
          <w:b/>
          <w:bCs/>
          <w:sz w:val="24"/>
          <w:szCs w:val="24"/>
          <w:lang w:val="fr-FR"/>
        </w:rPr>
        <w:t xml:space="preserve"> Estimation des paramètres :</w:t>
      </w:r>
    </w:p>
    <w:p w:rsidR="00101F85" w:rsidRDefault="00101F85" w:rsidP="00101F85">
      <w:pPr>
        <w:pStyle w:val="Paragraphedeliste"/>
        <w:numPr>
          <w:ilvl w:val="0"/>
          <w:numId w:val="6"/>
        </w:numPr>
        <w:spacing w:line="360" w:lineRule="auto"/>
        <w:ind w:left="0" w:firstLine="0"/>
        <w:rPr>
          <w:rFonts w:asciiTheme="majorBidi" w:hAnsiTheme="majorBidi" w:cstheme="majorBidi"/>
          <w:b/>
          <w:bCs/>
          <w:sz w:val="24"/>
          <w:szCs w:val="24"/>
          <w:lang w:val="fr-FR"/>
        </w:rPr>
      </w:pPr>
      <w:r>
        <w:rPr>
          <w:rFonts w:asciiTheme="majorBidi" w:hAnsiTheme="majorBidi" w:cstheme="majorBidi"/>
          <w:b/>
          <w:bCs/>
          <w:sz w:val="24"/>
          <w:szCs w:val="24"/>
          <w:lang w:val="fr-FR"/>
        </w:rPr>
        <w:t>Méthode des moments :</w:t>
      </w:r>
    </w:p>
    <w:p w:rsidR="00101F85" w:rsidRDefault="00101F85" w:rsidP="00101F85">
      <w:pPr>
        <w:pStyle w:val="Paragraphedeliste"/>
        <w:spacing w:line="360" w:lineRule="auto"/>
        <w:ind w:left="0"/>
        <w:rPr>
          <w:rFonts w:asciiTheme="majorBidi" w:hAnsiTheme="majorBidi" w:cstheme="majorBidi"/>
          <w:sz w:val="24"/>
          <w:szCs w:val="24"/>
          <w:lang w:val="fr-FR"/>
        </w:rPr>
      </w:pPr>
      <w:r>
        <w:rPr>
          <w:rFonts w:asciiTheme="majorBidi" w:hAnsiTheme="majorBidi" w:cstheme="majorBidi"/>
          <w:b/>
          <w:bCs/>
          <w:sz w:val="24"/>
          <w:szCs w:val="24"/>
          <w:lang w:val="fr-FR"/>
        </w:rPr>
        <w:t>S=0.78</w:t>
      </w:r>
      <w:r w:rsidRPr="00ED5458">
        <w:rPr>
          <w:rFonts w:asciiTheme="majorBidi" w:hAnsiTheme="majorBidi" w:cstheme="majorBidi"/>
          <w:b/>
          <w:bCs/>
          <w:position w:val="-10"/>
          <w:sz w:val="24"/>
          <w:szCs w:val="24"/>
          <w:lang w:val="fr-FR"/>
        </w:rPr>
        <w:object w:dxaOrig="375" w:dyaOrig="330">
          <v:shape id="_x0000_i1062" type="#_x0000_t75" style="width:19.5pt;height:15.75pt" o:ole="">
            <v:imagedata r:id="rId79" o:title=""/>
          </v:shape>
          <o:OLEObject Type="Embed" ProgID="Equation.3" ShapeID="_x0000_i1062" DrawAspect="Content" ObjectID="_1433618863" r:id="rId80"/>
        </w:object>
      </w:r>
      <w:r>
        <w:rPr>
          <w:rFonts w:asciiTheme="majorBidi" w:hAnsiTheme="majorBidi" w:cstheme="majorBidi"/>
          <w:b/>
          <w:bCs/>
          <w:sz w:val="24"/>
          <w:szCs w:val="24"/>
          <w:lang w:val="fr-FR"/>
        </w:rPr>
        <w:t xml:space="preserve">  et    </w:t>
      </w:r>
      <w:r w:rsidRPr="00ED5458">
        <w:rPr>
          <w:rFonts w:asciiTheme="majorBidi" w:hAnsiTheme="majorBidi" w:cstheme="majorBidi"/>
          <w:b/>
          <w:bCs/>
          <w:position w:val="-12"/>
          <w:sz w:val="24"/>
          <w:szCs w:val="24"/>
          <w:lang w:val="fr-FR"/>
        </w:rPr>
        <w:object w:dxaOrig="285" w:dyaOrig="375">
          <v:shape id="_x0000_i1063" type="#_x0000_t75" style="width:14.25pt;height:19.5pt" o:ole="">
            <v:imagedata r:id="rId81" o:title=""/>
          </v:shape>
          <o:OLEObject Type="Embed" ProgID="Equation.3" ShapeID="_x0000_i1063" DrawAspect="Content" ObjectID="_1433618864" r:id="rId82"/>
        </w:object>
      </w:r>
      <w:r>
        <w:rPr>
          <w:rFonts w:asciiTheme="majorBidi" w:hAnsiTheme="majorBidi" w:cstheme="majorBidi"/>
          <w:b/>
          <w:bCs/>
          <w:sz w:val="24"/>
          <w:szCs w:val="24"/>
          <w:lang w:val="fr-FR"/>
        </w:rPr>
        <w:t xml:space="preserve">= </w:t>
      </w:r>
      <w:r>
        <w:rPr>
          <w:rFonts w:asciiTheme="majorBidi" w:hAnsiTheme="majorBidi" w:cstheme="majorBidi"/>
          <w:sz w:val="24"/>
          <w:szCs w:val="24"/>
          <w:lang w:val="fr-FR"/>
        </w:rPr>
        <w:t>X – 0.577*S</w:t>
      </w:r>
    </w:p>
    <w:p w:rsidR="00101F85" w:rsidRDefault="00101F85" w:rsidP="00101F85">
      <w:pPr>
        <w:pStyle w:val="Paragraphedeliste"/>
        <w:spacing w:line="360" w:lineRule="auto"/>
        <w:ind w:left="0"/>
        <w:rPr>
          <w:rFonts w:asciiTheme="majorBidi" w:hAnsiTheme="majorBidi" w:cstheme="majorBidi"/>
          <w:b/>
          <w:bCs/>
          <w:sz w:val="24"/>
          <w:szCs w:val="24"/>
          <w:lang w:val="fr-FR"/>
        </w:rPr>
      </w:pPr>
      <w:r>
        <w:rPr>
          <w:rFonts w:asciiTheme="majorBidi" w:hAnsiTheme="majorBidi" w:cstheme="majorBidi"/>
          <w:b/>
          <w:bCs/>
          <w:sz w:val="24"/>
          <w:szCs w:val="24"/>
          <w:lang w:val="fr-FR"/>
        </w:rPr>
        <w:t xml:space="preserve">S = 6.93      et    </w:t>
      </w:r>
      <w:r w:rsidRPr="00ED5458">
        <w:rPr>
          <w:rFonts w:asciiTheme="majorBidi" w:hAnsiTheme="majorBidi" w:cstheme="majorBidi"/>
          <w:b/>
          <w:bCs/>
          <w:position w:val="-12"/>
          <w:sz w:val="24"/>
          <w:szCs w:val="24"/>
          <w:lang w:val="fr-FR"/>
        </w:rPr>
        <w:object w:dxaOrig="285" w:dyaOrig="375">
          <v:shape id="_x0000_i1064" type="#_x0000_t75" style="width:14.25pt;height:19.5pt" o:ole="">
            <v:imagedata r:id="rId81" o:title=""/>
          </v:shape>
          <o:OLEObject Type="Embed" ProgID="Equation.3" ShapeID="_x0000_i1064" DrawAspect="Content" ObjectID="_1433618865" r:id="rId83"/>
        </w:object>
      </w:r>
      <w:r>
        <w:rPr>
          <w:rFonts w:asciiTheme="majorBidi" w:hAnsiTheme="majorBidi" w:cstheme="majorBidi"/>
          <w:b/>
          <w:bCs/>
          <w:sz w:val="24"/>
          <w:szCs w:val="24"/>
          <w:lang w:val="fr-FR"/>
        </w:rPr>
        <w:t>= 21.97</w:t>
      </w:r>
    </w:p>
    <w:p w:rsidR="00101F85" w:rsidRDefault="00101F85" w:rsidP="00101F85">
      <w:pPr>
        <w:spacing w:line="360" w:lineRule="auto"/>
        <w:rPr>
          <w:rFonts w:asciiTheme="majorBidi" w:hAnsiTheme="majorBidi" w:cstheme="majorBidi"/>
          <w:b/>
          <w:bCs/>
          <w:sz w:val="24"/>
          <w:szCs w:val="24"/>
        </w:rPr>
      </w:pPr>
      <w:r>
        <w:rPr>
          <w:rFonts w:asciiTheme="majorBidi" w:hAnsiTheme="majorBidi" w:cstheme="majorBidi"/>
          <w:b/>
          <w:bCs/>
          <w:sz w:val="24"/>
          <w:szCs w:val="24"/>
        </w:rPr>
        <w:t>a-1) Calcul des pluies de fréquences 90% et 99% :</w:t>
      </w:r>
    </w:p>
    <w:p w:rsidR="00101F85" w:rsidRDefault="00101F85" w:rsidP="00101F85">
      <w:pPr>
        <w:rPr>
          <w:rFonts w:asciiTheme="majorBidi" w:hAnsiTheme="majorBidi" w:cstheme="majorBidi"/>
          <w:b/>
          <w:bCs/>
          <w:sz w:val="24"/>
          <w:szCs w:val="24"/>
        </w:rPr>
      </w:pPr>
    </w:p>
    <w:tbl>
      <w:tblPr>
        <w:tblStyle w:val="Grilledutableau"/>
        <w:tblW w:w="0" w:type="auto"/>
        <w:jc w:val="center"/>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007"/>
        <w:gridCol w:w="2889"/>
        <w:gridCol w:w="2960"/>
      </w:tblGrid>
      <w:tr w:rsidR="00101F85" w:rsidTr="00CB1EFA">
        <w:trPr>
          <w:jc w:val="center"/>
        </w:trPr>
        <w:tc>
          <w:tcPr>
            <w:tcW w:w="3007" w:type="dxa"/>
            <w:hideMark/>
          </w:tcPr>
          <w:p w:rsidR="00101F85" w:rsidRDefault="00101F85">
            <w:pPr>
              <w:pStyle w:val="Paragraphedeliste"/>
              <w:spacing w:after="0" w:line="240" w:lineRule="auto"/>
              <w:ind w:left="0"/>
              <w:rPr>
                <w:rFonts w:asciiTheme="majorBidi" w:hAnsiTheme="majorBidi" w:cstheme="majorBidi"/>
                <w:b/>
                <w:bCs/>
                <w:sz w:val="24"/>
                <w:szCs w:val="24"/>
                <w:lang w:val="fr-FR"/>
              </w:rPr>
            </w:pPr>
            <w:r>
              <w:rPr>
                <w:rFonts w:asciiTheme="majorBidi" w:hAnsiTheme="majorBidi" w:cstheme="majorBidi"/>
                <w:b/>
                <w:bCs/>
                <w:sz w:val="24"/>
                <w:szCs w:val="24"/>
                <w:lang w:val="fr-FR"/>
              </w:rPr>
              <w:t>Fréquences (F(x)</w:t>
            </w:r>
          </w:p>
        </w:tc>
        <w:tc>
          <w:tcPr>
            <w:tcW w:w="2889" w:type="dxa"/>
            <w:hideMark/>
          </w:tcPr>
          <w:p w:rsidR="00101F85" w:rsidRDefault="00101F85">
            <w:pPr>
              <w:pStyle w:val="Paragraphedeliste"/>
              <w:spacing w:after="0" w:line="240" w:lineRule="auto"/>
              <w:ind w:left="0"/>
              <w:rPr>
                <w:rFonts w:asciiTheme="majorBidi" w:hAnsiTheme="majorBidi" w:cstheme="majorBidi"/>
                <w:b/>
                <w:bCs/>
                <w:sz w:val="24"/>
                <w:szCs w:val="24"/>
                <w:lang w:val="fr-FR"/>
              </w:rPr>
            </w:pPr>
            <w:r>
              <w:rPr>
                <w:rFonts w:asciiTheme="majorBidi" w:hAnsiTheme="majorBidi" w:cstheme="majorBidi"/>
                <w:b/>
                <w:bCs/>
                <w:sz w:val="24"/>
                <w:szCs w:val="24"/>
                <w:lang w:val="fr-FR"/>
              </w:rPr>
              <w:t>U</w:t>
            </w:r>
          </w:p>
        </w:tc>
        <w:tc>
          <w:tcPr>
            <w:tcW w:w="2960" w:type="dxa"/>
            <w:hideMark/>
          </w:tcPr>
          <w:p w:rsidR="00101F85" w:rsidRDefault="00101F85">
            <w:pPr>
              <w:pStyle w:val="Paragraphedeliste"/>
              <w:spacing w:after="0" w:line="240" w:lineRule="auto"/>
              <w:ind w:left="0"/>
              <w:rPr>
                <w:rFonts w:asciiTheme="majorBidi" w:hAnsiTheme="majorBidi" w:cstheme="majorBidi"/>
                <w:b/>
                <w:bCs/>
                <w:sz w:val="24"/>
                <w:szCs w:val="24"/>
                <w:lang w:val="fr-FR"/>
              </w:rPr>
            </w:pPr>
            <w:r>
              <w:rPr>
                <w:rFonts w:asciiTheme="majorBidi" w:hAnsiTheme="majorBidi" w:cstheme="majorBidi"/>
                <w:b/>
                <w:bCs/>
                <w:sz w:val="24"/>
                <w:szCs w:val="24"/>
                <w:lang w:val="fr-FR"/>
              </w:rPr>
              <w:t>Période de retour</w:t>
            </w:r>
          </w:p>
        </w:tc>
      </w:tr>
      <w:tr w:rsidR="00101F85" w:rsidTr="00CB1EFA">
        <w:trPr>
          <w:jc w:val="center"/>
        </w:trPr>
        <w:tc>
          <w:tcPr>
            <w:tcW w:w="3007" w:type="dxa"/>
            <w:hideMark/>
          </w:tcPr>
          <w:p w:rsidR="00101F85" w:rsidRDefault="00101F85">
            <w:pPr>
              <w:pStyle w:val="Paragraphedeliste"/>
              <w:spacing w:after="0" w:line="240" w:lineRule="auto"/>
              <w:ind w:left="0"/>
              <w:rPr>
                <w:rFonts w:asciiTheme="majorBidi" w:hAnsiTheme="majorBidi" w:cstheme="majorBidi"/>
                <w:b/>
                <w:bCs/>
                <w:sz w:val="24"/>
                <w:szCs w:val="24"/>
                <w:lang w:val="fr-FR"/>
              </w:rPr>
            </w:pPr>
            <w:r>
              <w:rPr>
                <w:rFonts w:asciiTheme="majorBidi" w:hAnsiTheme="majorBidi" w:cstheme="majorBidi"/>
                <w:b/>
                <w:bCs/>
                <w:sz w:val="24"/>
                <w:szCs w:val="24"/>
                <w:lang w:val="fr-FR"/>
              </w:rPr>
              <w:t>0.9</w:t>
            </w:r>
          </w:p>
        </w:tc>
        <w:tc>
          <w:tcPr>
            <w:tcW w:w="2889" w:type="dxa"/>
            <w:hideMark/>
          </w:tcPr>
          <w:p w:rsidR="00101F85" w:rsidRDefault="00101F85">
            <w:pPr>
              <w:pStyle w:val="Paragraphedeliste"/>
              <w:spacing w:after="0" w:line="240" w:lineRule="auto"/>
              <w:ind w:left="0"/>
              <w:rPr>
                <w:rFonts w:asciiTheme="majorBidi" w:hAnsiTheme="majorBidi" w:cstheme="majorBidi"/>
                <w:b/>
                <w:bCs/>
                <w:sz w:val="24"/>
                <w:szCs w:val="24"/>
                <w:lang w:val="fr-FR"/>
              </w:rPr>
            </w:pPr>
            <w:r>
              <w:rPr>
                <w:rFonts w:asciiTheme="majorBidi" w:hAnsiTheme="majorBidi" w:cstheme="majorBidi"/>
                <w:b/>
                <w:bCs/>
                <w:sz w:val="24"/>
                <w:szCs w:val="24"/>
                <w:lang w:val="fr-FR"/>
              </w:rPr>
              <w:t>2.25</w:t>
            </w:r>
          </w:p>
        </w:tc>
        <w:tc>
          <w:tcPr>
            <w:tcW w:w="2960" w:type="dxa"/>
            <w:hideMark/>
          </w:tcPr>
          <w:p w:rsidR="00101F85" w:rsidRDefault="00101F85">
            <w:pPr>
              <w:pStyle w:val="Paragraphedeliste"/>
              <w:spacing w:after="0" w:line="240" w:lineRule="auto"/>
              <w:ind w:left="0"/>
              <w:rPr>
                <w:rFonts w:asciiTheme="majorBidi" w:hAnsiTheme="majorBidi" w:cstheme="majorBidi"/>
                <w:b/>
                <w:bCs/>
                <w:sz w:val="24"/>
                <w:szCs w:val="24"/>
                <w:lang w:val="fr-FR"/>
              </w:rPr>
            </w:pPr>
            <w:r>
              <w:rPr>
                <w:rFonts w:asciiTheme="majorBidi" w:hAnsiTheme="majorBidi" w:cstheme="majorBidi"/>
                <w:b/>
                <w:bCs/>
                <w:sz w:val="24"/>
                <w:szCs w:val="24"/>
                <w:lang w:val="fr-FR"/>
              </w:rPr>
              <w:t>10</w:t>
            </w:r>
          </w:p>
        </w:tc>
      </w:tr>
      <w:tr w:rsidR="00101F85" w:rsidTr="00CB1EFA">
        <w:trPr>
          <w:jc w:val="center"/>
        </w:trPr>
        <w:tc>
          <w:tcPr>
            <w:tcW w:w="3007" w:type="dxa"/>
            <w:hideMark/>
          </w:tcPr>
          <w:p w:rsidR="00101F85" w:rsidRDefault="00101F85">
            <w:pPr>
              <w:pStyle w:val="Paragraphedeliste"/>
              <w:spacing w:after="0" w:line="240" w:lineRule="auto"/>
              <w:ind w:left="0"/>
              <w:rPr>
                <w:rFonts w:asciiTheme="majorBidi" w:hAnsiTheme="majorBidi" w:cstheme="majorBidi"/>
                <w:b/>
                <w:bCs/>
                <w:sz w:val="24"/>
                <w:szCs w:val="24"/>
                <w:lang w:val="fr-FR"/>
              </w:rPr>
            </w:pPr>
            <w:r>
              <w:rPr>
                <w:rFonts w:asciiTheme="majorBidi" w:hAnsiTheme="majorBidi" w:cstheme="majorBidi"/>
                <w:b/>
                <w:bCs/>
                <w:sz w:val="24"/>
                <w:szCs w:val="24"/>
                <w:lang w:val="fr-FR"/>
              </w:rPr>
              <w:t>0.95</w:t>
            </w:r>
          </w:p>
        </w:tc>
        <w:tc>
          <w:tcPr>
            <w:tcW w:w="2889" w:type="dxa"/>
            <w:hideMark/>
          </w:tcPr>
          <w:p w:rsidR="00101F85" w:rsidRDefault="00101F85">
            <w:pPr>
              <w:pStyle w:val="Paragraphedeliste"/>
              <w:spacing w:after="0" w:line="240" w:lineRule="auto"/>
              <w:ind w:left="0"/>
              <w:rPr>
                <w:rFonts w:asciiTheme="majorBidi" w:hAnsiTheme="majorBidi" w:cstheme="majorBidi"/>
                <w:b/>
                <w:bCs/>
                <w:sz w:val="24"/>
                <w:szCs w:val="24"/>
                <w:lang w:val="fr-FR"/>
              </w:rPr>
            </w:pPr>
            <w:r>
              <w:rPr>
                <w:rFonts w:asciiTheme="majorBidi" w:hAnsiTheme="majorBidi" w:cstheme="majorBidi"/>
                <w:b/>
                <w:bCs/>
                <w:sz w:val="24"/>
                <w:szCs w:val="24"/>
                <w:lang w:val="fr-FR"/>
              </w:rPr>
              <w:t>2.97</w:t>
            </w:r>
          </w:p>
        </w:tc>
        <w:tc>
          <w:tcPr>
            <w:tcW w:w="2960" w:type="dxa"/>
            <w:hideMark/>
          </w:tcPr>
          <w:p w:rsidR="00101F85" w:rsidRDefault="00101F85">
            <w:pPr>
              <w:pStyle w:val="Paragraphedeliste"/>
              <w:spacing w:after="0" w:line="240" w:lineRule="auto"/>
              <w:ind w:left="0"/>
              <w:rPr>
                <w:rFonts w:asciiTheme="majorBidi" w:hAnsiTheme="majorBidi" w:cstheme="majorBidi"/>
                <w:b/>
                <w:bCs/>
                <w:sz w:val="24"/>
                <w:szCs w:val="24"/>
                <w:lang w:val="fr-FR"/>
              </w:rPr>
            </w:pPr>
            <w:r>
              <w:rPr>
                <w:rFonts w:asciiTheme="majorBidi" w:hAnsiTheme="majorBidi" w:cstheme="majorBidi"/>
                <w:b/>
                <w:bCs/>
                <w:sz w:val="24"/>
                <w:szCs w:val="24"/>
                <w:lang w:val="fr-FR"/>
              </w:rPr>
              <w:t>20</w:t>
            </w:r>
          </w:p>
        </w:tc>
      </w:tr>
      <w:tr w:rsidR="00101F85" w:rsidTr="00CB1EFA">
        <w:trPr>
          <w:jc w:val="center"/>
        </w:trPr>
        <w:tc>
          <w:tcPr>
            <w:tcW w:w="3007" w:type="dxa"/>
            <w:hideMark/>
          </w:tcPr>
          <w:p w:rsidR="00101F85" w:rsidRDefault="00101F85">
            <w:pPr>
              <w:pStyle w:val="Paragraphedeliste"/>
              <w:spacing w:after="0" w:line="240" w:lineRule="auto"/>
              <w:ind w:left="0"/>
              <w:rPr>
                <w:rFonts w:asciiTheme="majorBidi" w:hAnsiTheme="majorBidi" w:cstheme="majorBidi"/>
                <w:b/>
                <w:bCs/>
                <w:sz w:val="24"/>
                <w:szCs w:val="24"/>
                <w:lang w:val="fr-FR"/>
              </w:rPr>
            </w:pPr>
            <w:r>
              <w:rPr>
                <w:rFonts w:asciiTheme="majorBidi" w:hAnsiTheme="majorBidi" w:cstheme="majorBidi"/>
                <w:b/>
                <w:bCs/>
                <w:sz w:val="24"/>
                <w:szCs w:val="24"/>
                <w:lang w:val="fr-FR"/>
              </w:rPr>
              <w:t>0.98</w:t>
            </w:r>
          </w:p>
        </w:tc>
        <w:tc>
          <w:tcPr>
            <w:tcW w:w="2889" w:type="dxa"/>
            <w:hideMark/>
          </w:tcPr>
          <w:p w:rsidR="00101F85" w:rsidRDefault="00101F85">
            <w:pPr>
              <w:pStyle w:val="Paragraphedeliste"/>
              <w:spacing w:after="0" w:line="240" w:lineRule="auto"/>
              <w:ind w:left="0"/>
              <w:rPr>
                <w:rFonts w:asciiTheme="majorBidi" w:hAnsiTheme="majorBidi" w:cstheme="majorBidi"/>
                <w:b/>
                <w:bCs/>
                <w:sz w:val="24"/>
                <w:szCs w:val="24"/>
                <w:lang w:val="fr-FR"/>
              </w:rPr>
            </w:pPr>
            <w:r>
              <w:rPr>
                <w:rFonts w:asciiTheme="majorBidi" w:hAnsiTheme="majorBidi" w:cstheme="majorBidi"/>
                <w:b/>
                <w:bCs/>
                <w:sz w:val="24"/>
                <w:szCs w:val="24"/>
                <w:lang w:val="fr-FR"/>
              </w:rPr>
              <w:t>3.90</w:t>
            </w:r>
          </w:p>
        </w:tc>
        <w:tc>
          <w:tcPr>
            <w:tcW w:w="2960" w:type="dxa"/>
            <w:hideMark/>
          </w:tcPr>
          <w:p w:rsidR="00101F85" w:rsidRDefault="00101F85">
            <w:pPr>
              <w:pStyle w:val="Paragraphedeliste"/>
              <w:spacing w:after="0" w:line="240" w:lineRule="auto"/>
              <w:ind w:left="0"/>
              <w:rPr>
                <w:rFonts w:asciiTheme="majorBidi" w:hAnsiTheme="majorBidi" w:cstheme="majorBidi"/>
                <w:b/>
                <w:bCs/>
                <w:sz w:val="24"/>
                <w:szCs w:val="24"/>
                <w:lang w:val="fr-FR"/>
              </w:rPr>
            </w:pPr>
            <w:r>
              <w:rPr>
                <w:rFonts w:asciiTheme="majorBidi" w:hAnsiTheme="majorBidi" w:cstheme="majorBidi"/>
                <w:b/>
                <w:bCs/>
                <w:sz w:val="24"/>
                <w:szCs w:val="24"/>
                <w:lang w:val="fr-FR"/>
              </w:rPr>
              <w:t>50</w:t>
            </w:r>
          </w:p>
        </w:tc>
      </w:tr>
      <w:tr w:rsidR="00101F85" w:rsidTr="00CB1EFA">
        <w:trPr>
          <w:jc w:val="center"/>
        </w:trPr>
        <w:tc>
          <w:tcPr>
            <w:tcW w:w="3007" w:type="dxa"/>
            <w:hideMark/>
          </w:tcPr>
          <w:p w:rsidR="00101F85" w:rsidRDefault="00101F85">
            <w:pPr>
              <w:pStyle w:val="Paragraphedeliste"/>
              <w:spacing w:after="0" w:line="240" w:lineRule="auto"/>
              <w:ind w:left="0"/>
              <w:rPr>
                <w:rFonts w:asciiTheme="majorBidi" w:hAnsiTheme="majorBidi" w:cstheme="majorBidi"/>
                <w:b/>
                <w:bCs/>
                <w:sz w:val="24"/>
                <w:szCs w:val="24"/>
                <w:lang w:val="fr-FR"/>
              </w:rPr>
            </w:pPr>
            <w:r>
              <w:rPr>
                <w:rFonts w:asciiTheme="majorBidi" w:hAnsiTheme="majorBidi" w:cstheme="majorBidi"/>
                <w:b/>
                <w:bCs/>
                <w:sz w:val="24"/>
                <w:szCs w:val="24"/>
                <w:lang w:val="fr-FR"/>
              </w:rPr>
              <w:t>0.99</w:t>
            </w:r>
          </w:p>
        </w:tc>
        <w:tc>
          <w:tcPr>
            <w:tcW w:w="2889" w:type="dxa"/>
            <w:hideMark/>
          </w:tcPr>
          <w:p w:rsidR="00101F85" w:rsidRDefault="00101F85">
            <w:pPr>
              <w:pStyle w:val="Paragraphedeliste"/>
              <w:spacing w:after="0" w:line="240" w:lineRule="auto"/>
              <w:ind w:left="0"/>
              <w:rPr>
                <w:rFonts w:asciiTheme="majorBidi" w:hAnsiTheme="majorBidi" w:cstheme="majorBidi"/>
                <w:b/>
                <w:bCs/>
                <w:sz w:val="24"/>
                <w:szCs w:val="24"/>
                <w:lang w:val="fr-FR"/>
              </w:rPr>
            </w:pPr>
            <w:r>
              <w:rPr>
                <w:rFonts w:asciiTheme="majorBidi" w:hAnsiTheme="majorBidi" w:cstheme="majorBidi"/>
                <w:b/>
                <w:bCs/>
                <w:sz w:val="24"/>
                <w:szCs w:val="24"/>
                <w:lang w:val="fr-FR"/>
              </w:rPr>
              <w:t>4.60</w:t>
            </w:r>
          </w:p>
        </w:tc>
        <w:tc>
          <w:tcPr>
            <w:tcW w:w="2960" w:type="dxa"/>
            <w:hideMark/>
          </w:tcPr>
          <w:p w:rsidR="00101F85" w:rsidRDefault="00101F85">
            <w:pPr>
              <w:pStyle w:val="Paragraphedeliste"/>
              <w:spacing w:after="0" w:line="240" w:lineRule="auto"/>
              <w:ind w:left="0"/>
              <w:rPr>
                <w:rFonts w:asciiTheme="majorBidi" w:hAnsiTheme="majorBidi" w:cstheme="majorBidi"/>
                <w:b/>
                <w:bCs/>
                <w:sz w:val="24"/>
                <w:szCs w:val="24"/>
                <w:lang w:val="fr-FR"/>
              </w:rPr>
            </w:pPr>
            <w:r>
              <w:rPr>
                <w:rFonts w:asciiTheme="majorBidi" w:hAnsiTheme="majorBidi" w:cstheme="majorBidi"/>
                <w:b/>
                <w:bCs/>
                <w:sz w:val="24"/>
                <w:szCs w:val="24"/>
                <w:lang w:val="fr-FR"/>
              </w:rPr>
              <w:t>100</w:t>
            </w:r>
          </w:p>
        </w:tc>
      </w:tr>
      <w:tr w:rsidR="00101F85" w:rsidTr="00CB1EFA">
        <w:trPr>
          <w:jc w:val="center"/>
        </w:trPr>
        <w:tc>
          <w:tcPr>
            <w:tcW w:w="3007" w:type="dxa"/>
            <w:hideMark/>
          </w:tcPr>
          <w:p w:rsidR="00101F85" w:rsidRDefault="00101F85">
            <w:pPr>
              <w:pStyle w:val="Paragraphedeliste"/>
              <w:spacing w:after="0" w:line="240" w:lineRule="auto"/>
              <w:ind w:left="0"/>
              <w:rPr>
                <w:rFonts w:asciiTheme="majorBidi" w:hAnsiTheme="majorBidi" w:cstheme="majorBidi"/>
                <w:b/>
                <w:bCs/>
                <w:sz w:val="24"/>
                <w:szCs w:val="24"/>
                <w:lang w:val="fr-FR"/>
              </w:rPr>
            </w:pPr>
            <w:r>
              <w:rPr>
                <w:rFonts w:asciiTheme="majorBidi" w:hAnsiTheme="majorBidi" w:cstheme="majorBidi"/>
                <w:b/>
                <w:bCs/>
                <w:sz w:val="24"/>
                <w:szCs w:val="24"/>
                <w:lang w:val="fr-FR"/>
              </w:rPr>
              <w:t>0.999</w:t>
            </w:r>
          </w:p>
        </w:tc>
        <w:tc>
          <w:tcPr>
            <w:tcW w:w="2889" w:type="dxa"/>
            <w:hideMark/>
          </w:tcPr>
          <w:p w:rsidR="00101F85" w:rsidRDefault="00101F85">
            <w:pPr>
              <w:pStyle w:val="Paragraphedeliste"/>
              <w:spacing w:after="0" w:line="240" w:lineRule="auto"/>
              <w:ind w:left="0"/>
              <w:rPr>
                <w:rFonts w:asciiTheme="majorBidi" w:hAnsiTheme="majorBidi" w:cstheme="majorBidi"/>
                <w:b/>
                <w:bCs/>
                <w:sz w:val="24"/>
                <w:szCs w:val="24"/>
                <w:lang w:val="fr-FR"/>
              </w:rPr>
            </w:pPr>
            <w:r>
              <w:rPr>
                <w:rFonts w:asciiTheme="majorBidi" w:hAnsiTheme="majorBidi" w:cstheme="majorBidi"/>
                <w:b/>
                <w:bCs/>
                <w:sz w:val="24"/>
                <w:szCs w:val="24"/>
                <w:lang w:val="fr-FR"/>
              </w:rPr>
              <w:t>6.9</w:t>
            </w:r>
          </w:p>
        </w:tc>
        <w:tc>
          <w:tcPr>
            <w:tcW w:w="2960" w:type="dxa"/>
            <w:hideMark/>
          </w:tcPr>
          <w:p w:rsidR="00101F85" w:rsidRDefault="00101F85">
            <w:pPr>
              <w:pStyle w:val="Paragraphedeliste"/>
              <w:spacing w:after="0" w:line="240" w:lineRule="auto"/>
              <w:ind w:left="0"/>
              <w:rPr>
                <w:rFonts w:asciiTheme="majorBidi" w:hAnsiTheme="majorBidi" w:cstheme="majorBidi"/>
                <w:b/>
                <w:bCs/>
                <w:sz w:val="24"/>
                <w:szCs w:val="24"/>
                <w:lang w:val="fr-FR"/>
              </w:rPr>
            </w:pPr>
            <w:r>
              <w:rPr>
                <w:rFonts w:asciiTheme="majorBidi" w:hAnsiTheme="majorBidi" w:cstheme="majorBidi"/>
                <w:b/>
                <w:bCs/>
                <w:sz w:val="24"/>
                <w:szCs w:val="24"/>
                <w:lang w:val="fr-FR"/>
              </w:rPr>
              <w:t>1000</w:t>
            </w:r>
          </w:p>
        </w:tc>
      </w:tr>
    </w:tbl>
    <w:p w:rsidR="00767079" w:rsidRDefault="00767079" w:rsidP="00101F85">
      <w:pPr>
        <w:pStyle w:val="Paragraphedeliste"/>
        <w:spacing w:line="360" w:lineRule="auto"/>
        <w:ind w:left="0"/>
        <w:rPr>
          <w:rFonts w:asciiTheme="majorBidi" w:hAnsiTheme="majorBidi" w:cstheme="majorBidi"/>
          <w:b/>
          <w:bCs/>
          <w:sz w:val="24"/>
          <w:szCs w:val="24"/>
          <w:lang w:val="fr-FR"/>
        </w:rPr>
      </w:pPr>
    </w:p>
    <w:p w:rsidR="00767079" w:rsidRDefault="00767079" w:rsidP="00CB1EFA">
      <w:pPr>
        <w:pStyle w:val="Paragraphedeliste"/>
        <w:jc w:val="center"/>
        <w:rPr>
          <w:rFonts w:asciiTheme="majorBidi" w:hAnsiTheme="majorBidi" w:cstheme="majorBidi"/>
          <w:lang w:val="fr-FR"/>
        </w:rPr>
      </w:pPr>
      <w:r w:rsidRPr="00767079">
        <w:rPr>
          <w:rFonts w:asciiTheme="majorBidi" w:hAnsiTheme="majorBidi" w:cstheme="majorBidi"/>
          <w:b/>
          <w:bCs/>
          <w:lang w:val="fr-FR"/>
        </w:rPr>
        <w:t>Tableau°13 : Estimation de pluies de fréquences</w:t>
      </w:r>
    </w:p>
    <w:p w:rsidR="00767079" w:rsidRPr="00767079" w:rsidRDefault="00767079" w:rsidP="00CB1EFA">
      <w:pPr>
        <w:pStyle w:val="Paragraphedeliste"/>
        <w:jc w:val="center"/>
        <w:rPr>
          <w:rFonts w:asciiTheme="majorBidi" w:hAnsiTheme="majorBidi" w:cstheme="majorBidi"/>
          <w:lang w:val="fr-FR"/>
        </w:rPr>
      </w:pPr>
    </w:p>
    <w:p w:rsidR="00101F85" w:rsidRDefault="00101F85" w:rsidP="00CB1EFA">
      <w:pPr>
        <w:pStyle w:val="Paragraphedeliste"/>
        <w:spacing w:line="360" w:lineRule="auto"/>
        <w:ind w:left="0"/>
        <w:jc w:val="both"/>
        <w:rPr>
          <w:rFonts w:asciiTheme="majorBidi" w:hAnsiTheme="majorBidi" w:cstheme="majorBidi"/>
          <w:b/>
          <w:bCs/>
          <w:sz w:val="24"/>
          <w:szCs w:val="24"/>
          <w:lang w:val="fr-FR"/>
        </w:rPr>
      </w:pPr>
      <w:r>
        <w:rPr>
          <w:rFonts w:asciiTheme="majorBidi" w:hAnsiTheme="majorBidi" w:cstheme="majorBidi"/>
          <w:b/>
          <w:bCs/>
          <w:sz w:val="24"/>
          <w:szCs w:val="24"/>
          <w:lang w:val="fr-FR"/>
        </w:rPr>
        <w:t>X</w:t>
      </w:r>
      <w:r>
        <w:rPr>
          <w:rFonts w:asciiTheme="majorBidi" w:hAnsiTheme="majorBidi" w:cstheme="majorBidi"/>
          <w:b/>
          <w:bCs/>
          <w:sz w:val="24"/>
          <w:szCs w:val="24"/>
          <w:vertAlign w:val="subscript"/>
          <w:lang w:val="fr-FR"/>
        </w:rPr>
        <w:t xml:space="preserve">90% </w:t>
      </w:r>
      <w:r>
        <w:rPr>
          <w:rFonts w:asciiTheme="majorBidi" w:hAnsiTheme="majorBidi" w:cstheme="majorBidi"/>
          <w:b/>
          <w:bCs/>
          <w:sz w:val="24"/>
          <w:szCs w:val="24"/>
          <w:lang w:val="fr-FR"/>
        </w:rPr>
        <w:t xml:space="preserve"> = </w:t>
      </w:r>
      <w:r w:rsidRPr="00ED5458">
        <w:rPr>
          <w:rFonts w:asciiTheme="majorBidi" w:hAnsiTheme="majorBidi" w:cstheme="majorBidi"/>
          <w:b/>
          <w:bCs/>
          <w:position w:val="-6"/>
          <w:sz w:val="24"/>
          <w:szCs w:val="24"/>
          <w:lang w:val="fr-FR"/>
        </w:rPr>
        <w:object w:dxaOrig="1875" w:dyaOrig="285">
          <v:shape id="_x0000_i1065" type="#_x0000_t75" style="width:93.75pt;height:14.25pt" o:ole="">
            <v:imagedata r:id="rId84" o:title=""/>
          </v:shape>
          <o:OLEObject Type="Embed" ProgID="Equation.3" ShapeID="_x0000_i1065" DrawAspect="Content" ObjectID="_1433618866" r:id="rId85"/>
        </w:object>
      </w:r>
      <w:r>
        <w:rPr>
          <w:rFonts w:asciiTheme="majorBidi" w:hAnsiTheme="majorBidi" w:cstheme="majorBidi"/>
          <w:b/>
          <w:bCs/>
          <w:sz w:val="24"/>
          <w:szCs w:val="24"/>
          <w:lang w:val="fr-FR"/>
        </w:rPr>
        <w:t>= 41.97 mm</w:t>
      </w:r>
    </w:p>
    <w:p w:rsidR="00101F85" w:rsidRDefault="00101F85" w:rsidP="00CB1EFA">
      <w:pPr>
        <w:spacing w:line="360" w:lineRule="auto"/>
        <w:jc w:val="both"/>
        <w:rPr>
          <w:rFonts w:asciiTheme="majorBidi" w:hAnsiTheme="majorBidi" w:cstheme="majorBidi"/>
          <w:b/>
          <w:bCs/>
          <w:sz w:val="24"/>
          <w:szCs w:val="24"/>
        </w:rPr>
      </w:pPr>
      <w:r>
        <w:rPr>
          <w:rFonts w:asciiTheme="majorBidi" w:hAnsiTheme="majorBidi" w:cstheme="majorBidi"/>
          <w:b/>
          <w:bCs/>
          <w:sz w:val="24"/>
          <w:szCs w:val="24"/>
        </w:rPr>
        <w:t xml:space="preserve">          X</w:t>
      </w:r>
      <w:r>
        <w:rPr>
          <w:rFonts w:asciiTheme="majorBidi" w:hAnsiTheme="majorBidi" w:cstheme="majorBidi"/>
          <w:b/>
          <w:bCs/>
          <w:sz w:val="24"/>
          <w:szCs w:val="24"/>
          <w:vertAlign w:val="subscript"/>
        </w:rPr>
        <w:t>99%</w:t>
      </w:r>
      <w:r>
        <w:rPr>
          <w:rFonts w:asciiTheme="majorBidi" w:hAnsiTheme="majorBidi" w:cstheme="majorBidi"/>
          <w:b/>
          <w:bCs/>
          <w:sz w:val="24"/>
          <w:szCs w:val="24"/>
        </w:rPr>
        <w:t xml:space="preserve"> = </w:t>
      </w:r>
      <w:r w:rsidRPr="00ED5458">
        <w:rPr>
          <w:rFonts w:asciiTheme="majorBidi" w:eastAsiaTheme="minorHAnsi" w:hAnsiTheme="majorBidi" w:cstheme="majorBidi"/>
          <w:b/>
          <w:bCs/>
          <w:position w:val="-6"/>
          <w:sz w:val="24"/>
          <w:szCs w:val="24"/>
          <w:lang w:eastAsia="en-US"/>
        </w:rPr>
        <w:object w:dxaOrig="1755" w:dyaOrig="285">
          <v:shape id="_x0000_i1066" type="#_x0000_t75" style="width:87.75pt;height:14.25pt" o:ole="">
            <v:imagedata r:id="rId86" o:title=""/>
          </v:shape>
          <o:OLEObject Type="Embed" ProgID="Equation.3" ShapeID="_x0000_i1066" DrawAspect="Content" ObjectID="_1433618867" r:id="rId87"/>
        </w:object>
      </w:r>
      <w:r>
        <w:rPr>
          <w:rFonts w:asciiTheme="majorBidi" w:hAnsiTheme="majorBidi" w:cstheme="majorBidi"/>
          <w:b/>
          <w:bCs/>
          <w:sz w:val="24"/>
          <w:szCs w:val="24"/>
        </w:rPr>
        <w:t xml:space="preserve"> = 62.86 mm</w:t>
      </w:r>
    </w:p>
    <w:p w:rsidR="00101F85" w:rsidRDefault="00101F85" w:rsidP="00CB1EFA">
      <w:pPr>
        <w:spacing w:line="480" w:lineRule="auto"/>
        <w:jc w:val="both"/>
        <w:rPr>
          <w:rFonts w:asciiTheme="majorBidi" w:hAnsiTheme="majorBidi" w:cstheme="majorBidi"/>
          <w:b/>
          <w:bCs/>
          <w:sz w:val="24"/>
          <w:szCs w:val="24"/>
        </w:rPr>
      </w:pPr>
      <w:r>
        <w:rPr>
          <w:rFonts w:asciiTheme="majorBidi" w:hAnsiTheme="majorBidi" w:cstheme="majorBidi"/>
          <w:b/>
          <w:bCs/>
          <w:sz w:val="24"/>
          <w:szCs w:val="24"/>
        </w:rPr>
        <w:t>a-2</w:t>
      </w:r>
      <w:r w:rsidR="003931BA">
        <w:rPr>
          <w:rFonts w:asciiTheme="majorBidi" w:hAnsiTheme="majorBidi" w:cstheme="majorBidi"/>
          <w:b/>
          <w:bCs/>
          <w:sz w:val="24"/>
          <w:szCs w:val="24"/>
        </w:rPr>
        <w:t>) Le</w:t>
      </w:r>
      <w:r>
        <w:rPr>
          <w:rFonts w:asciiTheme="majorBidi" w:hAnsiTheme="majorBidi" w:cstheme="majorBidi"/>
          <w:b/>
          <w:bCs/>
          <w:sz w:val="24"/>
          <w:szCs w:val="24"/>
        </w:rPr>
        <w:t xml:space="preserve"> tracé de la droite (figure N°8)</w:t>
      </w:r>
    </w:p>
    <w:p w:rsidR="00101F85" w:rsidRDefault="003931BA" w:rsidP="00CB1EFA">
      <w:pPr>
        <w:spacing w:line="480" w:lineRule="auto"/>
        <w:jc w:val="both"/>
        <w:rPr>
          <w:rFonts w:asciiTheme="majorBidi" w:hAnsiTheme="majorBidi" w:cstheme="majorBidi"/>
          <w:b/>
          <w:bCs/>
          <w:sz w:val="24"/>
          <w:szCs w:val="24"/>
        </w:rPr>
      </w:pPr>
      <w:r>
        <w:rPr>
          <w:rFonts w:asciiTheme="majorBidi" w:hAnsiTheme="majorBidi" w:cstheme="majorBidi"/>
          <w:b/>
          <w:bCs/>
          <w:sz w:val="24"/>
          <w:szCs w:val="24"/>
        </w:rPr>
        <w:t>a</w:t>
      </w:r>
      <w:r w:rsidR="00101F85">
        <w:rPr>
          <w:rFonts w:asciiTheme="majorBidi" w:hAnsiTheme="majorBidi" w:cstheme="majorBidi"/>
          <w:b/>
          <w:bCs/>
          <w:sz w:val="24"/>
          <w:szCs w:val="24"/>
        </w:rPr>
        <w:t xml:space="preserve">-3) Calcule de la pluie de la fréquence 99% </w:t>
      </w:r>
    </w:p>
    <w:p w:rsidR="00101F85" w:rsidRDefault="00101F85" w:rsidP="00CB1EFA">
      <w:pPr>
        <w:spacing w:line="360" w:lineRule="auto"/>
        <w:jc w:val="both"/>
        <w:rPr>
          <w:rFonts w:asciiTheme="majorBidi" w:hAnsiTheme="majorBidi" w:cstheme="majorBidi"/>
          <w:b/>
          <w:bCs/>
          <w:sz w:val="24"/>
          <w:szCs w:val="24"/>
        </w:rPr>
      </w:pPr>
      <w:r>
        <w:rPr>
          <w:rFonts w:asciiTheme="majorBidi" w:hAnsiTheme="majorBidi" w:cstheme="majorBidi"/>
          <w:b/>
          <w:bCs/>
          <w:sz w:val="24"/>
          <w:szCs w:val="24"/>
        </w:rPr>
        <w:t xml:space="preserve">          X</w:t>
      </w:r>
      <w:r>
        <w:rPr>
          <w:rFonts w:asciiTheme="majorBidi" w:hAnsiTheme="majorBidi" w:cstheme="majorBidi"/>
          <w:b/>
          <w:bCs/>
          <w:sz w:val="24"/>
          <w:szCs w:val="24"/>
          <w:vertAlign w:val="subscript"/>
        </w:rPr>
        <w:t>99.9%</w:t>
      </w:r>
      <w:r>
        <w:rPr>
          <w:rFonts w:asciiTheme="majorBidi" w:hAnsiTheme="majorBidi" w:cstheme="majorBidi"/>
          <w:b/>
          <w:bCs/>
          <w:sz w:val="24"/>
          <w:szCs w:val="24"/>
        </w:rPr>
        <w:t xml:space="preserve"> = </w:t>
      </w:r>
      <w:r w:rsidRPr="00ED5458">
        <w:rPr>
          <w:rFonts w:asciiTheme="majorBidi" w:eastAsiaTheme="minorHAnsi" w:hAnsiTheme="majorBidi" w:cstheme="majorBidi"/>
          <w:position w:val="-6"/>
          <w:sz w:val="24"/>
          <w:szCs w:val="24"/>
          <w:lang w:eastAsia="en-US"/>
        </w:rPr>
        <w:object w:dxaOrig="1755" w:dyaOrig="285">
          <v:shape id="_x0000_i1067" type="#_x0000_t75" style="width:87.75pt;height:14.25pt" o:ole="">
            <v:imagedata r:id="rId88" o:title=""/>
          </v:shape>
          <o:OLEObject Type="Embed" ProgID="Equation.3" ShapeID="_x0000_i1067" DrawAspect="Content" ObjectID="_1433618868" r:id="rId89"/>
        </w:object>
      </w:r>
      <w:r>
        <w:rPr>
          <w:rFonts w:asciiTheme="majorBidi" w:hAnsiTheme="majorBidi" w:cstheme="majorBidi"/>
          <w:b/>
          <w:bCs/>
          <w:sz w:val="24"/>
          <w:szCs w:val="24"/>
        </w:rPr>
        <w:t>= 83.31 mm</w:t>
      </w:r>
    </w:p>
    <w:p w:rsidR="00101F85" w:rsidRDefault="00101F85" w:rsidP="00CB1EFA">
      <w:pPr>
        <w:spacing w:line="480" w:lineRule="auto"/>
        <w:jc w:val="both"/>
        <w:rPr>
          <w:rFonts w:asciiTheme="majorBidi" w:hAnsiTheme="majorBidi" w:cstheme="majorBidi"/>
          <w:b/>
          <w:bCs/>
          <w:sz w:val="24"/>
          <w:szCs w:val="24"/>
        </w:rPr>
      </w:pPr>
      <w:r>
        <w:rPr>
          <w:rFonts w:asciiTheme="majorBidi" w:hAnsiTheme="majorBidi" w:cstheme="majorBidi"/>
          <w:b/>
          <w:bCs/>
          <w:sz w:val="24"/>
          <w:szCs w:val="24"/>
        </w:rPr>
        <w:t>a-4) Calcule de la fréquence et de la période de retour de la pluie 2002</w:t>
      </w:r>
    </w:p>
    <w:p w:rsidR="00101F85" w:rsidRDefault="00101F85" w:rsidP="00CB1EFA">
      <w:pPr>
        <w:pStyle w:val="Paragraphedeliste"/>
        <w:spacing w:line="360" w:lineRule="auto"/>
        <w:ind w:left="0"/>
        <w:jc w:val="both"/>
        <w:rPr>
          <w:rFonts w:asciiTheme="majorBidi" w:hAnsiTheme="majorBidi" w:cstheme="majorBidi"/>
          <w:b/>
          <w:bCs/>
          <w:sz w:val="24"/>
          <w:szCs w:val="24"/>
          <w:lang w:val="fr-FR"/>
        </w:rPr>
      </w:pPr>
      <w:r>
        <w:rPr>
          <w:rFonts w:asciiTheme="majorBidi" w:hAnsiTheme="majorBidi" w:cstheme="majorBidi"/>
          <w:b/>
          <w:bCs/>
          <w:sz w:val="24"/>
          <w:szCs w:val="24"/>
          <w:lang w:val="fr-FR"/>
        </w:rPr>
        <w:t>U</w:t>
      </w:r>
      <w:r>
        <w:rPr>
          <w:rFonts w:asciiTheme="majorBidi" w:hAnsiTheme="majorBidi" w:cstheme="majorBidi"/>
          <w:b/>
          <w:bCs/>
          <w:sz w:val="24"/>
          <w:szCs w:val="24"/>
          <w:vertAlign w:val="subscript"/>
          <w:lang w:val="fr-FR"/>
        </w:rPr>
        <w:t>F</w:t>
      </w:r>
      <w:r>
        <w:rPr>
          <w:rFonts w:asciiTheme="majorBidi" w:hAnsiTheme="majorBidi" w:cstheme="majorBidi"/>
          <w:b/>
          <w:bCs/>
          <w:sz w:val="24"/>
          <w:szCs w:val="24"/>
          <w:lang w:val="fr-FR"/>
        </w:rPr>
        <w:t xml:space="preserve"> =</w:t>
      </w:r>
      <w:r w:rsidR="002F2D03" w:rsidRPr="00ED5458">
        <w:rPr>
          <w:rFonts w:asciiTheme="majorBidi" w:hAnsiTheme="majorBidi" w:cstheme="majorBidi"/>
          <w:b/>
          <w:bCs/>
          <w:position w:val="-24"/>
          <w:sz w:val="24"/>
          <w:szCs w:val="24"/>
          <w:lang w:val="fr-FR"/>
        </w:rPr>
        <w:object w:dxaOrig="1420" w:dyaOrig="620">
          <v:shape id="_x0000_i1068" type="#_x0000_t75" style="width:71.25pt;height:30.75pt" o:ole="">
            <v:imagedata r:id="rId90" o:title=""/>
          </v:shape>
          <o:OLEObject Type="Embed" ProgID="Equation.3" ShapeID="_x0000_i1068" DrawAspect="Content" ObjectID="_1433618869" r:id="rId91"/>
        </w:object>
      </w:r>
      <w:r>
        <w:rPr>
          <w:rFonts w:asciiTheme="majorBidi" w:hAnsiTheme="majorBidi" w:cstheme="majorBidi"/>
          <w:b/>
          <w:bCs/>
          <w:sz w:val="24"/>
          <w:szCs w:val="24"/>
          <w:lang w:val="fr-FR"/>
        </w:rPr>
        <w:t xml:space="preserve"> = 3.34 on a F</w:t>
      </w:r>
      <w:r>
        <w:rPr>
          <w:rFonts w:asciiTheme="majorBidi" w:hAnsiTheme="majorBidi" w:cstheme="majorBidi"/>
          <w:b/>
          <w:bCs/>
          <w:sz w:val="24"/>
          <w:szCs w:val="24"/>
          <w:vertAlign w:val="subscript"/>
          <w:lang w:val="fr-FR"/>
        </w:rPr>
        <w:t>X</w:t>
      </w:r>
      <w:r>
        <w:rPr>
          <w:rFonts w:asciiTheme="majorBidi" w:hAnsiTheme="majorBidi" w:cstheme="majorBidi"/>
          <w:b/>
          <w:bCs/>
          <w:sz w:val="24"/>
          <w:szCs w:val="24"/>
          <w:lang w:val="fr-FR"/>
        </w:rPr>
        <w:t xml:space="preserve"> =</w:t>
      </w:r>
      <w:r w:rsidRPr="00ED5458">
        <w:rPr>
          <w:rFonts w:asciiTheme="majorBidi" w:hAnsiTheme="majorBidi" w:cstheme="majorBidi"/>
          <w:b/>
          <w:bCs/>
          <w:position w:val="-6"/>
          <w:sz w:val="24"/>
          <w:szCs w:val="24"/>
          <w:lang w:val="fr-FR"/>
        </w:rPr>
        <w:object w:dxaOrig="540" w:dyaOrig="375">
          <v:shape id="_x0000_i1069" type="#_x0000_t75" style="width:27pt;height:19.5pt" o:ole="">
            <v:imagedata r:id="rId74" o:title=""/>
          </v:shape>
          <o:OLEObject Type="Embed" ProgID="Equation.3" ShapeID="_x0000_i1069" DrawAspect="Content" ObjectID="_1433618870" r:id="rId92"/>
        </w:object>
      </w:r>
      <w:r>
        <w:rPr>
          <w:rFonts w:asciiTheme="majorBidi" w:hAnsiTheme="majorBidi" w:cstheme="majorBidi"/>
          <w:b/>
          <w:bCs/>
          <w:sz w:val="24"/>
          <w:szCs w:val="24"/>
          <w:lang w:val="fr-FR"/>
        </w:rPr>
        <w:t xml:space="preserve"> = </w:t>
      </w:r>
      <w:r w:rsidRPr="00ED5458">
        <w:rPr>
          <w:rFonts w:asciiTheme="majorBidi" w:hAnsiTheme="majorBidi" w:cstheme="majorBidi"/>
          <w:b/>
          <w:bCs/>
          <w:position w:val="-6"/>
          <w:sz w:val="24"/>
          <w:szCs w:val="24"/>
          <w:lang w:val="fr-FR"/>
        </w:rPr>
        <w:object w:dxaOrig="600" w:dyaOrig="375">
          <v:shape id="_x0000_i1070" type="#_x0000_t75" style="width:30pt;height:19.5pt" o:ole="">
            <v:imagedata r:id="rId93" o:title=""/>
          </v:shape>
          <o:OLEObject Type="Embed" ProgID="Equation.3" ShapeID="_x0000_i1070" DrawAspect="Content" ObjectID="_1433618871" r:id="rId94"/>
        </w:object>
      </w:r>
      <w:r>
        <w:rPr>
          <w:rFonts w:asciiTheme="majorBidi" w:hAnsiTheme="majorBidi" w:cstheme="majorBidi"/>
          <w:b/>
          <w:bCs/>
          <w:sz w:val="24"/>
          <w:szCs w:val="24"/>
          <w:lang w:val="fr-FR"/>
        </w:rPr>
        <w:t>= 0.965</w:t>
      </w:r>
    </w:p>
    <w:p w:rsidR="00101F85" w:rsidRDefault="00101F85" w:rsidP="00CB1EFA">
      <w:pPr>
        <w:pStyle w:val="Paragraphedeliste"/>
        <w:spacing w:line="360" w:lineRule="auto"/>
        <w:ind w:left="0"/>
        <w:jc w:val="both"/>
        <w:rPr>
          <w:rFonts w:asciiTheme="majorBidi" w:eastAsiaTheme="minorEastAsia" w:hAnsiTheme="majorBidi" w:cstheme="majorBidi"/>
          <w:b/>
          <w:bCs/>
          <w:sz w:val="24"/>
          <w:szCs w:val="24"/>
          <w:lang w:val="fr-FR"/>
        </w:rPr>
      </w:pPr>
      <w:r>
        <w:rPr>
          <w:rFonts w:asciiTheme="majorBidi" w:hAnsiTheme="majorBidi" w:cstheme="majorBidi"/>
          <w:b/>
          <w:bCs/>
          <w:sz w:val="24"/>
          <w:szCs w:val="24"/>
          <w:lang w:val="fr-FR"/>
        </w:rPr>
        <w:t>F</w:t>
      </w:r>
      <w:r>
        <w:rPr>
          <w:rFonts w:asciiTheme="majorBidi" w:hAnsiTheme="majorBidi" w:cstheme="majorBidi"/>
          <w:b/>
          <w:bCs/>
          <w:sz w:val="24"/>
          <w:szCs w:val="24"/>
          <w:vertAlign w:val="subscript"/>
          <w:lang w:val="fr-FR"/>
        </w:rPr>
        <w:t>X</w:t>
      </w:r>
      <w:r>
        <w:rPr>
          <w:rFonts w:asciiTheme="majorBidi" w:hAnsiTheme="majorBidi" w:cstheme="majorBidi"/>
          <w:b/>
          <w:bCs/>
          <w:sz w:val="24"/>
          <w:szCs w:val="24"/>
          <w:lang w:val="fr-FR"/>
        </w:rPr>
        <w:t xml:space="preserve"> </w:t>
      </w:r>
      <w:r>
        <w:rPr>
          <w:rFonts w:asciiTheme="majorBidi" w:hAnsiTheme="majorBidi" w:cstheme="majorBidi"/>
          <w:b/>
          <w:bCs/>
          <w:sz w:val="24"/>
          <w:szCs w:val="24"/>
          <w:lang w:val="fr-FR"/>
        </w:rPr>
        <w:sym w:font="Symbol" w:char="F03E"/>
      </w:r>
      <w:r>
        <w:rPr>
          <w:rFonts w:asciiTheme="majorBidi" w:eastAsiaTheme="minorEastAsia" w:hAnsiTheme="majorBidi" w:cstheme="majorBidi"/>
          <w:b/>
          <w:bCs/>
          <w:sz w:val="24"/>
          <w:szCs w:val="24"/>
          <w:lang w:val="fr-FR"/>
        </w:rPr>
        <w:t xml:space="preserve"> 0.5 donc T = </w:t>
      </w:r>
      <w:r w:rsidRPr="00ED5458">
        <w:rPr>
          <w:rFonts w:asciiTheme="majorBidi" w:eastAsiaTheme="minorEastAsia" w:hAnsiTheme="majorBidi" w:cstheme="majorBidi"/>
          <w:b/>
          <w:bCs/>
          <w:position w:val="-24"/>
          <w:sz w:val="24"/>
          <w:szCs w:val="24"/>
          <w:lang w:val="fr-FR"/>
        </w:rPr>
        <w:object w:dxaOrig="690" w:dyaOrig="600">
          <v:shape id="_x0000_i1071" type="#_x0000_t75" style="width:34.5pt;height:30pt" o:ole="">
            <v:imagedata r:id="rId95" o:title=""/>
          </v:shape>
          <o:OLEObject Type="Embed" ProgID="Equation.3" ShapeID="_x0000_i1071" DrawAspect="Content" ObjectID="_1433618872" r:id="rId96"/>
        </w:object>
      </w:r>
      <w:r w:rsidRPr="00ED5458">
        <w:rPr>
          <w:rFonts w:asciiTheme="majorBidi" w:eastAsiaTheme="minorEastAsia" w:hAnsiTheme="majorBidi" w:cstheme="majorBidi"/>
          <w:b/>
          <w:bCs/>
          <w:position w:val="-6"/>
          <w:sz w:val="24"/>
          <w:szCs w:val="24"/>
          <w:lang w:val="fr-FR"/>
        </w:rPr>
        <w:object w:dxaOrig="330" w:dyaOrig="255">
          <v:shape id="_x0000_i1072" type="#_x0000_t75" style="width:15.75pt;height:12.75pt" o:ole="">
            <v:imagedata r:id="rId97" o:title=""/>
          </v:shape>
          <o:OLEObject Type="Embed" ProgID="Equation.3" ShapeID="_x0000_i1072" DrawAspect="Content" ObjectID="_1433618873" r:id="rId98"/>
        </w:object>
      </w:r>
      <w:r>
        <w:rPr>
          <w:rFonts w:asciiTheme="majorBidi" w:eastAsiaTheme="minorEastAsia" w:hAnsiTheme="majorBidi" w:cstheme="majorBidi"/>
          <w:b/>
          <w:bCs/>
          <w:sz w:val="24"/>
          <w:szCs w:val="24"/>
          <w:lang w:val="fr-FR"/>
        </w:rPr>
        <w:t xml:space="preserve">T = </w:t>
      </w:r>
      <w:r w:rsidRPr="00ED5458">
        <w:rPr>
          <w:rFonts w:asciiTheme="majorBidi" w:eastAsiaTheme="minorEastAsia" w:hAnsiTheme="majorBidi" w:cstheme="majorBidi"/>
          <w:b/>
          <w:bCs/>
          <w:position w:val="-24"/>
          <w:sz w:val="24"/>
          <w:szCs w:val="24"/>
          <w:lang w:val="fr-FR"/>
        </w:rPr>
        <w:object w:dxaOrig="960" w:dyaOrig="600">
          <v:shape id="_x0000_i1073" type="#_x0000_t75" style="width:48.75pt;height:30pt" o:ole="">
            <v:imagedata r:id="rId99" o:title=""/>
          </v:shape>
          <o:OLEObject Type="Embed" ProgID="Equation.3" ShapeID="_x0000_i1073" DrawAspect="Content" ObjectID="_1433618874" r:id="rId100"/>
        </w:object>
      </w:r>
      <w:r>
        <w:rPr>
          <w:rFonts w:asciiTheme="majorBidi" w:eastAsiaTheme="minorEastAsia" w:hAnsiTheme="majorBidi" w:cstheme="majorBidi"/>
          <w:b/>
          <w:bCs/>
          <w:sz w:val="24"/>
          <w:szCs w:val="24"/>
          <w:lang w:val="fr-FR"/>
        </w:rPr>
        <w:t xml:space="preserve"> = 28.57 ans</w:t>
      </w:r>
    </w:p>
    <w:p w:rsidR="00101F85" w:rsidRDefault="00101F85" w:rsidP="00CB1EFA">
      <w:pPr>
        <w:pStyle w:val="Paragraphedeliste"/>
        <w:spacing w:line="360" w:lineRule="auto"/>
        <w:jc w:val="both"/>
        <w:rPr>
          <w:rFonts w:asciiTheme="majorBidi" w:hAnsiTheme="majorBidi" w:cstheme="majorBidi"/>
          <w:b/>
          <w:bCs/>
          <w:sz w:val="24"/>
          <w:szCs w:val="24"/>
          <w:lang w:val="fr-FR"/>
        </w:rPr>
      </w:pPr>
    </w:p>
    <w:p w:rsidR="0099517A" w:rsidRPr="003354F2" w:rsidRDefault="00141C14" w:rsidP="003354F2">
      <w:pPr>
        <w:pStyle w:val="Paragraphedeliste"/>
        <w:rPr>
          <w:rFonts w:asciiTheme="majorBidi" w:hAnsiTheme="majorBidi" w:cstheme="majorBidi"/>
          <w:b/>
          <w:bCs/>
          <w:sz w:val="24"/>
          <w:szCs w:val="24"/>
          <w:lang w:val="fr-FR"/>
        </w:rPr>
      </w:pPr>
      <w:r>
        <w:rPr>
          <w:noProof/>
          <w:lang w:val="fr-FR" w:eastAsia="fr-FR"/>
        </w:rPr>
        <w:lastRenderedPageBreak/>
        <w:pict>
          <v:shape id="Zone de texte 31" o:spid="_x0000_s1033" type="#_x0000_t202" style="position:absolute;left:0;text-align:left;margin-left:96.3pt;margin-top:573.5pt;width:333.2pt;height:25.3pt;z-index:25168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">
            <v:textbox style="mso-next-textbox:#Zone de texte 31">
              <w:txbxContent>
                <w:p w:rsidR="00BB6245" w:rsidRPr="0011652D" w:rsidRDefault="00BB6245" w:rsidP="00101F85">
                  <w:pPr>
                    <w:rPr>
                      <w:rFonts w:asciiTheme="majorBidi" w:hAnsiTheme="majorBidi" w:cstheme="majorBidi"/>
                      <w:b/>
                      <w:bCs/>
                      <w:sz w:val="24"/>
                      <w:szCs w:val="24"/>
                    </w:rPr>
                  </w:pPr>
                  <w:r w:rsidRPr="0011652D">
                    <w:rPr>
                      <w:rFonts w:asciiTheme="majorBidi" w:hAnsiTheme="majorBidi" w:cstheme="majorBidi"/>
                      <w:b/>
                      <w:bCs/>
                      <w:sz w:val="24"/>
                      <w:szCs w:val="24"/>
                    </w:rPr>
                    <w:t>Fig.08 : Droite d’ajustement de la Loi de GUEMBEL</w:t>
                  </w:r>
                </w:p>
                <w:p w:rsidR="00BB6245" w:rsidRDefault="00BB6245" w:rsidP="00101F85">
                  <w:pPr>
                    <w:rPr>
                      <w:rFonts w:asciiTheme="majorBidi" w:hAnsiTheme="majorBidi" w:cstheme="majorBidi"/>
                      <w:b/>
                      <w:bCs/>
                      <w:sz w:val="28"/>
                      <w:szCs w:val="28"/>
                    </w:rPr>
                  </w:pPr>
                </w:p>
              </w:txbxContent>
            </v:textbox>
          </v:shape>
        </w:pict>
      </w:r>
      <w:r>
        <w:rPr>
          <w:noProof/>
          <w:lang w:val="fr-FR" w:eastAsia="fr-FR"/>
        </w:rPr>
        <w:pict>
          <v:shape id="Zone de texte 30" o:spid="_x0000_s1034" type="#_x0000_t202" style="position:absolute;left:0;text-align:left;margin-left:119.75pt;margin-top:72.05pt;width:285.5pt;height:27.25pt;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">
            <v:textbox style="mso-next-textbox:#Zone de texte 30">
              <w:txbxContent>
                <w:p w:rsidR="00BB6245" w:rsidRPr="0011652D" w:rsidRDefault="00BB6245" w:rsidP="0011652D">
                  <w:pPr>
                    <w:jc w:val="center"/>
                    <w:rPr>
                      <w:rFonts w:asciiTheme="majorBidi" w:hAnsiTheme="majorBidi" w:cstheme="majorBidi"/>
                      <w:b/>
                      <w:bCs/>
                      <w:sz w:val="24"/>
                      <w:szCs w:val="24"/>
                    </w:rPr>
                  </w:pPr>
                  <w:r w:rsidRPr="0011652D">
                    <w:rPr>
                      <w:rFonts w:asciiTheme="majorBidi" w:hAnsiTheme="majorBidi" w:cstheme="majorBidi"/>
                      <w:b/>
                      <w:bCs/>
                      <w:sz w:val="24"/>
                      <w:szCs w:val="24"/>
                    </w:rPr>
                    <w:t>Papier de probabilité de GUEMBEL</w:t>
                  </w:r>
                </w:p>
              </w:txbxContent>
            </v:textbox>
          </v:shape>
        </w:pict>
      </w:r>
      <w:r w:rsidR="00101F85">
        <w:rPr>
          <w:rFonts w:asciiTheme="majorBidi" w:hAnsiTheme="majorBidi" w:cstheme="majorBidi"/>
          <w:b/>
          <w:bCs/>
          <w:noProof/>
          <w:sz w:val="24"/>
          <w:szCs w:val="24"/>
          <w:lang w:val="fr-FR" w:eastAsia="fr-FR"/>
        </w:rPr>
        <w:drawing>
          <wp:inline distT="0" distB="0" distL="0" distR="0">
            <wp:extent cx="5943600" cy="8181975"/>
            <wp:effectExtent l="0" t="0" r="0" b="9525"/>
            <wp:docPr id="26" name="Image 26" descr="Description : C:\Users\Krimo\Desktop\img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3" descr="Description : C:\Users\Krimo\Desktop\img025.jp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943600" cy="8181975"/>
                    </a:xfrm>
                    <a:prstGeom prst="rect">
                      <a:avLst/>
                    </a:prstGeom>
                    <a:noFill/>
                    <a:ln>
                      <a:noFill/>
                    </a:ln>
                  </pic:spPr>
                </pic:pic>
              </a:graphicData>
            </a:graphic>
          </wp:inline>
        </w:drawing>
      </w:r>
    </w:p>
    <w:p w:rsidR="0099517A" w:rsidRDefault="0099517A" w:rsidP="00D256FE">
      <w:pPr>
        <w:rPr>
          <w:rFonts w:asciiTheme="majorBidi" w:hAnsiTheme="majorBidi" w:cstheme="majorBidi"/>
          <w:b/>
          <w:bCs/>
          <w:sz w:val="24"/>
          <w:szCs w:val="24"/>
        </w:rPr>
      </w:pPr>
    </w:p>
    <w:p w:rsidR="003354F2" w:rsidRDefault="003354F2" w:rsidP="00CB1EFA">
      <w:pPr>
        <w:pStyle w:val="Titre3"/>
        <w:spacing w:line="480" w:lineRule="auto"/>
        <w:rPr>
          <w:rFonts w:asciiTheme="majorBidi" w:hAnsiTheme="majorBidi"/>
          <w:color w:val="auto"/>
          <w:sz w:val="24"/>
          <w:szCs w:val="24"/>
        </w:rPr>
      </w:pPr>
      <w:bookmarkStart w:id="7" w:name="_Toc27384017"/>
      <w:bookmarkStart w:id="8" w:name="_Toc5698110"/>
      <w:bookmarkStart w:id="9" w:name="_Toc492193325"/>
      <w:r w:rsidRPr="00CE18ED">
        <w:rPr>
          <w:rFonts w:asciiTheme="majorBidi" w:hAnsiTheme="majorBidi"/>
          <w:color w:val="auto"/>
          <w:sz w:val="24"/>
          <w:szCs w:val="24"/>
        </w:rPr>
        <w:lastRenderedPageBreak/>
        <w:t>II-3-6</w:t>
      </w:r>
      <w:r w:rsidR="00CE18ED" w:rsidRPr="00CE18ED">
        <w:rPr>
          <w:rFonts w:asciiTheme="majorBidi" w:hAnsiTheme="majorBidi"/>
          <w:color w:val="auto"/>
          <w:sz w:val="24"/>
          <w:szCs w:val="24"/>
        </w:rPr>
        <w:t>) Autres</w:t>
      </w:r>
      <w:r w:rsidRPr="00CE18ED">
        <w:rPr>
          <w:rFonts w:asciiTheme="majorBidi" w:hAnsiTheme="majorBidi"/>
          <w:color w:val="auto"/>
          <w:sz w:val="24"/>
          <w:szCs w:val="24"/>
        </w:rPr>
        <w:t xml:space="preserve"> informations climatiques</w:t>
      </w:r>
      <w:bookmarkEnd w:id="7"/>
      <w:bookmarkEnd w:id="8"/>
      <w:bookmarkEnd w:id="9"/>
      <w:r w:rsidR="00CB1EFA">
        <w:rPr>
          <w:rFonts w:asciiTheme="majorBidi" w:hAnsiTheme="majorBidi"/>
          <w:color w:val="auto"/>
          <w:sz w:val="24"/>
          <w:szCs w:val="24"/>
        </w:rPr>
        <w:t> </w:t>
      </w:r>
    </w:p>
    <w:p w:rsidR="00CE18ED" w:rsidRPr="00CE18ED" w:rsidRDefault="00CE18ED" w:rsidP="00CE18ED"/>
    <w:p w:rsidR="003354F2" w:rsidRPr="00CE18ED" w:rsidRDefault="003354F2" w:rsidP="00CB1EFA">
      <w:pPr>
        <w:tabs>
          <w:tab w:val="left" w:pos="-720"/>
        </w:tabs>
        <w:suppressAutoHyphens/>
        <w:spacing w:line="360" w:lineRule="auto"/>
        <w:jc w:val="both"/>
        <w:rPr>
          <w:spacing w:val="-3"/>
          <w:sz w:val="24"/>
          <w:szCs w:val="24"/>
        </w:rPr>
      </w:pPr>
      <w:r w:rsidRPr="00CE18ED">
        <w:rPr>
          <w:spacing w:val="-3"/>
          <w:sz w:val="24"/>
          <w:szCs w:val="24"/>
        </w:rPr>
        <w:t>Le climat des hautes plaines n'est pas, comme celui de la côte, le pur climat méditerranéen qui est totalement sec de la mi-juin à la mi-septembre. A Sétif, il pleut notablement en été : en moyenne deux fois moins que durant le reste de l'année. Ces pluies d'été sont surtout des orages brefs.</w:t>
      </w:r>
    </w:p>
    <w:p w:rsidR="003354F2" w:rsidRPr="00CE18ED" w:rsidRDefault="003354F2" w:rsidP="00CB1EFA">
      <w:pPr>
        <w:tabs>
          <w:tab w:val="left" w:pos="-720"/>
        </w:tabs>
        <w:suppressAutoHyphens/>
        <w:spacing w:line="360" w:lineRule="auto"/>
        <w:jc w:val="both"/>
        <w:rPr>
          <w:spacing w:val="-3"/>
          <w:sz w:val="24"/>
          <w:szCs w:val="24"/>
        </w:rPr>
      </w:pPr>
      <w:r w:rsidRPr="00CE18ED">
        <w:rPr>
          <w:spacing w:val="-3"/>
          <w:sz w:val="24"/>
          <w:szCs w:val="24"/>
        </w:rPr>
        <w:t>Il y a près de quarante jours d'orage par an (37 sur la période 1981-93), qui se produisent surtout d'avril à octobre. Il faut signaler une moyenne de quatre averses de grêle par an, réparties au hasard dans l'année avec une préférence pour avril et mai.</w:t>
      </w:r>
    </w:p>
    <w:p w:rsidR="003354F2" w:rsidRPr="00CE18ED" w:rsidRDefault="003354F2" w:rsidP="00CB1EFA">
      <w:pPr>
        <w:tabs>
          <w:tab w:val="left" w:pos="-720"/>
        </w:tabs>
        <w:suppressAutoHyphens/>
        <w:spacing w:line="360" w:lineRule="auto"/>
        <w:jc w:val="both"/>
        <w:rPr>
          <w:spacing w:val="-3"/>
          <w:sz w:val="24"/>
          <w:szCs w:val="24"/>
        </w:rPr>
      </w:pPr>
      <w:r w:rsidRPr="00CE18ED">
        <w:rPr>
          <w:spacing w:val="-3"/>
          <w:sz w:val="24"/>
          <w:szCs w:val="24"/>
        </w:rPr>
        <w:t>La neige tombe souvent de fin novembre à début avril (17 jours par an).</w:t>
      </w:r>
    </w:p>
    <w:p w:rsidR="003354F2" w:rsidRDefault="003354F2" w:rsidP="00CB1EFA">
      <w:pPr>
        <w:tabs>
          <w:tab w:val="left" w:pos="-720"/>
        </w:tabs>
        <w:suppressAutoHyphens/>
        <w:spacing w:line="360" w:lineRule="auto"/>
        <w:jc w:val="both"/>
        <w:rPr>
          <w:spacing w:val="-3"/>
          <w:sz w:val="24"/>
          <w:szCs w:val="24"/>
        </w:rPr>
      </w:pPr>
      <w:r w:rsidRPr="00CE18ED">
        <w:rPr>
          <w:spacing w:val="-3"/>
          <w:sz w:val="24"/>
          <w:szCs w:val="24"/>
        </w:rPr>
        <w:t xml:space="preserve">Les jours de brouillard sont en moyenne de 12 par an, surtout en hiver (octobre à février). </w:t>
      </w:r>
    </w:p>
    <w:p w:rsidR="00E132F9" w:rsidRPr="00CE18ED" w:rsidRDefault="00E132F9" w:rsidP="00CB1EFA">
      <w:pPr>
        <w:tabs>
          <w:tab w:val="left" w:pos="-720"/>
        </w:tabs>
        <w:suppressAutoHyphens/>
        <w:spacing w:line="360" w:lineRule="auto"/>
        <w:jc w:val="both"/>
        <w:rPr>
          <w:spacing w:val="-3"/>
          <w:sz w:val="24"/>
          <w:szCs w:val="24"/>
        </w:rPr>
      </w:pPr>
    </w:p>
    <w:p w:rsidR="00E132F9" w:rsidRDefault="00CB1EFA" w:rsidP="00CB1EFA">
      <w:pPr>
        <w:spacing w:line="480" w:lineRule="auto"/>
        <w:jc w:val="both"/>
        <w:rPr>
          <w:rFonts w:asciiTheme="majorBidi" w:eastAsiaTheme="minorEastAsia" w:hAnsiTheme="majorBidi" w:cstheme="majorBidi"/>
          <w:b/>
          <w:bCs/>
          <w:sz w:val="24"/>
          <w:szCs w:val="24"/>
        </w:rPr>
      </w:pPr>
      <w:r>
        <w:rPr>
          <w:rFonts w:asciiTheme="majorBidi" w:eastAsiaTheme="minorEastAsia" w:hAnsiTheme="majorBidi" w:cstheme="majorBidi"/>
          <w:b/>
          <w:bCs/>
          <w:sz w:val="24"/>
          <w:szCs w:val="24"/>
        </w:rPr>
        <w:t xml:space="preserve"> Conclusion </w:t>
      </w:r>
    </w:p>
    <w:p w:rsidR="00E132F9" w:rsidRDefault="009A5D1E" w:rsidP="00E132F9">
      <w:pPr>
        <w:spacing w:line="360" w:lineRule="auto"/>
        <w:jc w:val="both"/>
        <w:rPr>
          <w:rFonts w:asciiTheme="majorBidi" w:eastAsiaTheme="minorEastAsia" w:hAnsiTheme="majorBidi" w:cstheme="majorBidi"/>
          <w:sz w:val="24"/>
          <w:szCs w:val="24"/>
        </w:rPr>
      </w:pPr>
      <w:r>
        <w:rPr>
          <w:rFonts w:asciiTheme="majorBidi" w:eastAsiaTheme="minorEastAsia" w:hAnsiTheme="majorBidi" w:cstheme="majorBidi"/>
          <w:sz w:val="24"/>
          <w:szCs w:val="24"/>
        </w:rPr>
        <w:t>-</w:t>
      </w:r>
      <w:r w:rsidR="00E132F9">
        <w:rPr>
          <w:rFonts w:asciiTheme="majorBidi" w:eastAsiaTheme="minorEastAsia" w:hAnsiTheme="majorBidi" w:cstheme="majorBidi"/>
          <w:sz w:val="24"/>
          <w:szCs w:val="24"/>
        </w:rPr>
        <w:t xml:space="preserve"> La valeur de la lame d’eau précipitée durant la période de 1971-2009 est estimée à        </w:t>
      </w:r>
      <w:r w:rsidR="00282B0C">
        <w:rPr>
          <w:rFonts w:asciiTheme="majorBidi" w:eastAsiaTheme="minorEastAsia" w:hAnsiTheme="majorBidi" w:cstheme="majorBidi"/>
          <w:sz w:val="24"/>
          <w:szCs w:val="24"/>
        </w:rPr>
        <w:t xml:space="preserve">        </w:t>
      </w:r>
      <w:r w:rsidR="00E132F9">
        <w:rPr>
          <w:rFonts w:asciiTheme="majorBidi" w:eastAsiaTheme="minorEastAsia" w:hAnsiTheme="majorBidi" w:cstheme="majorBidi"/>
          <w:b/>
          <w:bCs/>
          <w:sz w:val="24"/>
          <w:szCs w:val="24"/>
        </w:rPr>
        <w:t>303 .15 mm</w:t>
      </w:r>
      <w:r w:rsidR="00E132F9">
        <w:rPr>
          <w:rFonts w:asciiTheme="majorBidi" w:eastAsiaTheme="minorEastAsia" w:hAnsiTheme="majorBidi" w:cstheme="majorBidi"/>
          <w:sz w:val="24"/>
          <w:szCs w:val="24"/>
        </w:rPr>
        <w:t xml:space="preserve"> mais, qui révèle l’insuffisance de chute de précipitation dans la région.</w:t>
      </w:r>
    </w:p>
    <w:p w:rsidR="00E132F9" w:rsidRDefault="00E132F9" w:rsidP="00E132F9">
      <w:pPr>
        <w:spacing w:line="360" w:lineRule="auto"/>
        <w:ind w:firstLine="360"/>
        <w:jc w:val="both"/>
        <w:rPr>
          <w:rFonts w:asciiTheme="majorBidi" w:eastAsiaTheme="minorEastAsia" w:hAnsiTheme="majorBidi" w:cstheme="majorBidi"/>
          <w:sz w:val="24"/>
          <w:szCs w:val="24"/>
        </w:rPr>
      </w:pPr>
      <w:r>
        <w:rPr>
          <w:rFonts w:asciiTheme="majorBidi" w:eastAsiaTheme="minorEastAsia" w:hAnsiTheme="majorBidi" w:cstheme="majorBidi"/>
          <w:sz w:val="24"/>
          <w:szCs w:val="24"/>
        </w:rPr>
        <w:t xml:space="preserve">A l’échelle </w:t>
      </w:r>
      <w:r w:rsidR="00DE7B47">
        <w:rPr>
          <w:rFonts w:asciiTheme="majorBidi" w:eastAsiaTheme="minorEastAsia" w:hAnsiTheme="majorBidi" w:cstheme="majorBidi"/>
          <w:sz w:val="24"/>
          <w:szCs w:val="24"/>
        </w:rPr>
        <w:t>annuelle</w:t>
      </w:r>
      <w:r>
        <w:rPr>
          <w:rFonts w:asciiTheme="majorBidi" w:eastAsiaTheme="minorEastAsia" w:hAnsiTheme="majorBidi" w:cstheme="majorBidi"/>
          <w:sz w:val="24"/>
          <w:szCs w:val="24"/>
        </w:rPr>
        <w:t xml:space="preserve"> nous distinguons deux périodes différentes :</w:t>
      </w:r>
    </w:p>
    <w:p w:rsidR="00E132F9" w:rsidRDefault="00E132F9" w:rsidP="00E132F9">
      <w:pPr>
        <w:pStyle w:val="Paragraphedeliste"/>
        <w:numPr>
          <w:ilvl w:val="0"/>
          <w:numId w:val="4"/>
        </w:numPr>
        <w:spacing w:after="0" w:line="360" w:lineRule="auto"/>
        <w:ind w:left="426"/>
        <w:jc w:val="both"/>
        <w:rPr>
          <w:rFonts w:asciiTheme="majorBidi" w:eastAsiaTheme="minorEastAsia" w:hAnsiTheme="majorBidi" w:cstheme="majorBidi"/>
          <w:sz w:val="24"/>
          <w:szCs w:val="24"/>
          <w:lang w:val="fr-FR"/>
        </w:rPr>
      </w:pPr>
      <w:r>
        <w:rPr>
          <w:rFonts w:asciiTheme="majorBidi" w:eastAsiaTheme="minorEastAsia" w:hAnsiTheme="majorBidi" w:cstheme="majorBidi"/>
          <w:sz w:val="24"/>
          <w:szCs w:val="24"/>
          <w:lang w:val="fr-FR"/>
        </w:rPr>
        <w:t>Une Humide qui s’étend de Septembre jusqu’à Mai</w:t>
      </w:r>
      <w:r w:rsidR="009A5D1E">
        <w:rPr>
          <w:rFonts w:asciiTheme="majorBidi" w:eastAsiaTheme="minorEastAsia" w:hAnsiTheme="majorBidi" w:cstheme="majorBidi"/>
          <w:sz w:val="24"/>
          <w:szCs w:val="24"/>
          <w:lang w:val="fr-FR"/>
        </w:rPr>
        <w:t>.</w:t>
      </w:r>
      <w:r>
        <w:rPr>
          <w:rFonts w:asciiTheme="majorBidi" w:eastAsiaTheme="minorEastAsia" w:hAnsiTheme="majorBidi" w:cstheme="majorBidi"/>
          <w:sz w:val="24"/>
          <w:szCs w:val="24"/>
          <w:lang w:val="fr-FR"/>
        </w:rPr>
        <w:t xml:space="preserve"> </w:t>
      </w:r>
    </w:p>
    <w:p w:rsidR="00E132F9" w:rsidRDefault="00E132F9" w:rsidP="00E132F9">
      <w:pPr>
        <w:pStyle w:val="Paragraphedeliste"/>
        <w:numPr>
          <w:ilvl w:val="0"/>
          <w:numId w:val="4"/>
        </w:numPr>
        <w:spacing w:after="0" w:line="360" w:lineRule="auto"/>
        <w:ind w:left="426"/>
        <w:jc w:val="both"/>
        <w:rPr>
          <w:rFonts w:asciiTheme="majorBidi" w:eastAsiaTheme="minorEastAsia" w:hAnsiTheme="majorBidi" w:cstheme="majorBidi"/>
          <w:sz w:val="24"/>
          <w:szCs w:val="24"/>
          <w:lang w:val="fr-FR"/>
        </w:rPr>
      </w:pPr>
      <w:r>
        <w:rPr>
          <w:rFonts w:asciiTheme="majorBidi" w:eastAsiaTheme="minorEastAsia" w:hAnsiTheme="majorBidi" w:cstheme="majorBidi"/>
          <w:sz w:val="24"/>
          <w:szCs w:val="24"/>
          <w:lang w:val="fr-FR"/>
        </w:rPr>
        <w:t xml:space="preserve">Une sèche et </w:t>
      </w:r>
      <w:r w:rsidR="00DE7B47">
        <w:rPr>
          <w:rFonts w:asciiTheme="majorBidi" w:eastAsiaTheme="minorEastAsia" w:hAnsiTheme="majorBidi" w:cstheme="majorBidi"/>
          <w:sz w:val="24"/>
          <w:szCs w:val="24"/>
          <w:lang w:val="fr-FR"/>
        </w:rPr>
        <w:t>qui s’étend de Juin jusqu’à  Aou</w:t>
      </w:r>
      <w:r>
        <w:rPr>
          <w:rFonts w:asciiTheme="majorBidi" w:eastAsiaTheme="minorEastAsia" w:hAnsiTheme="majorBidi" w:cstheme="majorBidi"/>
          <w:sz w:val="24"/>
          <w:szCs w:val="24"/>
          <w:lang w:val="fr-FR"/>
        </w:rPr>
        <w:t>t.</w:t>
      </w:r>
    </w:p>
    <w:p w:rsidR="00E132F9" w:rsidRPr="008C6BB4" w:rsidRDefault="008C6BB4" w:rsidP="008C6BB4">
      <w:pPr>
        <w:spacing w:line="360" w:lineRule="auto"/>
        <w:ind w:left="66"/>
        <w:jc w:val="both"/>
        <w:rPr>
          <w:rFonts w:asciiTheme="majorBidi" w:eastAsiaTheme="minorEastAsia" w:hAnsiTheme="majorBidi" w:cstheme="majorBidi"/>
          <w:sz w:val="24"/>
          <w:szCs w:val="24"/>
        </w:rPr>
      </w:pPr>
      <w:r>
        <w:rPr>
          <w:rFonts w:asciiTheme="majorBidi" w:eastAsiaTheme="minorEastAsia" w:hAnsiTheme="majorBidi" w:cstheme="majorBidi"/>
          <w:sz w:val="24"/>
          <w:szCs w:val="24"/>
        </w:rPr>
        <w:t xml:space="preserve"> -  </w:t>
      </w:r>
      <w:r w:rsidR="00E132F9" w:rsidRPr="008C6BB4">
        <w:rPr>
          <w:rFonts w:asciiTheme="majorBidi" w:eastAsiaTheme="minorEastAsia" w:hAnsiTheme="majorBidi" w:cstheme="majorBidi"/>
          <w:sz w:val="24"/>
          <w:szCs w:val="24"/>
        </w:rPr>
        <w:t>Les précipitations se présentent une répartition hétérogène dans l’espace  et dans le temps.</w:t>
      </w:r>
    </w:p>
    <w:p w:rsidR="00E132F9" w:rsidRPr="008C6BB4" w:rsidRDefault="008C6BB4" w:rsidP="008C6BB4">
      <w:pPr>
        <w:pStyle w:val="Paragraphedeliste"/>
        <w:spacing w:after="0" w:line="360" w:lineRule="auto"/>
        <w:ind w:left="426" w:hanging="360"/>
        <w:jc w:val="both"/>
        <w:rPr>
          <w:rFonts w:asciiTheme="majorBidi" w:eastAsiaTheme="minorEastAsia" w:hAnsiTheme="majorBidi" w:cstheme="majorBidi"/>
          <w:sz w:val="24"/>
          <w:szCs w:val="24"/>
          <w:lang w:val="fr-FR"/>
        </w:rPr>
      </w:pPr>
      <w:r>
        <w:rPr>
          <w:rFonts w:asciiTheme="majorBidi" w:eastAsiaTheme="minorEastAsia" w:hAnsiTheme="majorBidi" w:cstheme="majorBidi"/>
          <w:sz w:val="24"/>
          <w:szCs w:val="24"/>
          <w:lang w:val="fr-FR"/>
        </w:rPr>
        <w:t xml:space="preserve"> -  </w:t>
      </w:r>
      <w:r w:rsidR="00E132F9">
        <w:rPr>
          <w:rFonts w:asciiTheme="majorBidi" w:eastAsiaTheme="minorEastAsia" w:hAnsiTheme="majorBidi" w:cstheme="majorBidi"/>
          <w:sz w:val="24"/>
          <w:szCs w:val="24"/>
          <w:lang w:val="fr-FR"/>
        </w:rPr>
        <w:t xml:space="preserve">La température moyenne annuelle  est déterminée par la station de </w:t>
      </w:r>
      <w:r>
        <w:rPr>
          <w:rFonts w:asciiTheme="majorBidi" w:eastAsiaTheme="minorEastAsia" w:hAnsiTheme="majorBidi" w:cstheme="majorBidi"/>
          <w:sz w:val="24"/>
          <w:szCs w:val="24"/>
          <w:lang w:val="fr-FR"/>
        </w:rPr>
        <w:t>Sétif (</w:t>
      </w:r>
      <w:r w:rsidR="00E132F9">
        <w:rPr>
          <w:rFonts w:asciiTheme="majorBidi" w:eastAsiaTheme="minorEastAsia" w:hAnsiTheme="majorBidi" w:cstheme="majorBidi"/>
          <w:sz w:val="24"/>
          <w:szCs w:val="24"/>
          <w:lang w:val="fr-FR"/>
        </w:rPr>
        <w:t xml:space="preserve">1981-2009) estimée à </w:t>
      </w:r>
      <w:r w:rsidR="00E132F9">
        <w:rPr>
          <w:rFonts w:asciiTheme="majorBidi" w:eastAsiaTheme="minorEastAsia" w:hAnsiTheme="majorBidi" w:cstheme="majorBidi"/>
          <w:b/>
          <w:bCs/>
          <w:sz w:val="24"/>
          <w:szCs w:val="24"/>
          <w:lang w:val="fr-FR"/>
        </w:rPr>
        <w:t>14.6 °C</w:t>
      </w:r>
      <w:r w:rsidR="009A5D1E">
        <w:rPr>
          <w:rFonts w:asciiTheme="majorBidi" w:eastAsiaTheme="minorEastAsia" w:hAnsiTheme="majorBidi" w:cstheme="majorBidi"/>
          <w:b/>
          <w:bCs/>
          <w:sz w:val="24"/>
          <w:szCs w:val="24"/>
          <w:lang w:val="fr-FR"/>
        </w:rPr>
        <w:t>.</w:t>
      </w:r>
      <w:r w:rsidR="00E132F9">
        <w:rPr>
          <w:rFonts w:asciiTheme="majorBidi" w:eastAsiaTheme="minorEastAsia" w:hAnsiTheme="majorBidi" w:cstheme="majorBidi"/>
          <w:b/>
          <w:bCs/>
          <w:sz w:val="24"/>
          <w:szCs w:val="24"/>
          <w:lang w:val="fr-FR"/>
        </w:rPr>
        <w:t xml:space="preserve"> </w:t>
      </w:r>
    </w:p>
    <w:p w:rsidR="00377A33" w:rsidRDefault="008C6BB4" w:rsidP="00377A33">
      <w:pPr>
        <w:spacing w:line="360" w:lineRule="auto"/>
        <w:jc w:val="both"/>
        <w:rPr>
          <w:rFonts w:asciiTheme="majorBidi" w:eastAsiaTheme="minorEastAsia" w:hAnsiTheme="majorBidi" w:cstheme="majorBidi"/>
          <w:b/>
          <w:bCs/>
          <w:sz w:val="24"/>
          <w:szCs w:val="24"/>
        </w:rPr>
      </w:pPr>
      <w:r>
        <w:rPr>
          <w:rFonts w:asciiTheme="majorBidi" w:eastAsiaTheme="minorEastAsia" w:hAnsiTheme="majorBidi" w:cstheme="majorBidi"/>
          <w:sz w:val="24"/>
          <w:szCs w:val="24"/>
        </w:rPr>
        <w:t xml:space="preserve">  -  </w:t>
      </w:r>
      <w:r w:rsidR="00E132F9">
        <w:rPr>
          <w:rFonts w:asciiTheme="majorBidi" w:eastAsiaTheme="minorEastAsia" w:hAnsiTheme="majorBidi" w:cstheme="majorBidi"/>
          <w:sz w:val="24"/>
          <w:szCs w:val="24"/>
        </w:rPr>
        <w:t xml:space="preserve">La lame d’eau ruisselée est de l’ordre de </w:t>
      </w:r>
      <w:r w:rsidR="00E132F9">
        <w:rPr>
          <w:rFonts w:asciiTheme="majorBidi" w:eastAsiaTheme="minorEastAsia" w:hAnsiTheme="majorBidi" w:cstheme="majorBidi"/>
          <w:b/>
          <w:bCs/>
          <w:sz w:val="24"/>
          <w:szCs w:val="24"/>
        </w:rPr>
        <w:t>7.86 mm</w:t>
      </w:r>
      <w:r w:rsidR="00E132F9">
        <w:rPr>
          <w:rFonts w:asciiTheme="majorBidi" w:eastAsiaTheme="minorEastAsia" w:hAnsiTheme="majorBidi" w:cstheme="majorBidi"/>
          <w:sz w:val="24"/>
          <w:szCs w:val="24"/>
        </w:rPr>
        <w:t xml:space="preserve"> soit </w:t>
      </w:r>
      <w:r w:rsidR="00E132F9">
        <w:rPr>
          <w:rFonts w:asciiTheme="majorBidi" w:eastAsiaTheme="minorEastAsia" w:hAnsiTheme="majorBidi" w:cstheme="majorBidi"/>
          <w:b/>
          <w:bCs/>
          <w:sz w:val="24"/>
          <w:szCs w:val="24"/>
        </w:rPr>
        <w:t>2.59 %</w:t>
      </w:r>
      <w:r w:rsidR="00E132F9">
        <w:rPr>
          <w:rFonts w:asciiTheme="majorBidi" w:eastAsiaTheme="minorEastAsia" w:hAnsiTheme="majorBidi" w:cstheme="majorBidi"/>
          <w:sz w:val="24"/>
          <w:szCs w:val="24"/>
        </w:rPr>
        <w:t xml:space="preserve"> des précipitations et la lame </w:t>
      </w:r>
      <w:r w:rsidR="008239F6">
        <w:rPr>
          <w:rFonts w:asciiTheme="majorBidi" w:eastAsiaTheme="minorEastAsia" w:hAnsiTheme="majorBidi" w:cstheme="majorBidi"/>
          <w:sz w:val="24"/>
          <w:szCs w:val="24"/>
        </w:rPr>
        <w:t xml:space="preserve">        </w:t>
      </w:r>
      <w:r w:rsidR="00282B0C">
        <w:rPr>
          <w:rFonts w:asciiTheme="majorBidi" w:eastAsiaTheme="minorEastAsia" w:hAnsiTheme="majorBidi" w:cstheme="majorBidi"/>
          <w:sz w:val="24"/>
          <w:szCs w:val="24"/>
        </w:rPr>
        <w:t xml:space="preserve">   </w:t>
      </w:r>
      <w:r w:rsidR="00E132F9">
        <w:rPr>
          <w:rFonts w:asciiTheme="majorBidi" w:eastAsiaTheme="minorEastAsia" w:hAnsiTheme="majorBidi" w:cstheme="majorBidi"/>
          <w:sz w:val="24"/>
          <w:szCs w:val="24"/>
        </w:rPr>
        <w:t xml:space="preserve">d’eau infiltrée est de l’ordre de </w:t>
      </w:r>
      <w:r w:rsidR="00E132F9">
        <w:rPr>
          <w:rFonts w:asciiTheme="majorBidi" w:eastAsiaTheme="minorEastAsia" w:hAnsiTheme="majorBidi" w:cstheme="majorBidi"/>
          <w:b/>
          <w:bCs/>
          <w:sz w:val="24"/>
          <w:szCs w:val="24"/>
        </w:rPr>
        <w:t>51.37 mm</w:t>
      </w:r>
      <w:r w:rsidR="00E132F9">
        <w:rPr>
          <w:rFonts w:asciiTheme="majorBidi" w:eastAsiaTheme="minorEastAsia" w:hAnsiTheme="majorBidi" w:cstheme="majorBidi"/>
          <w:sz w:val="24"/>
          <w:szCs w:val="24"/>
        </w:rPr>
        <w:t xml:space="preserve"> soit</w:t>
      </w:r>
      <w:r w:rsidR="008239F6">
        <w:rPr>
          <w:rFonts w:asciiTheme="majorBidi" w:eastAsiaTheme="minorEastAsia" w:hAnsiTheme="majorBidi" w:cstheme="majorBidi"/>
          <w:b/>
          <w:bCs/>
          <w:sz w:val="24"/>
          <w:szCs w:val="24"/>
        </w:rPr>
        <w:t xml:space="preserve"> 16.94 %</w:t>
      </w:r>
    </w:p>
    <w:p w:rsidR="00377A33" w:rsidRDefault="00377A33" w:rsidP="00377A33">
      <w:pPr>
        <w:spacing w:line="360" w:lineRule="auto"/>
        <w:jc w:val="both"/>
        <w:rPr>
          <w:rFonts w:asciiTheme="majorBidi" w:eastAsiaTheme="minorEastAsia" w:hAnsiTheme="majorBidi" w:cstheme="majorBidi"/>
          <w:b/>
          <w:bCs/>
          <w:sz w:val="24"/>
          <w:szCs w:val="24"/>
        </w:rPr>
      </w:pPr>
    </w:p>
    <w:p w:rsidR="00CB1EFA" w:rsidRDefault="00CB1EFA" w:rsidP="00377A33">
      <w:pPr>
        <w:spacing w:line="360" w:lineRule="auto"/>
        <w:jc w:val="both"/>
        <w:rPr>
          <w:rFonts w:asciiTheme="majorBidi" w:hAnsiTheme="majorBidi" w:cstheme="majorBidi"/>
          <w:b/>
          <w:bCs/>
          <w:sz w:val="24"/>
          <w:szCs w:val="24"/>
        </w:rPr>
      </w:pPr>
    </w:p>
    <w:p w:rsidR="00CB1EFA" w:rsidRDefault="00CB1EFA" w:rsidP="00377A33">
      <w:pPr>
        <w:spacing w:line="360" w:lineRule="auto"/>
        <w:jc w:val="both"/>
        <w:rPr>
          <w:rFonts w:asciiTheme="majorBidi" w:hAnsiTheme="majorBidi" w:cstheme="majorBidi"/>
          <w:b/>
          <w:bCs/>
          <w:sz w:val="24"/>
          <w:szCs w:val="24"/>
        </w:rPr>
      </w:pPr>
    </w:p>
    <w:p w:rsidR="00CB1EFA" w:rsidRDefault="00CB1EFA" w:rsidP="00377A33">
      <w:pPr>
        <w:spacing w:line="360" w:lineRule="auto"/>
        <w:jc w:val="both"/>
        <w:rPr>
          <w:rFonts w:asciiTheme="majorBidi" w:hAnsiTheme="majorBidi" w:cstheme="majorBidi"/>
          <w:b/>
          <w:bCs/>
          <w:sz w:val="24"/>
          <w:szCs w:val="24"/>
        </w:rPr>
      </w:pPr>
    </w:p>
    <w:p w:rsidR="00CB1EFA" w:rsidRDefault="00CB1EFA" w:rsidP="00377A33">
      <w:pPr>
        <w:spacing w:line="360" w:lineRule="auto"/>
        <w:jc w:val="both"/>
        <w:rPr>
          <w:rFonts w:asciiTheme="majorBidi" w:hAnsiTheme="majorBidi" w:cstheme="majorBidi"/>
          <w:b/>
          <w:bCs/>
          <w:sz w:val="24"/>
          <w:szCs w:val="24"/>
        </w:rPr>
      </w:pPr>
    </w:p>
    <w:p w:rsidR="00CB1EFA" w:rsidRDefault="00CB1EFA" w:rsidP="00377A33">
      <w:pPr>
        <w:spacing w:line="360" w:lineRule="auto"/>
        <w:jc w:val="both"/>
        <w:rPr>
          <w:rFonts w:asciiTheme="majorBidi" w:hAnsiTheme="majorBidi" w:cstheme="majorBidi"/>
          <w:b/>
          <w:bCs/>
          <w:sz w:val="24"/>
          <w:szCs w:val="24"/>
        </w:rPr>
      </w:pPr>
    </w:p>
    <w:p w:rsidR="00CB1EFA" w:rsidRDefault="00CB1EFA" w:rsidP="00377A33">
      <w:pPr>
        <w:spacing w:line="360" w:lineRule="auto"/>
        <w:jc w:val="both"/>
        <w:rPr>
          <w:rFonts w:asciiTheme="majorBidi" w:hAnsiTheme="majorBidi" w:cstheme="majorBidi"/>
          <w:b/>
          <w:bCs/>
          <w:sz w:val="24"/>
          <w:szCs w:val="24"/>
        </w:rPr>
      </w:pPr>
    </w:p>
    <w:p w:rsidR="00CB1EFA" w:rsidRDefault="00CB1EFA" w:rsidP="00377A33">
      <w:pPr>
        <w:spacing w:line="360" w:lineRule="auto"/>
        <w:jc w:val="both"/>
        <w:rPr>
          <w:rFonts w:asciiTheme="majorBidi" w:hAnsiTheme="majorBidi" w:cstheme="majorBidi"/>
          <w:b/>
          <w:bCs/>
          <w:sz w:val="24"/>
          <w:szCs w:val="24"/>
        </w:rPr>
      </w:pPr>
    </w:p>
    <w:p w:rsidR="00CB1EFA" w:rsidRDefault="00CB1EFA" w:rsidP="00377A33">
      <w:pPr>
        <w:spacing w:line="360" w:lineRule="auto"/>
        <w:jc w:val="both"/>
        <w:rPr>
          <w:rFonts w:asciiTheme="majorBidi" w:hAnsiTheme="majorBidi" w:cstheme="majorBidi"/>
          <w:b/>
          <w:bCs/>
          <w:sz w:val="24"/>
          <w:szCs w:val="24"/>
        </w:rPr>
      </w:pPr>
    </w:p>
    <w:p w:rsidR="00CB1EFA" w:rsidRDefault="00CB1EFA" w:rsidP="00377A33">
      <w:pPr>
        <w:spacing w:line="360" w:lineRule="auto"/>
        <w:jc w:val="both"/>
        <w:rPr>
          <w:rFonts w:asciiTheme="majorBidi" w:hAnsiTheme="majorBidi" w:cstheme="majorBidi"/>
          <w:b/>
          <w:bCs/>
          <w:sz w:val="24"/>
          <w:szCs w:val="24"/>
        </w:rPr>
      </w:pPr>
    </w:p>
    <w:p w:rsidR="00CB1EFA" w:rsidRDefault="00CB1EFA" w:rsidP="00377A33">
      <w:pPr>
        <w:spacing w:line="360" w:lineRule="auto"/>
        <w:jc w:val="both"/>
        <w:rPr>
          <w:rFonts w:asciiTheme="majorBidi" w:hAnsiTheme="majorBidi" w:cstheme="majorBidi"/>
          <w:b/>
          <w:bCs/>
          <w:sz w:val="24"/>
          <w:szCs w:val="24"/>
        </w:rPr>
      </w:pPr>
    </w:p>
    <w:p w:rsidR="00CB1EFA" w:rsidRDefault="00013BF6" w:rsidP="00CB1EFA">
      <w:pPr>
        <w:spacing w:line="360" w:lineRule="auto"/>
        <w:jc w:val="both"/>
        <w:rPr>
          <w:rFonts w:asciiTheme="majorBidi" w:eastAsiaTheme="minorEastAsia" w:hAnsiTheme="majorBidi" w:cstheme="majorBidi"/>
          <w:b/>
          <w:bCs/>
          <w:sz w:val="24"/>
          <w:szCs w:val="24"/>
        </w:rPr>
      </w:pPr>
      <w:r>
        <w:rPr>
          <w:rFonts w:asciiTheme="majorBidi" w:hAnsiTheme="majorBidi" w:cstheme="majorBidi"/>
          <w:b/>
          <w:bCs/>
          <w:sz w:val="24"/>
          <w:szCs w:val="24"/>
        </w:rPr>
        <w:lastRenderedPageBreak/>
        <w:t>II-4</w:t>
      </w:r>
      <w:r w:rsidR="00F1339E" w:rsidRPr="001B26B0">
        <w:rPr>
          <w:rFonts w:asciiTheme="majorBidi" w:hAnsiTheme="majorBidi" w:cstheme="majorBidi"/>
          <w:b/>
          <w:bCs/>
          <w:sz w:val="24"/>
          <w:szCs w:val="24"/>
        </w:rPr>
        <w:t>-Etude des crues</w:t>
      </w:r>
      <w:r w:rsidR="00CB1EFA">
        <w:rPr>
          <w:rFonts w:asciiTheme="majorBidi" w:hAnsiTheme="majorBidi" w:cstheme="majorBidi"/>
          <w:b/>
          <w:bCs/>
          <w:sz w:val="24"/>
          <w:szCs w:val="24"/>
        </w:rPr>
        <w:t> </w:t>
      </w:r>
    </w:p>
    <w:p w:rsidR="00261A6F" w:rsidRPr="00CB1EFA" w:rsidRDefault="00CB1EFA" w:rsidP="00CB1EFA">
      <w:pPr>
        <w:spacing w:line="360" w:lineRule="auto"/>
        <w:jc w:val="both"/>
        <w:rPr>
          <w:rFonts w:asciiTheme="majorBidi" w:eastAsiaTheme="minorEastAsia" w:hAnsiTheme="majorBidi" w:cstheme="majorBidi"/>
          <w:b/>
          <w:bCs/>
          <w:sz w:val="24"/>
          <w:szCs w:val="24"/>
        </w:rPr>
      </w:pPr>
      <w:r>
        <w:rPr>
          <w:rFonts w:asciiTheme="majorBidi" w:eastAsiaTheme="minorEastAsia" w:hAnsiTheme="majorBidi" w:cstheme="majorBidi"/>
          <w:b/>
          <w:bCs/>
          <w:sz w:val="24"/>
          <w:szCs w:val="24"/>
        </w:rPr>
        <w:t xml:space="preserve">     </w:t>
      </w:r>
      <w:r w:rsidR="00EE4654">
        <w:rPr>
          <w:sz w:val="24"/>
          <w:szCs w:val="24"/>
        </w:rPr>
        <w:t xml:space="preserve"> </w:t>
      </w:r>
      <w:r w:rsidR="00BD35C6" w:rsidRPr="00BD35C6">
        <w:rPr>
          <w:sz w:val="24"/>
          <w:szCs w:val="24"/>
        </w:rPr>
        <w:t xml:space="preserve">Les crues sont des écoulements variables dans lesquelles les débits atteignent des valeurs importantes. La fréquence centennale </w:t>
      </w:r>
      <w:r w:rsidR="00BD35C6" w:rsidRPr="00BD35C6">
        <w:rPr>
          <w:i/>
          <w:iCs/>
          <w:sz w:val="24"/>
          <w:szCs w:val="24"/>
        </w:rPr>
        <w:t xml:space="preserve"> (1%)</w:t>
      </w:r>
      <w:r w:rsidR="00BD35C6" w:rsidRPr="00BD35C6">
        <w:rPr>
          <w:sz w:val="24"/>
          <w:szCs w:val="24"/>
        </w:rPr>
        <w:t xml:space="preserve"> est  retenue pour le calcul de la crue de projet pour des raisons de sécurité et d’économie.</w:t>
      </w:r>
    </w:p>
    <w:p w:rsidR="00BD35C6" w:rsidRPr="00BD35C6" w:rsidRDefault="00BD35C6" w:rsidP="00CB1EFA">
      <w:pPr>
        <w:spacing w:line="360" w:lineRule="auto"/>
        <w:jc w:val="both"/>
        <w:rPr>
          <w:sz w:val="24"/>
          <w:szCs w:val="24"/>
        </w:rPr>
      </w:pPr>
      <w:r w:rsidRPr="00BD35C6">
        <w:rPr>
          <w:sz w:val="24"/>
          <w:szCs w:val="24"/>
        </w:rPr>
        <w:t xml:space="preserve"> Pour des cas particuliers ou des biens d’équipements importants qui sont localisées à l’aval. Le choix d’une fréquence plus rare n’est pas exclu.    </w:t>
      </w:r>
    </w:p>
    <w:p w:rsidR="00BD35C6" w:rsidRPr="00BD35C6" w:rsidRDefault="00CB1EFA" w:rsidP="00CB1EFA">
      <w:pPr>
        <w:spacing w:line="360" w:lineRule="auto"/>
        <w:jc w:val="both"/>
        <w:rPr>
          <w:sz w:val="24"/>
          <w:szCs w:val="24"/>
        </w:rPr>
      </w:pPr>
      <w:r>
        <w:rPr>
          <w:sz w:val="24"/>
          <w:szCs w:val="24"/>
        </w:rPr>
        <w:t xml:space="preserve">      </w:t>
      </w:r>
      <w:r w:rsidR="00BD35C6" w:rsidRPr="00BD35C6">
        <w:rPr>
          <w:sz w:val="24"/>
          <w:szCs w:val="24"/>
        </w:rPr>
        <w:t>L'estimation des crues révèle une grande importance pour la sécurité de l'ouvrage à implanter.</w:t>
      </w:r>
    </w:p>
    <w:p w:rsidR="00BD35C6" w:rsidRPr="00BD35C6" w:rsidRDefault="00BD35C6" w:rsidP="00CB1EFA">
      <w:pPr>
        <w:spacing w:line="360" w:lineRule="auto"/>
        <w:jc w:val="both"/>
        <w:rPr>
          <w:sz w:val="24"/>
          <w:szCs w:val="24"/>
        </w:rPr>
      </w:pPr>
      <w:r w:rsidRPr="00BD35C6">
        <w:rPr>
          <w:sz w:val="24"/>
          <w:szCs w:val="24"/>
        </w:rPr>
        <w:t>Les paramètres définissants une crue sont :</w:t>
      </w:r>
    </w:p>
    <w:p w:rsidR="00BD35C6" w:rsidRPr="00BD35C6" w:rsidRDefault="00BD35C6" w:rsidP="00CB1EFA">
      <w:pPr>
        <w:numPr>
          <w:ilvl w:val="0"/>
          <w:numId w:val="9"/>
        </w:numPr>
        <w:spacing w:line="360" w:lineRule="auto"/>
        <w:jc w:val="both"/>
        <w:rPr>
          <w:sz w:val="24"/>
          <w:szCs w:val="24"/>
        </w:rPr>
      </w:pPr>
      <w:r w:rsidRPr="00BD35C6">
        <w:rPr>
          <w:sz w:val="24"/>
          <w:szCs w:val="24"/>
        </w:rPr>
        <w:t xml:space="preserve">Le débit maximum de la crue (débit de pointe). </w:t>
      </w:r>
    </w:p>
    <w:p w:rsidR="00BD35C6" w:rsidRPr="00BD35C6" w:rsidRDefault="00BD35C6" w:rsidP="00CB1EFA">
      <w:pPr>
        <w:numPr>
          <w:ilvl w:val="0"/>
          <w:numId w:val="9"/>
        </w:numPr>
        <w:spacing w:line="360" w:lineRule="auto"/>
        <w:jc w:val="both"/>
        <w:rPr>
          <w:sz w:val="24"/>
          <w:szCs w:val="24"/>
        </w:rPr>
      </w:pPr>
      <w:r w:rsidRPr="00BD35C6">
        <w:rPr>
          <w:sz w:val="24"/>
          <w:szCs w:val="24"/>
        </w:rPr>
        <w:t>Le volume de la crue.</w:t>
      </w:r>
    </w:p>
    <w:p w:rsidR="00BD35C6" w:rsidRPr="00BD35C6" w:rsidRDefault="00BD35C6" w:rsidP="00CB1EFA">
      <w:pPr>
        <w:numPr>
          <w:ilvl w:val="0"/>
          <w:numId w:val="9"/>
        </w:numPr>
        <w:spacing w:line="360" w:lineRule="auto"/>
        <w:jc w:val="both"/>
        <w:rPr>
          <w:sz w:val="24"/>
          <w:szCs w:val="24"/>
        </w:rPr>
      </w:pPr>
      <w:r w:rsidRPr="00BD35C6">
        <w:rPr>
          <w:sz w:val="24"/>
          <w:szCs w:val="24"/>
        </w:rPr>
        <w:t>La forme de la crue (Hydrogramme de crues).</w:t>
      </w:r>
    </w:p>
    <w:p w:rsidR="00BD35C6" w:rsidRPr="008F004A" w:rsidRDefault="00BD35C6" w:rsidP="00CB1EFA">
      <w:pPr>
        <w:numPr>
          <w:ilvl w:val="0"/>
          <w:numId w:val="9"/>
        </w:numPr>
        <w:spacing w:line="360" w:lineRule="auto"/>
        <w:jc w:val="both"/>
        <w:rPr>
          <w:sz w:val="24"/>
          <w:szCs w:val="24"/>
        </w:rPr>
      </w:pPr>
      <w:r w:rsidRPr="00BD35C6">
        <w:rPr>
          <w:sz w:val="24"/>
          <w:szCs w:val="24"/>
        </w:rPr>
        <w:t>Le temps de base.</w:t>
      </w:r>
    </w:p>
    <w:p w:rsidR="00F1339E" w:rsidRDefault="00CB1EFA" w:rsidP="00CB1EFA">
      <w:pPr>
        <w:tabs>
          <w:tab w:val="left" w:pos="1455"/>
        </w:tabs>
        <w:spacing w:line="360" w:lineRule="auto"/>
        <w:jc w:val="both"/>
        <w:rPr>
          <w:rFonts w:asciiTheme="majorBidi" w:hAnsiTheme="majorBidi" w:cstheme="majorBidi"/>
          <w:sz w:val="24"/>
          <w:szCs w:val="24"/>
        </w:rPr>
      </w:pPr>
      <w:r>
        <w:rPr>
          <w:rFonts w:asciiTheme="majorBidi" w:hAnsiTheme="majorBidi" w:cstheme="majorBidi"/>
          <w:b/>
          <w:bCs/>
          <w:sz w:val="24"/>
          <w:szCs w:val="24"/>
        </w:rPr>
        <w:t xml:space="preserve">       </w:t>
      </w:r>
      <w:r w:rsidR="00F1339E">
        <w:rPr>
          <w:rFonts w:asciiTheme="majorBidi" w:hAnsiTheme="majorBidi" w:cstheme="majorBidi"/>
          <w:sz w:val="24"/>
          <w:szCs w:val="24"/>
        </w:rPr>
        <w:t>La crue de projet est la crue maximale que l’ouvrage doit être capable d’évacuer. Le passage de cette crue doit se faire sans causer  à l’ouvrage de dommage qui pourrait avoir des conséquences graves pour l’aval. En outre le laminage de la crue par la retenu ne doit pas provoquer de submersion dommageable à l’amont.</w:t>
      </w:r>
    </w:p>
    <w:p w:rsidR="00F1339E" w:rsidRDefault="00F1339E" w:rsidP="00CB1EFA">
      <w:pPr>
        <w:tabs>
          <w:tab w:val="left" w:pos="1455"/>
        </w:tabs>
        <w:spacing w:line="360" w:lineRule="auto"/>
        <w:jc w:val="both"/>
        <w:rPr>
          <w:rFonts w:asciiTheme="majorBidi" w:hAnsiTheme="majorBidi" w:cstheme="majorBidi"/>
          <w:sz w:val="24"/>
          <w:szCs w:val="24"/>
        </w:rPr>
      </w:pPr>
      <w:r>
        <w:rPr>
          <w:rFonts w:asciiTheme="majorBidi" w:hAnsiTheme="majorBidi" w:cstheme="majorBidi"/>
          <w:sz w:val="24"/>
          <w:szCs w:val="24"/>
        </w:rPr>
        <w:t xml:space="preserve">            Au préalable il faut déterminer les paramètres qui régissent la genèse des crues, à savoir :</w:t>
      </w:r>
    </w:p>
    <w:p w:rsidR="00F1339E" w:rsidRDefault="00F1339E" w:rsidP="00CB1EFA">
      <w:pPr>
        <w:pStyle w:val="Paragraphedeliste"/>
        <w:numPr>
          <w:ilvl w:val="0"/>
          <w:numId w:val="7"/>
        </w:numPr>
        <w:tabs>
          <w:tab w:val="left" w:pos="1455"/>
        </w:tabs>
        <w:spacing w:line="360" w:lineRule="auto"/>
        <w:jc w:val="both"/>
        <w:rPr>
          <w:rFonts w:asciiTheme="majorBidi" w:hAnsiTheme="majorBidi" w:cstheme="majorBidi"/>
          <w:sz w:val="24"/>
          <w:szCs w:val="24"/>
          <w:lang w:val="fr-FR"/>
        </w:rPr>
      </w:pPr>
      <w:r>
        <w:rPr>
          <w:rFonts w:asciiTheme="majorBidi" w:hAnsiTheme="majorBidi" w:cstheme="majorBidi"/>
          <w:sz w:val="24"/>
          <w:szCs w:val="24"/>
          <w:lang w:val="fr-FR"/>
        </w:rPr>
        <w:t>Pluie moyenne journalière maximum (P</w:t>
      </w:r>
      <w:r>
        <w:rPr>
          <w:rFonts w:asciiTheme="majorBidi" w:hAnsiTheme="majorBidi" w:cstheme="majorBidi"/>
          <w:sz w:val="24"/>
          <w:szCs w:val="24"/>
          <w:vertAlign w:val="subscript"/>
          <w:lang w:val="fr-FR"/>
        </w:rPr>
        <w:t>Jmax</w:t>
      </w:r>
      <w:r>
        <w:rPr>
          <w:rFonts w:asciiTheme="majorBidi" w:hAnsiTheme="majorBidi" w:cstheme="majorBidi"/>
          <w:sz w:val="24"/>
          <w:szCs w:val="24"/>
          <w:lang w:val="fr-FR"/>
        </w:rPr>
        <w:t>).</w:t>
      </w:r>
    </w:p>
    <w:p w:rsidR="00F1339E" w:rsidRDefault="00F1339E" w:rsidP="00CB1EFA">
      <w:pPr>
        <w:pStyle w:val="Paragraphedeliste"/>
        <w:numPr>
          <w:ilvl w:val="0"/>
          <w:numId w:val="7"/>
        </w:numPr>
        <w:tabs>
          <w:tab w:val="left" w:pos="1455"/>
        </w:tabs>
        <w:spacing w:line="360" w:lineRule="auto"/>
        <w:jc w:val="both"/>
        <w:rPr>
          <w:rFonts w:asciiTheme="majorBidi" w:hAnsiTheme="majorBidi" w:cstheme="majorBidi"/>
          <w:sz w:val="24"/>
          <w:szCs w:val="24"/>
        </w:rPr>
      </w:pPr>
      <w:r>
        <w:rPr>
          <w:rFonts w:asciiTheme="majorBidi" w:hAnsiTheme="majorBidi" w:cstheme="majorBidi"/>
          <w:sz w:val="24"/>
          <w:szCs w:val="24"/>
        </w:rPr>
        <w:t>Coefficient de variation (Cv).</w:t>
      </w:r>
    </w:p>
    <w:p w:rsidR="00F1339E" w:rsidRDefault="00F1339E" w:rsidP="00CB1EFA">
      <w:pPr>
        <w:pStyle w:val="Paragraphedeliste"/>
        <w:numPr>
          <w:ilvl w:val="0"/>
          <w:numId w:val="7"/>
        </w:numPr>
        <w:tabs>
          <w:tab w:val="left" w:pos="1455"/>
        </w:tabs>
        <w:spacing w:line="360" w:lineRule="auto"/>
        <w:jc w:val="both"/>
        <w:rPr>
          <w:rFonts w:asciiTheme="majorBidi" w:hAnsiTheme="majorBidi" w:cstheme="majorBidi"/>
          <w:sz w:val="24"/>
          <w:szCs w:val="24"/>
        </w:rPr>
      </w:pPr>
      <w:r w:rsidRPr="002F2D03">
        <w:rPr>
          <w:rFonts w:asciiTheme="majorBidi" w:hAnsiTheme="majorBidi" w:cstheme="majorBidi"/>
          <w:sz w:val="24"/>
          <w:szCs w:val="24"/>
          <w:lang w:val="fr-FR"/>
        </w:rPr>
        <w:t>Exposant</w:t>
      </w:r>
      <w:r>
        <w:rPr>
          <w:rFonts w:asciiTheme="majorBidi" w:hAnsiTheme="majorBidi" w:cstheme="majorBidi"/>
          <w:sz w:val="24"/>
          <w:szCs w:val="24"/>
        </w:rPr>
        <w:t xml:space="preserve"> </w:t>
      </w:r>
      <w:r w:rsidRPr="002F2D03">
        <w:rPr>
          <w:rFonts w:asciiTheme="majorBidi" w:hAnsiTheme="majorBidi" w:cstheme="majorBidi"/>
          <w:sz w:val="24"/>
          <w:szCs w:val="24"/>
          <w:lang w:val="fr-FR"/>
        </w:rPr>
        <w:t>climatique</w:t>
      </w:r>
      <w:r>
        <w:rPr>
          <w:rFonts w:asciiTheme="majorBidi" w:hAnsiTheme="majorBidi" w:cstheme="majorBidi"/>
          <w:sz w:val="24"/>
          <w:szCs w:val="24"/>
        </w:rPr>
        <w:t xml:space="preserve"> (b). </w:t>
      </w:r>
    </w:p>
    <w:p w:rsidR="00F1339E" w:rsidRDefault="00F1339E" w:rsidP="00F1339E">
      <w:pPr>
        <w:tabs>
          <w:tab w:val="left" w:pos="1455"/>
        </w:tabs>
        <w:spacing w:line="360" w:lineRule="auto"/>
        <w:rPr>
          <w:rFonts w:asciiTheme="majorBidi" w:hAnsiTheme="majorBidi" w:cstheme="majorBidi"/>
          <w:b/>
          <w:bCs/>
          <w:sz w:val="24"/>
          <w:szCs w:val="24"/>
        </w:rPr>
      </w:pPr>
    </w:p>
    <w:tbl>
      <w:tblPr>
        <w:tblStyle w:val="Grilledutableau"/>
        <w:tblW w:w="0" w:type="auto"/>
        <w:jc w:val="center"/>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111"/>
        <w:gridCol w:w="2111"/>
        <w:gridCol w:w="2112"/>
        <w:gridCol w:w="2112"/>
      </w:tblGrid>
      <w:tr w:rsidR="00F1339E" w:rsidTr="00377A33">
        <w:trPr>
          <w:trHeight w:val="463"/>
          <w:jc w:val="center"/>
        </w:trPr>
        <w:tc>
          <w:tcPr>
            <w:tcW w:w="2111"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sidRPr="002F2D03">
              <w:rPr>
                <w:rFonts w:asciiTheme="majorBidi" w:hAnsiTheme="majorBidi" w:cstheme="majorBidi"/>
                <w:b/>
                <w:bCs/>
                <w:sz w:val="24"/>
                <w:szCs w:val="24"/>
                <w:lang w:val="fr-FR"/>
              </w:rPr>
              <w:t>Paramètres</w:t>
            </w:r>
          </w:p>
        </w:tc>
        <w:tc>
          <w:tcPr>
            <w:tcW w:w="2111"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P</w:t>
            </w:r>
            <w:r>
              <w:rPr>
                <w:rFonts w:asciiTheme="majorBidi" w:hAnsiTheme="majorBidi" w:cstheme="majorBidi"/>
                <w:b/>
                <w:bCs/>
                <w:sz w:val="24"/>
                <w:szCs w:val="24"/>
                <w:vertAlign w:val="subscript"/>
              </w:rPr>
              <w:t xml:space="preserve">Jmax </w:t>
            </w:r>
            <w:r>
              <w:rPr>
                <w:rFonts w:asciiTheme="majorBidi" w:hAnsiTheme="majorBidi" w:cstheme="majorBidi"/>
                <w:b/>
                <w:bCs/>
                <w:sz w:val="24"/>
                <w:szCs w:val="24"/>
              </w:rPr>
              <w:t>(mm)</w:t>
            </w:r>
          </w:p>
        </w:tc>
        <w:tc>
          <w:tcPr>
            <w:tcW w:w="2112"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Cv</w:t>
            </w:r>
          </w:p>
        </w:tc>
        <w:tc>
          <w:tcPr>
            <w:tcW w:w="2112"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b</w:t>
            </w:r>
          </w:p>
        </w:tc>
      </w:tr>
      <w:tr w:rsidR="00F1339E" w:rsidTr="00377A33">
        <w:trPr>
          <w:trHeight w:val="414"/>
          <w:jc w:val="center"/>
        </w:trPr>
        <w:tc>
          <w:tcPr>
            <w:tcW w:w="2111"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Valeurs</w:t>
            </w:r>
          </w:p>
        </w:tc>
        <w:tc>
          <w:tcPr>
            <w:tcW w:w="2111"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29.51</w:t>
            </w:r>
          </w:p>
        </w:tc>
        <w:tc>
          <w:tcPr>
            <w:tcW w:w="2112"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0.34</w:t>
            </w:r>
          </w:p>
        </w:tc>
        <w:tc>
          <w:tcPr>
            <w:tcW w:w="2112"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0.28</w:t>
            </w:r>
          </w:p>
        </w:tc>
      </w:tr>
    </w:tbl>
    <w:p w:rsidR="00F1339E" w:rsidRDefault="00F1339E" w:rsidP="00F1339E">
      <w:pPr>
        <w:tabs>
          <w:tab w:val="left" w:pos="1455"/>
        </w:tabs>
        <w:spacing w:line="360" w:lineRule="auto"/>
        <w:rPr>
          <w:rFonts w:asciiTheme="majorBidi" w:hAnsiTheme="majorBidi" w:cstheme="majorBidi"/>
          <w:sz w:val="24"/>
          <w:szCs w:val="24"/>
          <w:lang w:val="en-US" w:eastAsia="en-US"/>
        </w:rPr>
      </w:pPr>
    </w:p>
    <w:p w:rsidR="00CB1EFA" w:rsidRDefault="00013BF6" w:rsidP="00E45E23">
      <w:pPr>
        <w:tabs>
          <w:tab w:val="left" w:pos="1455"/>
        </w:tabs>
        <w:spacing w:line="360" w:lineRule="auto"/>
        <w:jc w:val="center"/>
        <w:rPr>
          <w:rFonts w:asciiTheme="majorBidi" w:hAnsiTheme="majorBidi" w:cstheme="majorBidi"/>
          <w:sz w:val="22"/>
          <w:szCs w:val="22"/>
          <w:lang w:eastAsia="en-US"/>
        </w:rPr>
      </w:pPr>
      <w:r>
        <w:rPr>
          <w:rFonts w:asciiTheme="majorBidi" w:hAnsiTheme="majorBidi" w:cstheme="majorBidi"/>
          <w:b/>
          <w:bCs/>
          <w:sz w:val="22"/>
          <w:szCs w:val="22"/>
        </w:rPr>
        <w:t>Tableau N°14</w:t>
      </w:r>
      <w:r w:rsidR="001B26B0" w:rsidRPr="00CB1EFA">
        <w:rPr>
          <w:rFonts w:asciiTheme="majorBidi" w:hAnsiTheme="majorBidi" w:cstheme="majorBidi"/>
          <w:b/>
          <w:bCs/>
          <w:sz w:val="22"/>
          <w:szCs w:val="22"/>
        </w:rPr>
        <w:t>: les paramètres de la crue de projet</w:t>
      </w:r>
    </w:p>
    <w:p w:rsidR="00E45E23" w:rsidRPr="00E45E23" w:rsidRDefault="00E45E23" w:rsidP="00E45E23">
      <w:pPr>
        <w:tabs>
          <w:tab w:val="left" w:pos="1455"/>
        </w:tabs>
        <w:spacing w:line="360" w:lineRule="auto"/>
        <w:jc w:val="center"/>
        <w:rPr>
          <w:rFonts w:asciiTheme="majorBidi" w:hAnsiTheme="majorBidi" w:cstheme="majorBidi"/>
          <w:sz w:val="22"/>
          <w:szCs w:val="22"/>
          <w:lang w:eastAsia="en-US"/>
        </w:rPr>
      </w:pPr>
    </w:p>
    <w:p w:rsidR="00F1339E" w:rsidRPr="001B26B0" w:rsidRDefault="00013BF6" w:rsidP="00CB1EFA">
      <w:pPr>
        <w:tabs>
          <w:tab w:val="left" w:pos="1455"/>
        </w:tabs>
        <w:spacing w:line="480" w:lineRule="auto"/>
        <w:rPr>
          <w:rFonts w:asciiTheme="majorBidi" w:hAnsiTheme="majorBidi" w:cstheme="majorBidi"/>
          <w:b/>
          <w:bCs/>
          <w:sz w:val="24"/>
          <w:szCs w:val="24"/>
        </w:rPr>
      </w:pPr>
      <w:r>
        <w:rPr>
          <w:rFonts w:asciiTheme="majorBidi" w:hAnsiTheme="majorBidi" w:cstheme="majorBidi"/>
          <w:b/>
          <w:bCs/>
          <w:sz w:val="24"/>
          <w:szCs w:val="24"/>
        </w:rPr>
        <w:t>II-4</w:t>
      </w:r>
      <w:r w:rsidR="00F1339E">
        <w:rPr>
          <w:rFonts w:asciiTheme="majorBidi" w:hAnsiTheme="majorBidi" w:cstheme="majorBidi"/>
          <w:b/>
          <w:bCs/>
          <w:sz w:val="24"/>
          <w:szCs w:val="24"/>
        </w:rPr>
        <w:t>-1</w:t>
      </w:r>
      <w:r w:rsidR="00F1339E" w:rsidRPr="001B26B0">
        <w:rPr>
          <w:rFonts w:asciiTheme="majorBidi" w:hAnsiTheme="majorBidi" w:cstheme="majorBidi"/>
          <w:b/>
          <w:bCs/>
          <w:sz w:val="24"/>
          <w:szCs w:val="24"/>
        </w:rPr>
        <w:t>-Précipitation maximum journalière de différentes fréquences</w:t>
      </w:r>
    </w:p>
    <w:p w:rsidR="00F1339E" w:rsidRDefault="00F1339E" w:rsidP="00F1339E">
      <w:pPr>
        <w:pStyle w:val="Paragraphedeliste"/>
        <w:numPr>
          <w:ilvl w:val="0"/>
          <w:numId w:val="7"/>
        </w:numPr>
        <w:tabs>
          <w:tab w:val="left" w:pos="1455"/>
        </w:tabs>
        <w:spacing w:line="360" w:lineRule="auto"/>
        <w:rPr>
          <w:rFonts w:asciiTheme="majorBidi" w:hAnsiTheme="majorBidi" w:cstheme="majorBidi"/>
          <w:sz w:val="24"/>
          <w:szCs w:val="24"/>
        </w:rPr>
      </w:pPr>
      <w:r>
        <w:rPr>
          <w:rFonts w:asciiTheme="majorBidi" w:hAnsiTheme="majorBidi" w:cstheme="majorBidi"/>
          <w:sz w:val="24"/>
          <w:szCs w:val="24"/>
        </w:rPr>
        <w:t>Loi de Galton :</w:t>
      </w:r>
    </w:p>
    <w:p w:rsidR="00F1339E" w:rsidRDefault="00141C14" w:rsidP="00F1339E">
      <w:pPr>
        <w:tabs>
          <w:tab w:val="left" w:pos="2850"/>
        </w:tabs>
        <w:spacing w:line="360" w:lineRule="auto"/>
        <w:rPr>
          <w:rFonts w:asciiTheme="majorBidi" w:hAnsiTheme="majorBidi" w:cstheme="majorBidi"/>
          <w:sz w:val="32"/>
          <w:szCs w:val="32"/>
        </w:rPr>
      </w:pPr>
      <w:r>
        <w:rPr>
          <w:rFonts w:asciiTheme="minorHAnsi" w:hAnsiTheme="minorHAnsi" w:cstheme="minorBidi"/>
          <w:noProof/>
          <w:sz w:val="22"/>
          <w:szCs w:val="22"/>
        </w:rPr>
        <w:pict>
          <v:shape id="Zone de texte 48" o:spid="_x0000_s1041" type="#_x0000_t202" style="position:absolute;margin-left:0;margin-top:0;width:263.5pt;height:37.35pt;z-index:251697152;visibility:visible;mso-position-horizontal:center;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">
            <v:textbox>
              <w:txbxContent>
                <w:p w:rsidR="00BB6245" w:rsidRDefault="00BB6245" w:rsidP="00F1339E">
                  <w:pPr>
                    <w:rPr>
                      <w:rFonts w:asciiTheme="majorBidi" w:hAnsiTheme="majorBidi" w:cstheme="majorBidi"/>
                      <w:b/>
                      <w:bCs/>
                      <w:sz w:val="28"/>
                      <w:szCs w:val="28"/>
                      <w:vertAlign w:val="subscript"/>
                    </w:rPr>
                  </w:pPr>
                  <w:proofErr w:type="spellStart"/>
                  <w:r>
                    <w:rPr>
                      <w:rFonts w:asciiTheme="majorBidi" w:hAnsiTheme="majorBidi" w:cstheme="majorBidi"/>
                      <w:b/>
                      <w:bCs/>
                      <w:sz w:val="28"/>
                      <w:szCs w:val="28"/>
                    </w:rPr>
                    <w:t>P</w:t>
                  </w:r>
                  <w:r>
                    <w:rPr>
                      <w:rFonts w:asciiTheme="majorBidi" w:hAnsiTheme="majorBidi" w:cstheme="majorBidi"/>
                      <w:b/>
                      <w:bCs/>
                      <w:sz w:val="28"/>
                      <w:szCs w:val="28"/>
                      <w:vertAlign w:val="subscript"/>
                    </w:rPr>
                    <w:t>max</w:t>
                  </w:r>
                  <w:proofErr w:type="spellEnd"/>
                  <w:r>
                    <w:rPr>
                      <w:rFonts w:asciiTheme="majorBidi" w:hAnsiTheme="majorBidi" w:cstheme="majorBidi"/>
                      <w:b/>
                      <w:bCs/>
                      <w:sz w:val="28"/>
                      <w:szCs w:val="28"/>
                      <w:vertAlign w:val="subscript"/>
                    </w:rPr>
                    <w:t xml:space="preserve"> (</w:t>
                  </w:r>
                  <w:proofErr w:type="spellStart"/>
                  <w:r>
                    <w:rPr>
                      <w:rFonts w:asciiTheme="majorBidi" w:hAnsiTheme="majorBidi" w:cstheme="majorBidi"/>
                      <w:b/>
                      <w:bCs/>
                      <w:sz w:val="28"/>
                      <w:szCs w:val="28"/>
                      <w:vertAlign w:val="subscript"/>
                    </w:rPr>
                    <w:t>Xf</w:t>
                  </w:r>
                  <w:proofErr w:type="spellEnd"/>
                  <w:r>
                    <w:rPr>
                      <w:rFonts w:asciiTheme="majorBidi" w:hAnsiTheme="majorBidi" w:cstheme="majorBidi"/>
                      <w:b/>
                      <w:bCs/>
                      <w:sz w:val="28"/>
                      <w:szCs w:val="28"/>
                      <w:vertAlign w:val="subscript"/>
                    </w:rPr>
                    <w:t>)</w:t>
                  </w:r>
                  <w:r>
                    <w:rPr>
                      <w:rFonts w:asciiTheme="majorBidi" w:hAnsiTheme="majorBidi" w:cstheme="majorBidi"/>
                      <w:b/>
                      <w:bCs/>
                      <w:sz w:val="28"/>
                      <w:szCs w:val="28"/>
                    </w:rPr>
                    <w:t>= (</w:t>
                  </w:r>
                  <w:proofErr w:type="spellStart"/>
                  <w:r>
                    <w:rPr>
                      <w:rFonts w:asciiTheme="majorBidi" w:hAnsiTheme="majorBidi" w:cstheme="majorBidi"/>
                      <w:b/>
                      <w:bCs/>
                      <w:sz w:val="28"/>
                      <w:szCs w:val="28"/>
                    </w:rPr>
                    <w:t>P</w:t>
                  </w:r>
                  <w:r>
                    <w:rPr>
                      <w:rFonts w:asciiTheme="majorBidi" w:hAnsiTheme="majorBidi" w:cstheme="majorBidi"/>
                      <w:b/>
                      <w:bCs/>
                      <w:sz w:val="28"/>
                      <w:szCs w:val="28"/>
                      <w:vertAlign w:val="subscript"/>
                    </w:rPr>
                    <w:t>Jmax</w:t>
                  </w:r>
                  <w:proofErr w:type="spellEnd"/>
                  <w:r>
                    <w:rPr>
                      <w:rFonts w:asciiTheme="majorBidi" w:hAnsiTheme="majorBidi" w:cstheme="majorBidi"/>
                      <w:b/>
                      <w:bCs/>
                      <w:sz w:val="28"/>
                      <w:szCs w:val="28"/>
                    </w:rPr>
                    <w:t>/</w:t>
                  </w:r>
                  <w:r>
                    <w:rPr>
                      <w:rFonts w:ascii="Engravers MT" w:hAnsi="Engravers MT" w:cstheme="majorBidi"/>
                      <w:b/>
                      <w:bCs/>
                      <w:sz w:val="28"/>
                      <w:szCs w:val="28"/>
                    </w:rPr>
                    <w:t>√</w:t>
                  </w:r>
                  <w:r>
                    <w:rPr>
                      <w:rFonts w:asciiTheme="majorBidi" w:hAnsiTheme="majorBidi" w:cstheme="majorBidi"/>
                      <w:b/>
                      <w:bCs/>
                      <w:sz w:val="28"/>
                      <w:szCs w:val="28"/>
                    </w:rPr>
                    <w:t xml:space="preserve">Cv²+1). </w:t>
                  </w:r>
                  <w:proofErr w:type="spellStart"/>
                  <w:proofErr w:type="gramStart"/>
                  <w:r>
                    <w:rPr>
                      <w:rFonts w:asciiTheme="majorBidi" w:hAnsiTheme="majorBidi" w:cstheme="majorBidi"/>
                      <w:b/>
                      <w:bCs/>
                      <w:sz w:val="28"/>
                      <w:szCs w:val="28"/>
                    </w:rPr>
                    <w:t>e</w:t>
                  </w:r>
                  <w:r>
                    <w:rPr>
                      <w:rFonts w:asciiTheme="majorBidi" w:hAnsiTheme="majorBidi" w:cstheme="majorBidi"/>
                      <w:b/>
                      <w:bCs/>
                      <w:sz w:val="28"/>
                      <w:szCs w:val="28"/>
                      <w:vertAlign w:val="superscript"/>
                    </w:rPr>
                    <w:t>UF</w:t>
                  </w:r>
                  <w:proofErr w:type="spellEnd"/>
                  <w:proofErr w:type="gramEnd"/>
                  <w:r>
                    <w:rPr>
                      <w:rFonts w:asciiTheme="majorBidi" w:hAnsiTheme="majorBidi" w:cstheme="majorBidi"/>
                      <w:b/>
                      <w:bCs/>
                      <w:sz w:val="28"/>
                      <w:szCs w:val="28"/>
                      <w:vertAlign w:val="superscript"/>
                    </w:rPr>
                    <w:t xml:space="preserve">  </w:t>
                  </w:r>
                  <w:r>
                    <w:rPr>
                      <w:rFonts w:ascii="Engravers MT" w:hAnsi="Engravers MT" w:cstheme="majorBidi"/>
                      <w:b/>
                      <w:bCs/>
                      <w:sz w:val="28"/>
                      <w:szCs w:val="28"/>
                      <w:vertAlign w:val="superscript"/>
                    </w:rPr>
                    <w:t xml:space="preserve">√ </w:t>
                  </w:r>
                  <w:r>
                    <w:rPr>
                      <w:rFonts w:asciiTheme="majorBidi" w:hAnsiTheme="majorBidi" w:cstheme="majorBidi"/>
                      <w:b/>
                      <w:bCs/>
                      <w:sz w:val="28"/>
                      <w:szCs w:val="28"/>
                      <w:vertAlign w:val="superscript"/>
                    </w:rPr>
                    <w:t>ln (Cv²+1)</w:t>
                  </w:r>
                </w:p>
              </w:txbxContent>
            </v:textbox>
          </v:shape>
        </w:pict>
      </w:r>
    </w:p>
    <w:p w:rsidR="00F1339E" w:rsidRDefault="00F1339E" w:rsidP="00F1339E">
      <w:pPr>
        <w:tabs>
          <w:tab w:val="left" w:pos="1455"/>
        </w:tabs>
        <w:spacing w:line="360" w:lineRule="auto"/>
        <w:rPr>
          <w:rFonts w:asciiTheme="majorBidi" w:hAnsiTheme="majorBidi" w:cstheme="majorBidi"/>
          <w:b/>
          <w:bCs/>
          <w:sz w:val="32"/>
          <w:szCs w:val="32"/>
        </w:rPr>
      </w:pPr>
    </w:p>
    <w:p w:rsidR="00F1339E" w:rsidRDefault="00F1339E" w:rsidP="00CB1EFA">
      <w:pPr>
        <w:tabs>
          <w:tab w:val="left" w:pos="1455"/>
        </w:tabs>
        <w:spacing w:line="360" w:lineRule="auto"/>
        <w:jc w:val="both"/>
        <w:rPr>
          <w:rFonts w:asciiTheme="majorBidi" w:hAnsiTheme="majorBidi" w:cstheme="majorBidi"/>
          <w:sz w:val="24"/>
          <w:szCs w:val="24"/>
        </w:rPr>
      </w:pPr>
      <w:r>
        <w:rPr>
          <w:rFonts w:asciiTheme="majorBidi" w:hAnsiTheme="majorBidi" w:cstheme="majorBidi"/>
          <w:sz w:val="24"/>
          <w:szCs w:val="24"/>
        </w:rPr>
        <w:lastRenderedPageBreak/>
        <w:t>Avec :</w:t>
      </w:r>
    </w:p>
    <w:p w:rsidR="00F1339E" w:rsidRDefault="00F1339E" w:rsidP="00CB1EFA">
      <w:pPr>
        <w:pStyle w:val="Paragraphedeliste"/>
        <w:numPr>
          <w:ilvl w:val="0"/>
          <w:numId w:val="7"/>
        </w:numPr>
        <w:tabs>
          <w:tab w:val="left" w:pos="1455"/>
        </w:tabs>
        <w:spacing w:line="360" w:lineRule="auto"/>
        <w:jc w:val="both"/>
        <w:rPr>
          <w:rFonts w:asciiTheme="majorBidi" w:hAnsiTheme="majorBidi" w:cstheme="majorBidi"/>
          <w:sz w:val="24"/>
          <w:szCs w:val="24"/>
          <w:lang w:val="fr-FR"/>
        </w:rPr>
      </w:pPr>
      <w:r>
        <w:rPr>
          <w:rFonts w:asciiTheme="majorBidi" w:hAnsiTheme="majorBidi" w:cstheme="majorBidi"/>
          <w:sz w:val="24"/>
          <w:szCs w:val="24"/>
          <w:lang w:val="fr-FR"/>
        </w:rPr>
        <w:t>P</w:t>
      </w:r>
      <w:r>
        <w:rPr>
          <w:rFonts w:asciiTheme="majorBidi" w:hAnsiTheme="majorBidi" w:cstheme="majorBidi"/>
          <w:sz w:val="24"/>
          <w:szCs w:val="24"/>
          <w:vertAlign w:val="subscript"/>
          <w:lang w:val="fr-FR"/>
        </w:rPr>
        <w:t xml:space="preserve">max </w:t>
      </w:r>
      <w:r>
        <w:rPr>
          <w:rFonts w:asciiTheme="majorBidi" w:hAnsiTheme="majorBidi" w:cstheme="majorBidi"/>
          <w:sz w:val="24"/>
          <w:szCs w:val="24"/>
          <w:lang w:val="fr-FR"/>
        </w:rPr>
        <w:t>(x</w:t>
      </w:r>
      <w:r>
        <w:rPr>
          <w:rFonts w:asciiTheme="majorBidi" w:hAnsiTheme="majorBidi" w:cstheme="majorBidi"/>
          <w:sz w:val="24"/>
          <w:szCs w:val="24"/>
          <w:vertAlign w:val="subscript"/>
          <w:lang w:val="fr-FR"/>
        </w:rPr>
        <w:t>f</w:t>
      </w:r>
      <w:r>
        <w:rPr>
          <w:rFonts w:asciiTheme="majorBidi" w:hAnsiTheme="majorBidi" w:cstheme="majorBidi"/>
          <w:sz w:val="24"/>
          <w:szCs w:val="24"/>
          <w:lang w:val="fr-FR"/>
        </w:rPr>
        <w:t> ): précipitations maximums de la fréquence donnée.</w:t>
      </w:r>
    </w:p>
    <w:p w:rsidR="00F1339E" w:rsidRDefault="00F1339E" w:rsidP="00CB1EFA">
      <w:pPr>
        <w:pStyle w:val="Paragraphedeliste"/>
        <w:numPr>
          <w:ilvl w:val="0"/>
          <w:numId w:val="7"/>
        </w:numPr>
        <w:tabs>
          <w:tab w:val="left" w:pos="1455"/>
        </w:tabs>
        <w:spacing w:line="360" w:lineRule="auto"/>
        <w:jc w:val="both"/>
        <w:rPr>
          <w:rFonts w:asciiTheme="majorBidi" w:hAnsiTheme="majorBidi" w:cstheme="majorBidi"/>
          <w:sz w:val="24"/>
          <w:szCs w:val="24"/>
          <w:lang w:val="fr-FR"/>
        </w:rPr>
      </w:pPr>
      <w:r>
        <w:rPr>
          <w:rFonts w:asciiTheme="majorBidi" w:hAnsiTheme="majorBidi" w:cstheme="majorBidi"/>
          <w:sz w:val="24"/>
          <w:szCs w:val="24"/>
          <w:lang w:val="fr-FR"/>
        </w:rPr>
        <w:t>P</w:t>
      </w:r>
      <w:r>
        <w:rPr>
          <w:rFonts w:asciiTheme="majorBidi" w:hAnsiTheme="majorBidi" w:cstheme="majorBidi"/>
          <w:sz w:val="24"/>
          <w:szCs w:val="24"/>
          <w:vertAlign w:val="subscript"/>
          <w:lang w:val="fr-FR"/>
        </w:rPr>
        <w:t>Jmax </w:t>
      </w:r>
      <w:r>
        <w:rPr>
          <w:rFonts w:asciiTheme="majorBidi" w:hAnsiTheme="majorBidi" w:cstheme="majorBidi"/>
          <w:sz w:val="24"/>
          <w:szCs w:val="24"/>
          <w:lang w:val="fr-FR"/>
        </w:rPr>
        <w:t>: moyenne des précipitations maximums journalières.</w:t>
      </w:r>
    </w:p>
    <w:p w:rsidR="00F1339E" w:rsidRDefault="00F1339E" w:rsidP="00CB1EFA">
      <w:pPr>
        <w:pStyle w:val="Paragraphedeliste"/>
        <w:numPr>
          <w:ilvl w:val="0"/>
          <w:numId w:val="7"/>
        </w:numPr>
        <w:tabs>
          <w:tab w:val="left" w:pos="1455"/>
        </w:tabs>
        <w:spacing w:line="360" w:lineRule="auto"/>
        <w:jc w:val="both"/>
        <w:rPr>
          <w:rFonts w:asciiTheme="majorBidi" w:hAnsiTheme="majorBidi" w:cstheme="majorBidi"/>
          <w:sz w:val="24"/>
          <w:szCs w:val="24"/>
        </w:rPr>
      </w:pPr>
      <w:r>
        <w:rPr>
          <w:rFonts w:asciiTheme="majorBidi" w:hAnsiTheme="majorBidi" w:cstheme="majorBidi"/>
          <w:sz w:val="24"/>
          <w:szCs w:val="24"/>
        </w:rPr>
        <w:t>Cv : coefficient de variation.</w:t>
      </w:r>
    </w:p>
    <w:p w:rsidR="00F1339E" w:rsidRPr="00CB1EFA" w:rsidRDefault="00F1339E" w:rsidP="00CB1EFA">
      <w:pPr>
        <w:pStyle w:val="Paragraphedeliste"/>
        <w:numPr>
          <w:ilvl w:val="0"/>
          <w:numId w:val="7"/>
        </w:numPr>
        <w:tabs>
          <w:tab w:val="left" w:pos="1455"/>
        </w:tabs>
        <w:spacing w:line="360" w:lineRule="auto"/>
        <w:jc w:val="both"/>
        <w:rPr>
          <w:rFonts w:asciiTheme="majorBidi" w:hAnsiTheme="majorBidi" w:cstheme="majorBidi"/>
          <w:sz w:val="24"/>
          <w:szCs w:val="24"/>
          <w:lang w:val="fr-FR"/>
        </w:rPr>
      </w:pPr>
      <w:r>
        <w:rPr>
          <w:rFonts w:asciiTheme="majorBidi" w:hAnsiTheme="majorBidi" w:cstheme="majorBidi"/>
          <w:sz w:val="24"/>
          <w:szCs w:val="24"/>
          <w:lang w:val="fr-FR"/>
        </w:rPr>
        <w:t>U</w:t>
      </w:r>
      <w:r>
        <w:rPr>
          <w:rFonts w:asciiTheme="majorBidi" w:hAnsiTheme="majorBidi" w:cstheme="majorBidi"/>
          <w:sz w:val="24"/>
          <w:szCs w:val="24"/>
          <w:vertAlign w:val="subscript"/>
          <w:lang w:val="fr-FR"/>
        </w:rPr>
        <w:t>F </w:t>
      </w:r>
      <w:r w:rsidR="00CB1EFA">
        <w:rPr>
          <w:rFonts w:asciiTheme="majorBidi" w:hAnsiTheme="majorBidi" w:cstheme="majorBidi"/>
          <w:sz w:val="24"/>
          <w:szCs w:val="24"/>
          <w:lang w:val="fr-FR"/>
        </w:rPr>
        <w:t>: variable aléatoire de GAUSS</w:t>
      </w:r>
    </w:p>
    <w:tbl>
      <w:tblPr>
        <w:tblStyle w:val="Grilledutableau"/>
        <w:tblW w:w="8755" w:type="dxa"/>
        <w:jc w:val="center"/>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815"/>
        <w:gridCol w:w="3530"/>
        <w:gridCol w:w="2410"/>
      </w:tblGrid>
      <w:tr w:rsidR="00F1339E" w:rsidTr="00D75F83">
        <w:trPr>
          <w:jc w:val="center"/>
        </w:trPr>
        <w:tc>
          <w:tcPr>
            <w:tcW w:w="2815"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Fréquences</w:t>
            </w:r>
          </w:p>
        </w:tc>
        <w:tc>
          <w:tcPr>
            <w:tcW w:w="3530"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Période de retour (année)</w:t>
            </w:r>
          </w:p>
        </w:tc>
        <w:tc>
          <w:tcPr>
            <w:tcW w:w="2410" w:type="dxa"/>
            <w:hideMark/>
          </w:tcPr>
          <w:p w:rsidR="00F1339E" w:rsidRDefault="00F1339E" w:rsidP="00F1339E">
            <w:pPr>
              <w:tabs>
                <w:tab w:val="left" w:pos="1455"/>
              </w:tabs>
              <w:spacing w:line="360" w:lineRule="auto"/>
              <w:rPr>
                <w:rFonts w:asciiTheme="majorBidi" w:hAnsiTheme="majorBidi" w:cstheme="majorBidi"/>
                <w:b/>
                <w:bCs/>
                <w:sz w:val="24"/>
                <w:szCs w:val="24"/>
                <w:lang w:eastAsia="en-US"/>
              </w:rPr>
            </w:pPr>
            <w:r>
              <w:rPr>
                <w:rFonts w:asciiTheme="majorBidi" w:hAnsiTheme="majorBidi" w:cstheme="majorBidi"/>
                <w:b/>
                <w:bCs/>
                <w:sz w:val="24"/>
                <w:szCs w:val="24"/>
              </w:rPr>
              <w:t xml:space="preserve">Variable de Gauss  </w:t>
            </w:r>
          </w:p>
        </w:tc>
      </w:tr>
      <w:tr w:rsidR="00F1339E" w:rsidTr="00D75F83">
        <w:trPr>
          <w:jc w:val="center"/>
        </w:trPr>
        <w:tc>
          <w:tcPr>
            <w:tcW w:w="2815"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0.1</w:t>
            </w:r>
          </w:p>
        </w:tc>
        <w:tc>
          <w:tcPr>
            <w:tcW w:w="3530"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1000</w:t>
            </w:r>
          </w:p>
        </w:tc>
        <w:tc>
          <w:tcPr>
            <w:tcW w:w="2410"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3.09</w:t>
            </w:r>
          </w:p>
        </w:tc>
      </w:tr>
      <w:tr w:rsidR="00F1339E" w:rsidTr="00D75F83">
        <w:trPr>
          <w:jc w:val="center"/>
        </w:trPr>
        <w:tc>
          <w:tcPr>
            <w:tcW w:w="2815"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1</w:t>
            </w:r>
          </w:p>
        </w:tc>
        <w:tc>
          <w:tcPr>
            <w:tcW w:w="3530"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100</w:t>
            </w:r>
          </w:p>
        </w:tc>
        <w:tc>
          <w:tcPr>
            <w:tcW w:w="2410"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2.33</w:t>
            </w:r>
          </w:p>
        </w:tc>
      </w:tr>
      <w:tr w:rsidR="00F1339E" w:rsidTr="00D75F83">
        <w:trPr>
          <w:jc w:val="center"/>
        </w:trPr>
        <w:tc>
          <w:tcPr>
            <w:tcW w:w="2815"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2</w:t>
            </w:r>
          </w:p>
        </w:tc>
        <w:tc>
          <w:tcPr>
            <w:tcW w:w="3530"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50</w:t>
            </w:r>
          </w:p>
        </w:tc>
        <w:tc>
          <w:tcPr>
            <w:tcW w:w="2410"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1.75</w:t>
            </w:r>
          </w:p>
        </w:tc>
      </w:tr>
      <w:tr w:rsidR="00F1339E" w:rsidTr="00D75F83">
        <w:trPr>
          <w:jc w:val="center"/>
        </w:trPr>
        <w:tc>
          <w:tcPr>
            <w:tcW w:w="2815"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5</w:t>
            </w:r>
          </w:p>
        </w:tc>
        <w:tc>
          <w:tcPr>
            <w:tcW w:w="3530"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20</w:t>
            </w:r>
          </w:p>
        </w:tc>
        <w:tc>
          <w:tcPr>
            <w:tcW w:w="2410"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1.65</w:t>
            </w:r>
          </w:p>
        </w:tc>
      </w:tr>
      <w:tr w:rsidR="00F1339E" w:rsidTr="00D75F83">
        <w:trPr>
          <w:jc w:val="center"/>
        </w:trPr>
        <w:tc>
          <w:tcPr>
            <w:tcW w:w="2815"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10</w:t>
            </w:r>
          </w:p>
        </w:tc>
        <w:tc>
          <w:tcPr>
            <w:tcW w:w="3530"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10</w:t>
            </w:r>
          </w:p>
        </w:tc>
        <w:tc>
          <w:tcPr>
            <w:tcW w:w="2410"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1.28</w:t>
            </w:r>
          </w:p>
        </w:tc>
      </w:tr>
      <w:tr w:rsidR="00F1339E" w:rsidTr="00D75F83">
        <w:trPr>
          <w:jc w:val="center"/>
        </w:trPr>
        <w:tc>
          <w:tcPr>
            <w:tcW w:w="2815"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50</w:t>
            </w:r>
          </w:p>
        </w:tc>
        <w:tc>
          <w:tcPr>
            <w:tcW w:w="3530"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2</w:t>
            </w:r>
          </w:p>
        </w:tc>
        <w:tc>
          <w:tcPr>
            <w:tcW w:w="2410"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0</w:t>
            </w:r>
          </w:p>
        </w:tc>
      </w:tr>
    </w:tbl>
    <w:p w:rsidR="00F1339E" w:rsidRDefault="00F1339E" w:rsidP="00F1339E">
      <w:pPr>
        <w:tabs>
          <w:tab w:val="left" w:pos="1455"/>
        </w:tabs>
        <w:spacing w:line="360" w:lineRule="auto"/>
        <w:rPr>
          <w:rFonts w:asciiTheme="majorBidi" w:hAnsiTheme="majorBidi" w:cstheme="majorBidi"/>
          <w:b/>
          <w:bCs/>
          <w:sz w:val="32"/>
          <w:szCs w:val="32"/>
          <w:u w:val="single"/>
          <w:lang w:val="en-US" w:eastAsia="en-US"/>
        </w:rPr>
      </w:pPr>
    </w:p>
    <w:p w:rsidR="001B26B0" w:rsidRPr="00013BF6" w:rsidRDefault="00013BF6" w:rsidP="001B26B0">
      <w:pPr>
        <w:tabs>
          <w:tab w:val="left" w:pos="1455"/>
        </w:tabs>
        <w:spacing w:line="360" w:lineRule="auto"/>
        <w:jc w:val="center"/>
        <w:rPr>
          <w:rFonts w:asciiTheme="majorBidi" w:hAnsiTheme="majorBidi" w:cstheme="majorBidi"/>
          <w:b/>
          <w:bCs/>
          <w:sz w:val="22"/>
          <w:szCs w:val="22"/>
          <w:u w:val="single"/>
          <w:lang w:eastAsia="en-US"/>
        </w:rPr>
      </w:pPr>
      <w:r w:rsidRPr="00013BF6">
        <w:rPr>
          <w:rFonts w:asciiTheme="majorBidi" w:hAnsiTheme="majorBidi" w:cstheme="majorBidi"/>
          <w:b/>
          <w:bCs/>
          <w:sz w:val="22"/>
          <w:szCs w:val="22"/>
        </w:rPr>
        <w:t>Tableau N°15</w:t>
      </w:r>
      <w:r w:rsidR="001B26B0" w:rsidRPr="00013BF6">
        <w:rPr>
          <w:rFonts w:asciiTheme="majorBidi" w:hAnsiTheme="majorBidi" w:cstheme="majorBidi"/>
          <w:b/>
          <w:bCs/>
          <w:sz w:val="22"/>
          <w:szCs w:val="22"/>
        </w:rPr>
        <w:t> : Valeurs de la variation de GAUSS en fonction de la fréquence</w:t>
      </w:r>
    </w:p>
    <w:p w:rsidR="00F1339E" w:rsidRDefault="00F1339E" w:rsidP="00F1339E">
      <w:pPr>
        <w:tabs>
          <w:tab w:val="left" w:pos="1455"/>
        </w:tabs>
        <w:spacing w:line="360" w:lineRule="auto"/>
        <w:rPr>
          <w:rFonts w:asciiTheme="majorBidi" w:hAnsiTheme="majorBidi" w:cstheme="majorBidi"/>
          <w:sz w:val="24"/>
          <w:szCs w:val="24"/>
        </w:rPr>
      </w:pPr>
      <w:r>
        <w:rPr>
          <w:rFonts w:asciiTheme="majorBidi" w:hAnsiTheme="majorBidi" w:cstheme="majorBidi"/>
          <w:sz w:val="24"/>
          <w:szCs w:val="24"/>
        </w:rPr>
        <w:t>Nous avons donc, la répartition théorique des  précipitations maximums de chaque fréquence.</w:t>
      </w:r>
    </w:p>
    <w:p w:rsidR="00F1339E" w:rsidRDefault="00F1339E" w:rsidP="00F1339E">
      <w:pPr>
        <w:tabs>
          <w:tab w:val="left" w:pos="1455"/>
        </w:tabs>
        <w:spacing w:line="360" w:lineRule="auto"/>
        <w:rPr>
          <w:rFonts w:asciiTheme="majorBidi" w:hAnsiTheme="majorBidi" w:cstheme="majorBidi"/>
          <w:sz w:val="28"/>
          <w:szCs w:val="28"/>
        </w:rPr>
      </w:pPr>
    </w:p>
    <w:tbl>
      <w:tblPr>
        <w:tblStyle w:val="Grilledutableau"/>
        <w:tblW w:w="0" w:type="auto"/>
        <w:jc w:val="center"/>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1647"/>
        <w:gridCol w:w="1005"/>
        <w:gridCol w:w="1006"/>
        <w:gridCol w:w="923"/>
        <w:gridCol w:w="1006"/>
        <w:gridCol w:w="1006"/>
        <w:gridCol w:w="923"/>
      </w:tblGrid>
      <w:tr w:rsidR="00F1339E" w:rsidTr="00D75F83">
        <w:trPr>
          <w:jc w:val="center"/>
        </w:trPr>
        <w:tc>
          <w:tcPr>
            <w:tcW w:w="1647" w:type="dxa"/>
            <w:hideMark/>
          </w:tcPr>
          <w:p w:rsidR="00F1339E" w:rsidRDefault="00F1339E" w:rsidP="00F1339E">
            <w:pPr>
              <w:tabs>
                <w:tab w:val="left" w:pos="1455"/>
              </w:tabs>
              <w:spacing w:line="360" w:lineRule="auto"/>
              <w:rPr>
                <w:rFonts w:asciiTheme="majorBidi" w:hAnsiTheme="majorBidi" w:cstheme="majorBidi"/>
                <w:b/>
                <w:bCs/>
                <w:sz w:val="24"/>
                <w:szCs w:val="24"/>
                <w:lang w:eastAsia="en-US"/>
              </w:rPr>
            </w:pPr>
            <w:r>
              <w:rPr>
                <w:rFonts w:asciiTheme="majorBidi" w:hAnsiTheme="majorBidi" w:cstheme="majorBidi"/>
                <w:b/>
                <w:bCs/>
                <w:sz w:val="24"/>
                <w:szCs w:val="24"/>
              </w:rPr>
              <w:t>Fréquences</w:t>
            </w:r>
          </w:p>
        </w:tc>
        <w:tc>
          <w:tcPr>
            <w:tcW w:w="1005" w:type="dxa"/>
            <w:hideMark/>
          </w:tcPr>
          <w:p w:rsidR="00F1339E" w:rsidRDefault="00F1339E" w:rsidP="00F1339E">
            <w:pPr>
              <w:tabs>
                <w:tab w:val="left" w:pos="1455"/>
              </w:tabs>
              <w:spacing w:line="360" w:lineRule="auto"/>
              <w:rPr>
                <w:rFonts w:asciiTheme="majorBidi" w:hAnsiTheme="majorBidi" w:cstheme="majorBidi"/>
                <w:b/>
                <w:bCs/>
                <w:sz w:val="24"/>
                <w:szCs w:val="24"/>
                <w:lang w:eastAsia="en-US"/>
              </w:rPr>
            </w:pPr>
            <w:r>
              <w:rPr>
                <w:rFonts w:asciiTheme="majorBidi" w:hAnsiTheme="majorBidi" w:cstheme="majorBidi"/>
                <w:b/>
                <w:bCs/>
                <w:sz w:val="24"/>
                <w:szCs w:val="24"/>
              </w:rPr>
              <w:t>0.1</w:t>
            </w:r>
          </w:p>
        </w:tc>
        <w:tc>
          <w:tcPr>
            <w:tcW w:w="1006" w:type="dxa"/>
            <w:hideMark/>
          </w:tcPr>
          <w:p w:rsidR="00F1339E" w:rsidRDefault="00F1339E" w:rsidP="00F1339E">
            <w:pPr>
              <w:tabs>
                <w:tab w:val="left" w:pos="1455"/>
              </w:tabs>
              <w:spacing w:line="360" w:lineRule="auto"/>
              <w:rPr>
                <w:rFonts w:asciiTheme="majorBidi" w:hAnsiTheme="majorBidi" w:cstheme="majorBidi"/>
                <w:b/>
                <w:bCs/>
                <w:sz w:val="24"/>
                <w:szCs w:val="24"/>
                <w:lang w:eastAsia="en-US"/>
              </w:rPr>
            </w:pPr>
            <w:r>
              <w:rPr>
                <w:rFonts w:asciiTheme="majorBidi" w:hAnsiTheme="majorBidi" w:cstheme="majorBidi"/>
                <w:b/>
                <w:bCs/>
                <w:sz w:val="24"/>
                <w:szCs w:val="24"/>
              </w:rPr>
              <w:t>1</w:t>
            </w:r>
          </w:p>
        </w:tc>
        <w:tc>
          <w:tcPr>
            <w:tcW w:w="923" w:type="dxa"/>
            <w:hideMark/>
          </w:tcPr>
          <w:p w:rsidR="00F1339E" w:rsidRDefault="00F1339E" w:rsidP="00F1339E">
            <w:pPr>
              <w:tabs>
                <w:tab w:val="left" w:pos="1455"/>
              </w:tabs>
              <w:spacing w:line="360" w:lineRule="auto"/>
              <w:rPr>
                <w:rFonts w:asciiTheme="majorBidi" w:hAnsiTheme="majorBidi" w:cstheme="majorBidi"/>
                <w:b/>
                <w:bCs/>
                <w:sz w:val="24"/>
                <w:szCs w:val="24"/>
                <w:lang w:eastAsia="en-US"/>
              </w:rPr>
            </w:pPr>
            <w:r>
              <w:rPr>
                <w:rFonts w:asciiTheme="majorBidi" w:hAnsiTheme="majorBidi" w:cstheme="majorBidi"/>
                <w:b/>
                <w:bCs/>
                <w:sz w:val="24"/>
                <w:szCs w:val="24"/>
              </w:rPr>
              <w:t>2</w:t>
            </w:r>
          </w:p>
        </w:tc>
        <w:tc>
          <w:tcPr>
            <w:tcW w:w="1006" w:type="dxa"/>
            <w:hideMark/>
          </w:tcPr>
          <w:p w:rsidR="00F1339E" w:rsidRDefault="00F1339E" w:rsidP="00F1339E">
            <w:pPr>
              <w:tabs>
                <w:tab w:val="left" w:pos="1455"/>
              </w:tabs>
              <w:spacing w:line="360" w:lineRule="auto"/>
              <w:rPr>
                <w:rFonts w:asciiTheme="majorBidi" w:hAnsiTheme="majorBidi" w:cstheme="majorBidi"/>
                <w:b/>
                <w:bCs/>
                <w:sz w:val="24"/>
                <w:szCs w:val="24"/>
                <w:lang w:eastAsia="en-US"/>
              </w:rPr>
            </w:pPr>
            <w:r>
              <w:rPr>
                <w:rFonts w:asciiTheme="majorBidi" w:hAnsiTheme="majorBidi" w:cstheme="majorBidi"/>
                <w:b/>
                <w:bCs/>
                <w:sz w:val="24"/>
                <w:szCs w:val="24"/>
              </w:rPr>
              <w:t>5</w:t>
            </w:r>
          </w:p>
        </w:tc>
        <w:tc>
          <w:tcPr>
            <w:tcW w:w="1006" w:type="dxa"/>
            <w:hideMark/>
          </w:tcPr>
          <w:p w:rsidR="00F1339E" w:rsidRDefault="00F1339E" w:rsidP="00F1339E">
            <w:pPr>
              <w:tabs>
                <w:tab w:val="left" w:pos="1455"/>
              </w:tabs>
              <w:spacing w:line="360" w:lineRule="auto"/>
              <w:rPr>
                <w:rFonts w:asciiTheme="majorBidi" w:hAnsiTheme="majorBidi" w:cstheme="majorBidi"/>
                <w:b/>
                <w:bCs/>
                <w:sz w:val="24"/>
                <w:szCs w:val="24"/>
                <w:lang w:eastAsia="en-US"/>
              </w:rPr>
            </w:pPr>
            <w:r>
              <w:rPr>
                <w:rFonts w:asciiTheme="majorBidi" w:hAnsiTheme="majorBidi" w:cstheme="majorBidi"/>
                <w:b/>
                <w:bCs/>
                <w:sz w:val="24"/>
                <w:szCs w:val="24"/>
              </w:rPr>
              <w:t>10</w:t>
            </w:r>
          </w:p>
        </w:tc>
        <w:tc>
          <w:tcPr>
            <w:tcW w:w="923" w:type="dxa"/>
            <w:hideMark/>
          </w:tcPr>
          <w:p w:rsidR="00F1339E" w:rsidRDefault="00F1339E" w:rsidP="00F1339E">
            <w:pPr>
              <w:tabs>
                <w:tab w:val="left" w:pos="1455"/>
              </w:tabs>
              <w:spacing w:line="360" w:lineRule="auto"/>
              <w:rPr>
                <w:rFonts w:asciiTheme="majorBidi" w:hAnsiTheme="majorBidi" w:cstheme="majorBidi"/>
                <w:b/>
                <w:bCs/>
                <w:sz w:val="24"/>
                <w:szCs w:val="24"/>
                <w:lang w:eastAsia="en-US"/>
              </w:rPr>
            </w:pPr>
            <w:r>
              <w:rPr>
                <w:rFonts w:asciiTheme="majorBidi" w:hAnsiTheme="majorBidi" w:cstheme="majorBidi"/>
                <w:b/>
                <w:bCs/>
                <w:sz w:val="24"/>
                <w:szCs w:val="24"/>
              </w:rPr>
              <w:t>50</w:t>
            </w:r>
          </w:p>
        </w:tc>
      </w:tr>
      <w:tr w:rsidR="00F1339E" w:rsidTr="00D75F83">
        <w:trPr>
          <w:jc w:val="center"/>
        </w:trPr>
        <w:tc>
          <w:tcPr>
            <w:tcW w:w="1647" w:type="dxa"/>
            <w:hideMark/>
          </w:tcPr>
          <w:p w:rsidR="00F1339E" w:rsidRDefault="00F1339E" w:rsidP="00F1339E">
            <w:pPr>
              <w:tabs>
                <w:tab w:val="left" w:pos="1455"/>
              </w:tabs>
              <w:spacing w:line="360" w:lineRule="auto"/>
              <w:rPr>
                <w:rFonts w:asciiTheme="majorBidi" w:hAnsiTheme="majorBidi" w:cstheme="majorBidi"/>
                <w:b/>
                <w:bCs/>
                <w:sz w:val="24"/>
                <w:szCs w:val="24"/>
                <w:lang w:val="fr-FR" w:eastAsia="en-US"/>
              </w:rPr>
            </w:pPr>
            <w:r>
              <w:rPr>
                <w:rFonts w:asciiTheme="majorBidi" w:hAnsiTheme="majorBidi" w:cstheme="majorBidi"/>
                <w:b/>
                <w:bCs/>
                <w:sz w:val="24"/>
                <w:szCs w:val="24"/>
                <w:lang w:val="fr-FR"/>
              </w:rPr>
              <w:t>Période de retour(T</w:t>
            </w:r>
            <w:r w:rsidR="00B86C92">
              <w:rPr>
                <w:rFonts w:asciiTheme="majorBidi" w:hAnsiTheme="majorBidi" w:cstheme="majorBidi"/>
                <w:b/>
                <w:bCs/>
                <w:sz w:val="24"/>
                <w:szCs w:val="24"/>
                <w:lang w:val="fr-FR"/>
              </w:rPr>
              <w:t>) an</w:t>
            </w:r>
          </w:p>
        </w:tc>
        <w:tc>
          <w:tcPr>
            <w:tcW w:w="1005" w:type="dxa"/>
            <w:hideMark/>
          </w:tcPr>
          <w:p w:rsidR="00F1339E" w:rsidRDefault="00F1339E" w:rsidP="00F1339E">
            <w:pPr>
              <w:tabs>
                <w:tab w:val="left" w:pos="1455"/>
              </w:tabs>
              <w:spacing w:line="360" w:lineRule="auto"/>
              <w:rPr>
                <w:rFonts w:asciiTheme="majorBidi" w:hAnsiTheme="majorBidi" w:cstheme="majorBidi"/>
                <w:b/>
                <w:bCs/>
                <w:sz w:val="24"/>
                <w:szCs w:val="24"/>
                <w:lang w:eastAsia="en-US"/>
              </w:rPr>
            </w:pPr>
            <w:r>
              <w:rPr>
                <w:rFonts w:asciiTheme="majorBidi" w:hAnsiTheme="majorBidi" w:cstheme="majorBidi"/>
                <w:b/>
                <w:bCs/>
                <w:sz w:val="24"/>
                <w:szCs w:val="24"/>
              </w:rPr>
              <w:t>1000</w:t>
            </w:r>
          </w:p>
        </w:tc>
        <w:tc>
          <w:tcPr>
            <w:tcW w:w="1006" w:type="dxa"/>
            <w:hideMark/>
          </w:tcPr>
          <w:p w:rsidR="00F1339E" w:rsidRDefault="00F1339E" w:rsidP="00F1339E">
            <w:pPr>
              <w:tabs>
                <w:tab w:val="left" w:pos="1455"/>
              </w:tabs>
              <w:spacing w:line="360" w:lineRule="auto"/>
              <w:rPr>
                <w:rFonts w:asciiTheme="majorBidi" w:hAnsiTheme="majorBidi" w:cstheme="majorBidi"/>
                <w:b/>
                <w:bCs/>
                <w:sz w:val="24"/>
                <w:szCs w:val="24"/>
                <w:lang w:eastAsia="en-US"/>
              </w:rPr>
            </w:pPr>
            <w:r>
              <w:rPr>
                <w:rFonts w:asciiTheme="majorBidi" w:hAnsiTheme="majorBidi" w:cstheme="majorBidi"/>
                <w:b/>
                <w:bCs/>
                <w:sz w:val="24"/>
                <w:szCs w:val="24"/>
              </w:rPr>
              <w:t>100</w:t>
            </w:r>
          </w:p>
        </w:tc>
        <w:tc>
          <w:tcPr>
            <w:tcW w:w="923" w:type="dxa"/>
            <w:hideMark/>
          </w:tcPr>
          <w:p w:rsidR="00F1339E" w:rsidRDefault="00F1339E" w:rsidP="00F1339E">
            <w:pPr>
              <w:tabs>
                <w:tab w:val="left" w:pos="1455"/>
              </w:tabs>
              <w:spacing w:line="360" w:lineRule="auto"/>
              <w:rPr>
                <w:rFonts w:asciiTheme="majorBidi" w:hAnsiTheme="majorBidi" w:cstheme="majorBidi"/>
                <w:b/>
                <w:bCs/>
                <w:sz w:val="24"/>
                <w:szCs w:val="24"/>
                <w:lang w:eastAsia="en-US"/>
              </w:rPr>
            </w:pPr>
            <w:r>
              <w:rPr>
                <w:rFonts w:asciiTheme="majorBidi" w:hAnsiTheme="majorBidi" w:cstheme="majorBidi"/>
                <w:b/>
                <w:bCs/>
                <w:sz w:val="24"/>
                <w:szCs w:val="24"/>
              </w:rPr>
              <w:t>50</w:t>
            </w:r>
          </w:p>
        </w:tc>
        <w:tc>
          <w:tcPr>
            <w:tcW w:w="1006" w:type="dxa"/>
            <w:hideMark/>
          </w:tcPr>
          <w:p w:rsidR="00F1339E" w:rsidRDefault="00F1339E" w:rsidP="00F1339E">
            <w:pPr>
              <w:tabs>
                <w:tab w:val="left" w:pos="1455"/>
              </w:tabs>
              <w:spacing w:line="360" w:lineRule="auto"/>
              <w:rPr>
                <w:rFonts w:asciiTheme="majorBidi" w:hAnsiTheme="majorBidi" w:cstheme="majorBidi"/>
                <w:b/>
                <w:bCs/>
                <w:sz w:val="24"/>
                <w:szCs w:val="24"/>
                <w:lang w:eastAsia="en-US"/>
              </w:rPr>
            </w:pPr>
            <w:r>
              <w:rPr>
                <w:rFonts w:asciiTheme="majorBidi" w:hAnsiTheme="majorBidi" w:cstheme="majorBidi"/>
                <w:b/>
                <w:bCs/>
                <w:sz w:val="24"/>
                <w:szCs w:val="24"/>
              </w:rPr>
              <w:t>20</w:t>
            </w:r>
          </w:p>
        </w:tc>
        <w:tc>
          <w:tcPr>
            <w:tcW w:w="1006" w:type="dxa"/>
            <w:hideMark/>
          </w:tcPr>
          <w:p w:rsidR="00F1339E" w:rsidRDefault="00F1339E" w:rsidP="00F1339E">
            <w:pPr>
              <w:tabs>
                <w:tab w:val="left" w:pos="1455"/>
              </w:tabs>
              <w:spacing w:line="360" w:lineRule="auto"/>
              <w:rPr>
                <w:rFonts w:asciiTheme="majorBidi" w:hAnsiTheme="majorBidi" w:cstheme="majorBidi"/>
                <w:b/>
                <w:bCs/>
                <w:sz w:val="24"/>
                <w:szCs w:val="24"/>
                <w:lang w:eastAsia="en-US"/>
              </w:rPr>
            </w:pPr>
            <w:r>
              <w:rPr>
                <w:rFonts w:asciiTheme="majorBidi" w:hAnsiTheme="majorBidi" w:cstheme="majorBidi"/>
                <w:b/>
                <w:bCs/>
                <w:sz w:val="24"/>
                <w:szCs w:val="24"/>
              </w:rPr>
              <w:t>10</w:t>
            </w:r>
          </w:p>
        </w:tc>
        <w:tc>
          <w:tcPr>
            <w:tcW w:w="923" w:type="dxa"/>
            <w:hideMark/>
          </w:tcPr>
          <w:p w:rsidR="00F1339E" w:rsidRDefault="00F1339E" w:rsidP="00F1339E">
            <w:pPr>
              <w:tabs>
                <w:tab w:val="left" w:pos="1455"/>
              </w:tabs>
              <w:spacing w:line="360" w:lineRule="auto"/>
              <w:rPr>
                <w:rFonts w:asciiTheme="majorBidi" w:hAnsiTheme="majorBidi" w:cstheme="majorBidi"/>
                <w:b/>
                <w:bCs/>
                <w:sz w:val="24"/>
                <w:szCs w:val="24"/>
                <w:lang w:eastAsia="en-US"/>
              </w:rPr>
            </w:pPr>
            <w:r>
              <w:rPr>
                <w:rFonts w:asciiTheme="majorBidi" w:hAnsiTheme="majorBidi" w:cstheme="majorBidi"/>
                <w:b/>
                <w:bCs/>
                <w:sz w:val="24"/>
                <w:szCs w:val="24"/>
              </w:rPr>
              <w:t>2</w:t>
            </w:r>
          </w:p>
        </w:tc>
      </w:tr>
      <w:tr w:rsidR="00F1339E" w:rsidTr="00D75F83">
        <w:trPr>
          <w:trHeight w:val="756"/>
          <w:jc w:val="center"/>
        </w:trPr>
        <w:tc>
          <w:tcPr>
            <w:tcW w:w="1647" w:type="dxa"/>
            <w:hideMark/>
          </w:tcPr>
          <w:p w:rsidR="00F1339E" w:rsidRDefault="00F1339E" w:rsidP="00F1339E">
            <w:pPr>
              <w:tabs>
                <w:tab w:val="left" w:pos="1455"/>
              </w:tabs>
              <w:spacing w:line="360" w:lineRule="auto"/>
              <w:rPr>
                <w:rFonts w:asciiTheme="majorBidi" w:hAnsiTheme="majorBidi" w:cstheme="majorBidi"/>
                <w:b/>
                <w:bCs/>
                <w:sz w:val="24"/>
                <w:szCs w:val="24"/>
                <w:vertAlign w:val="subscript"/>
              </w:rPr>
            </w:pPr>
            <w:r>
              <w:rPr>
                <w:rFonts w:asciiTheme="majorBidi" w:hAnsiTheme="majorBidi" w:cstheme="majorBidi"/>
                <w:b/>
                <w:bCs/>
                <w:sz w:val="24"/>
                <w:szCs w:val="24"/>
              </w:rPr>
              <w:t>P</w:t>
            </w:r>
            <w:r>
              <w:rPr>
                <w:rFonts w:asciiTheme="majorBidi" w:hAnsiTheme="majorBidi" w:cstheme="majorBidi"/>
                <w:b/>
                <w:bCs/>
                <w:sz w:val="24"/>
                <w:szCs w:val="24"/>
                <w:vertAlign w:val="subscript"/>
              </w:rPr>
              <w:t>Jmax</w:t>
            </w:r>
          </w:p>
          <w:p w:rsidR="00F1339E" w:rsidRDefault="00F1339E" w:rsidP="00F1339E">
            <w:pPr>
              <w:tabs>
                <w:tab w:val="left" w:pos="1455"/>
              </w:tabs>
              <w:spacing w:line="360" w:lineRule="auto"/>
              <w:rPr>
                <w:rFonts w:asciiTheme="majorBidi" w:hAnsiTheme="majorBidi" w:cstheme="majorBidi"/>
                <w:b/>
                <w:bCs/>
                <w:sz w:val="24"/>
                <w:szCs w:val="24"/>
                <w:lang w:eastAsia="en-US"/>
              </w:rPr>
            </w:pPr>
            <w:r>
              <w:rPr>
                <w:rFonts w:asciiTheme="majorBidi" w:hAnsiTheme="majorBidi" w:cstheme="majorBidi"/>
                <w:b/>
                <w:bCs/>
                <w:sz w:val="24"/>
                <w:szCs w:val="24"/>
              </w:rPr>
              <w:t>(mm/jour)</w:t>
            </w:r>
          </w:p>
        </w:tc>
        <w:tc>
          <w:tcPr>
            <w:tcW w:w="1005" w:type="dxa"/>
            <w:hideMark/>
          </w:tcPr>
          <w:p w:rsidR="00F1339E" w:rsidRDefault="00F1339E" w:rsidP="00F1339E">
            <w:pPr>
              <w:tabs>
                <w:tab w:val="left" w:pos="1455"/>
              </w:tabs>
              <w:spacing w:line="360" w:lineRule="auto"/>
              <w:rPr>
                <w:rFonts w:asciiTheme="majorBidi" w:hAnsiTheme="majorBidi" w:cstheme="majorBidi"/>
                <w:b/>
                <w:bCs/>
                <w:sz w:val="24"/>
                <w:szCs w:val="24"/>
                <w:lang w:eastAsia="en-US"/>
              </w:rPr>
            </w:pPr>
            <w:r>
              <w:rPr>
                <w:rFonts w:asciiTheme="majorBidi" w:hAnsiTheme="majorBidi" w:cstheme="majorBidi"/>
                <w:b/>
                <w:bCs/>
                <w:sz w:val="24"/>
                <w:szCs w:val="24"/>
              </w:rPr>
              <w:t>77.79</w:t>
            </w:r>
          </w:p>
        </w:tc>
        <w:tc>
          <w:tcPr>
            <w:tcW w:w="1006" w:type="dxa"/>
            <w:hideMark/>
          </w:tcPr>
          <w:p w:rsidR="00F1339E" w:rsidRDefault="00F1339E" w:rsidP="00F1339E">
            <w:pPr>
              <w:tabs>
                <w:tab w:val="left" w:pos="1455"/>
              </w:tabs>
              <w:spacing w:line="360" w:lineRule="auto"/>
              <w:rPr>
                <w:rFonts w:asciiTheme="majorBidi" w:hAnsiTheme="majorBidi" w:cstheme="majorBidi"/>
                <w:b/>
                <w:bCs/>
                <w:sz w:val="24"/>
                <w:szCs w:val="24"/>
                <w:lang w:eastAsia="en-US"/>
              </w:rPr>
            </w:pPr>
            <w:r>
              <w:rPr>
                <w:rFonts w:asciiTheme="majorBidi" w:hAnsiTheme="majorBidi" w:cstheme="majorBidi"/>
                <w:b/>
                <w:bCs/>
                <w:sz w:val="24"/>
                <w:szCs w:val="24"/>
              </w:rPr>
              <w:t>60.50</w:t>
            </w:r>
          </w:p>
        </w:tc>
        <w:tc>
          <w:tcPr>
            <w:tcW w:w="923" w:type="dxa"/>
            <w:hideMark/>
          </w:tcPr>
          <w:p w:rsidR="00F1339E" w:rsidRDefault="00F1339E" w:rsidP="00F1339E">
            <w:pPr>
              <w:tabs>
                <w:tab w:val="left" w:pos="1455"/>
              </w:tabs>
              <w:spacing w:line="360" w:lineRule="auto"/>
              <w:rPr>
                <w:rFonts w:asciiTheme="majorBidi" w:hAnsiTheme="majorBidi" w:cstheme="majorBidi"/>
                <w:b/>
                <w:bCs/>
                <w:sz w:val="24"/>
                <w:szCs w:val="24"/>
                <w:lang w:eastAsia="en-US"/>
              </w:rPr>
            </w:pPr>
            <w:r>
              <w:rPr>
                <w:rFonts w:asciiTheme="majorBidi" w:hAnsiTheme="majorBidi" w:cstheme="majorBidi"/>
                <w:b/>
                <w:bCs/>
                <w:sz w:val="24"/>
                <w:szCs w:val="24"/>
              </w:rPr>
              <w:t>50</w:t>
            </w:r>
          </w:p>
        </w:tc>
        <w:tc>
          <w:tcPr>
            <w:tcW w:w="1006" w:type="dxa"/>
            <w:hideMark/>
          </w:tcPr>
          <w:p w:rsidR="00F1339E" w:rsidRDefault="00F1339E" w:rsidP="00F1339E">
            <w:pPr>
              <w:tabs>
                <w:tab w:val="left" w:pos="1455"/>
              </w:tabs>
              <w:spacing w:line="360" w:lineRule="auto"/>
              <w:rPr>
                <w:rFonts w:asciiTheme="majorBidi" w:hAnsiTheme="majorBidi" w:cstheme="majorBidi"/>
                <w:b/>
                <w:bCs/>
                <w:sz w:val="24"/>
                <w:szCs w:val="24"/>
                <w:lang w:eastAsia="en-US"/>
              </w:rPr>
            </w:pPr>
            <w:r>
              <w:rPr>
                <w:rFonts w:asciiTheme="majorBidi" w:hAnsiTheme="majorBidi" w:cstheme="majorBidi"/>
                <w:b/>
                <w:bCs/>
                <w:sz w:val="24"/>
                <w:szCs w:val="24"/>
              </w:rPr>
              <w:t>48.32</w:t>
            </w:r>
          </w:p>
        </w:tc>
        <w:tc>
          <w:tcPr>
            <w:tcW w:w="1006" w:type="dxa"/>
            <w:hideMark/>
          </w:tcPr>
          <w:p w:rsidR="00F1339E" w:rsidRDefault="00F1339E" w:rsidP="00F1339E">
            <w:pPr>
              <w:tabs>
                <w:tab w:val="left" w:pos="1455"/>
              </w:tabs>
              <w:spacing w:line="360" w:lineRule="auto"/>
              <w:rPr>
                <w:rFonts w:asciiTheme="majorBidi" w:hAnsiTheme="majorBidi" w:cstheme="majorBidi"/>
                <w:b/>
                <w:bCs/>
                <w:sz w:val="24"/>
                <w:szCs w:val="24"/>
                <w:lang w:eastAsia="en-US"/>
              </w:rPr>
            </w:pPr>
            <w:r>
              <w:rPr>
                <w:rFonts w:asciiTheme="majorBidi" w:hAnsiTheme="majorBidi" w:cstheme="majorBidi"/>
                <w:b/>
                <w:bCs/>
                <w:sz w:val="24"/>
                <w:szCs w:val="24"/>
              </w:rPr>
              <w:t>42.75</w:t>
            </w:r>
          </w:p>
        </w:tc>
        <w:tc>
          <w:tcPr>
            <w:tcW w:w="923" w:type="dxa"/>
            <w:hideMark/>
          </w:tcPr>
          <w:p w:rsidR="00F1339E" w:rsidRDefault="00F1339E" w:rsidP="00F1339E">
            <w:pPr>
              <w:tabs>
                <w:tab w:val="left" w:pos="1455"/>
              </w:tabs>
              <w:spacing w:line="360" w:lineRule="auto"/>
              <w:rPr>
                <w:rFonts w:asciiTheme="majorBidi" w:hAnsiTheme="majorBidi" w:cstheme="majorBidi"/>
                <w:b/>
                <w:bCs/>
                <w:sz w:val="24"/>
                <w:szCs w:val="24"/>
                <w:lang w:eastAsia="en-US"/>
              </w:rPr>
            </w:pPr>
            <w:r>
              <w:rPr>
                <w:rFonts w:asciiTheme="majorBidi" w:hAnsiTheme="majorBidi" w:cstheme="majorBidi"/>
                <w:b/>
                <w:bCs/>
                <w:sz w:val="24"/>
                <w:szCs w:val="24"/>
              </w:rPr>
              <w:t>28</w:t>
            </w:r>
          </w:p>
        </w:tc>
      </w:tr>
    </w:tbl>
    <w:p w:rsidR="00F1339E" w:rsidRDefault="00F1339E" w:rsidP="00F1339E">
      <w:pPr>
        <w:tabs>
          <w:tab w:val="left" w:pos="1455"/>
        </w:tabs>
        <w:spacing w:line="360" w:lineRule="auto"/>
        <w:rPr>
          <w:rFonts w:asciiTheme="majorBidi" w:hAnsiTheme="majorBidi" w:cstheme="majorBidi"/>
          <w:b/>
          <w:bCs/>
          <w:sz w:val="24"/>
          <w:szCs w:val="24"/>
        </w:rPr>
      </w:pPr>
    </w:p>
    <w:p w:rsidR="00CB1EFA" w:rsidRDefault="00013BF6" w:rsidP="00E45E23">
      <w:pPr>
        <w:tabs>
          <w:tab w:val="left" w:pos="1455"/>
        </w:tabs>
        <w:spacing w:line="360" w:lineRule="auto"/>
        <w:jc w:val="center"/>
        <w:rPr>
          <w:rFonts w:asciiTheme="majorBidi" w:hAnsiTheme="majorBidi" w:cstheme="majorBidi"/>
          <w:b/>
          <w:bCs/>
          <w:sz w:val="22"/>
          <w:szCs w:val="22"/>
        </w:rPr>
      </w:pPr>
      <w:r w:rsidRPr="00013BF6">
        <w:rPr>
          <w:rFonts w:asciiTheme="majorBidi" w:hAnsiTheme="majorBidi" w:cstheme="majorBidi"/>
          <w:b/>
          <w:bCs/>
          <w:sz w:val="22"/>
          <w:szCs w:val="22"/>
        </w:rPr>
        <w:t>Tableau N°16</w:t>
      </w:r>
      <w:r w:rsidR="001B26B0" w:rsidRPr="00013BF6">
        <w:rPr>
          <w:rFonts w:asciiTheme="majorBidi" w:hAnsiTheme="majorBidi" w:cstheme="majorBidi"/>
          <w:b/>
          <w:bCs/>
          <w:sz w:val="22"/>
          <w:szCs w:val="22"/>
        </w:rPr>
        <w:t>: les pluies journalières (P</w:t>
      </w:r>
      <w:r w:rsidR="001B26B0" w:rsidRPr="00013BF6">
        <w:rPr>
          <w:rFonts w:asciiTheme="majorBidi" w:hAnsiTheme="majorBidi" w:cstheme="majorBidi"/>
          <w:b/>
          <w:bCs/>
          <w:sz w:val="22"/>
          <w:szCs w:val="22"/>
          <w:vertAlign w:val="subscript"/>
        </w:rPr>
        <w:t>jmax</w:t>
      </w:r>
      <w:r w:rsidR="001B26B0" w:rsidRPr="00013BF6">
        <w:rPr>
          <w:rFonts w:asciiTheme="majorBidi" w:hAnsiTheme="majorBidi" w:cstheme="majorBidi"/>
          <w:sz w:val="22"/>
          <w:szCs w:val="22"/>
        </w:rPr>
        <w:t>.)</w:t>
      </w:r>
    </w:p>
    <w:p w:rsidR="00E45E23" w:rsidRPr="00E45E23" w:rsidRDefault="00E45E23" w:rsidP="00E45E23">
      <w:pPr>
        <w:tabs>
          <w:tab w:val="left" w:pos="1455"/>
        </w:tabs>
        <w:spacing w:line="360" w:lineRule="auto"/>
        <w:jc w:val="center"/>
        <w:rPr>
          <w:rFonts w:asciiTheme="majorBidi" w:hAnsiTheme="majorBidi" w:cstheme="majorBidi"/>
          <w:b/>
          <w:bCs/>
          <w:sz w:val="22"/>
          <w:szCs w:val="22"/>
        </w:rPr>
      </w:pPr>
    </w:p>
    <w:p w:rsidR="00F1339E" w:rsidRPr="001B26B0" w:rsidRDefault="00013BF6" w:rsidP="00CB1EFA">
      <w:pPr>
        <w:tabs>
          <w:tab w:val="left" w:pos="1455"/>
        </w:tabs>
        <w:spacing w:line="480" w:lineRule="auto"/>
        <w:rPr>
          <w:rFonts w:asciiTheme="majorBidi" w:hAnsiTheme="majorBidi" w:cstheme="majorBidi"/>
          <w:b/>
          <w:bCs/>
          <w:sz w:val="24"/>
          <w:szCs w:val="24"/>
        </w:rPr>
      </w:pPr>
      <w:r>
        <w:rPr>
          <w:rFonts w:asciiTheme="majorBidi" w:hAnsiTheme="majorBidi" w:cstheme="majorBidi"/>
          <w:b/>
          <w:bCs/>
          <w:sz w:val="24"/>
          <w:szCs w:val="24"/>
        </w:rPr>
        <w:t>II-4</w:t>
      </w:r>
      <w:r w:rsidR="00F1339E">
        <w:rPr>
          <w:rFonts w:asciiTheme="majorBidi" w:hAnsiTheme="majorBidi" w:cstheme="majorBidi"/>
          <w:b/>
          <w:bCs/>
          <w:sz w:val="24"/>
          <w:szCs w:val="24"/>
        </w:rPr>
        <w:t>-2-</w:t>
      </w:r>
      <w:r w:rsidR="00F1339E" w:rsidRPr="001B26B0">
        <w:rPr>
          <w:rFonts w:asciiTheme="majorBidi" w:hAnsiTheme="majorBidi" w:cstheme="majorBidi"/>
          <w:b/>
          <w:bCs/>
          <w:sz w:val="24"/>
          <w:szCs w:val="24"/>
        </w:rPr>
        <w:t>pluie de courte durée</w:t>
      </w:r>
    </w:p>
    <w:p w:rsidR="00F1339E" w:rsidRDefault="00F1339E" w:rsidP="00F1339E">
      <w:pPr>
        <w:tabs>
          <w:tab w:val="left" w:pos="1455"/>
        </w:tabs>
        <w:spacing w:line="360" w:lineRule="auto"/>
        <w:rPr>
          <w:rFonts w:asciiTheme="majorBidi" w:hAnsiTheme="majorBidi" w:cstheme="majorBidi"/>
          <w:sz w:val="24"/>
          <w:szCs w:val="24"/>
        </w:rPr>
      </w:pPr>
      <w:r>
        <w:rPr>
          <w:rFonts w:asciiTheme="majorBidi" w:hAnsiTheme="majorBidi" w:cstheme="majorBidi"/>
          <w:sz w:val="24"/>
          <w:szCs w:val="24"/>
        </w:rPr>
        <w:t xml:space="preserve">           Les pluies de courte durée sont exprimées par la relation suivante :</w:t>
      </w:r>
    </w:p>
    <w:p w:rsidR="00F1339E" w:rsidRDefault="00141C14" w:rsidP="00F1339E">
      <w:pPr>
        <w:tabs>
          <w:tab w:val="left" w:pos="1455"/>
        </w:tabs>
        <w:spacing w:line="360" w:lineRule="auto"/>
        <w:rPr>
          <w:rFonts w:asciiTheme="majorBidi" w:hAnsiTheme="majorBidi" w:cstheme="majorBidi"/>
          <w:sz w:val="32"/>
          <w:szCs w:val="32"/>
        </w:rPr>
      </w:pPr>
      <w:r>
        <w:rPr>
          <w:rFonts w:asciiTheme="minorHAnsi" w:hAnsiTheme="minorHAnsi" w:cstheme="minorBidi"/>
          <w:noProof/>
          <w:sz w:val="22"/>
          <w:szCs w:val="22"/>
        </w:rPr>
        <w:pict>
          <v:shape id="Zone de texte 47" o:spid="_x0000_s1042" type="#_x0000_t202" style="position:absolute;margin-left:0;margin-top:0;width:229.15pt;height:33.9pt;z-index:251698176;visibility:visible;mso-width-percent:400;mso-position-horizontal:center;mso-width-percent:4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">
            <v:textbox style="mso-next-textbox:#Zone de texte 47">
              <w:txbxContent>
                <w:p w:rsidR="00BB6245" w:rsidRDefault="00BB6245" w:rsidP="00F1339E">
                  <w:pPr>
                    <w:rPr>
                      <w:rFonts w:asciiTheme="majorBidi" w:hAnsiTheme="majorBidi" w:cstheme="majorBidi"/>
                      <w:b/>
                      <w:bCs/>
                      <w:sz w:val="28"/>
                      <w:szCs w:val="28"/>
                      <w:vertAlign w:val="superscript"/>
                    </w:rPr>
                  </w:pPr>
                  <w:r>
                    <w:rPr>
                      <w:rFonts w:asciiTheme="majorBidi" w:hAnsiTheme="majorBidi" w:cstheme="majorBidi"/>
                      <w:b/>
                      <w:bCs/>
                      <w:sz w:val="28"/>
                      <w:szCs w:val="28"/>
                    </w:rPr>
                    <w:t>P</w:t>
                  </w:r>
                  <w:r>
                    <w:rPr>
                      <w:rFonts w:asciiTheme="majorBidi" w:hAnsiTheme="majorBidi" w:cstheme="majorBidi"/>
                      <w:b/>
                      <w:bCs/>
                      <w:sz w:val="28"/>
                      <w:szCs w:val="28"/>
                      <w:vertAlign w:val="subscript"/>
                    </w:rPr>
                    <w:t>TC</w:t>
                  </w:r>
                  <w:r>
                    <w:rPr>
                      <w:rFonts w:asciiTheme="majorBidi" w:hAnsiTheme="majorBidi" w:cstheme="majorBidi"/>
                      <w:b/>
                      <w:bCs/>
                      <w:sz w:val="28"/>
                      <w:szCs w:val="28"/>
                    </w:rPr>
                    <w:t xml:space="preserve"> = </w:t>
                  </w:r>
                  <w:proofErr w:type="spellStart"/>
                  <w:r>
                    <w:rPr>
                      <w:rFonts w:asciiTheme="majorBidi" w:hAnsiTheme="majorBidi" w:cstheme="majorBidi"/>
                      <w:b/>
                      <w:bCs/>
                      <w:sz w:val="28"/>
                      <w:szCs w:val="28"/>
                    </w:rPr>
                    <w:t>P</w:t>
                  </w:r>
                  <w:r>
                    <w:rPr>
                      <w:rFonts w:asciiTheme="majorBidi" w:hAnsiTheme="majorBidi" w:cstheme="majorBidi"/>
                      <w:b/>
                      <w:bCs/>
                      <w:sz w:val="28"/>
                      <w:szCs w:val="28"/>
                      <w:vertAlign w:val="subscript"/>
                    </w:rPr>
                    <w:t>Jmax</w:t>
                  </w:r>
                  <w:proofErr w:type="spellEnd"/>
                  <w:r>
                    <w:rPr>
                      <w:rFonts w:asciiTheme="majorBidi" w:hAnsiTheme="majorBidi" w:cstheme="majorBidi"/>
                      <w:b/>
                      <w:bCs/>
                      <w:sz w:val="28"/>
                      <w:szCs w:val="28"/>
                      <w:vertAlign w:val="subscript"/>
                    </w:rPr>
                    <w:t xml:space="preserve"> </w:t>
                  </w:r>
                  <w:r>
                    <w:rPr>
                      <w:rFonts w:asciiTheme="majorBidi" w:hAnsiTheme="majorBidi" w:cstheme="majorBidi"/>
                      <w:b/>
                      <w:bCs/>
                      <w:sz w:val="28"/>
                      <w:szCs w:val="28"/>
                    </w:rPr>
                    <w:t>(T</w:t>
                  </w:r>
                  <w:r>
                    <w:rPr>
                      <w:rFonts w:asciiTheme="majorBidi" w:hAnsiTheme="majorBidi" w:cstheme="majorBidi"/>
                      <w:b/>
                      <w:bCs/>
                      <w:sz w:val="28"/>
                      <w:szCs w:val="28"/>
                      <w:vertAlign w:val="subscript"/>
                    </w:rPr>
                    <w:t xml:space="preserve">C </w:t>
                  </w:r>
                  <w:r>
                    <w:rPr>
                      <w:rFonts w:asciiTheme="majorBidi" w:hAnsiTheme="majorBidi" w:cstheme="majorBidi"/>
                      <w:b/>
                      <w:bCs/>
                      <w:sz w:val="28"/>
                      <w:szCs w:val="28"/>
                    </w:rPr>
                    <w:t>/24)</w:t>
                  </w:r>
                  <w:r>
                    <w:rPr>
                      <w:rFonts w:asciiTheme="majorBidi" w:hAnsiTheme="majorBidi" w:cstheme="majorBidi"/>
                      <w:b/>
                      <w:bCs/>
                      <w:sz w:val="28"/>
                      <w:szCs w:val="28"/>
                      <w:vertAlign w:val="superscript"/>
                    </w:rPr>
                    <w:t xml:space="preserve"> b</w:t>
                  </w:r>
                </w:p>
              </w:txbxContent>
            </v:textbox>
          </v:shape>
        </w:pict>
      </w:r>
    </w:p>
    <w:p w:rsidR="00F1339E" w:rsidRDefault="00F1339E" w:rsidP="00F1339E">
      <w:pPr>
        <w:tabs>
          <w:tab w:val="left" w:pos="1455"/>
        </w:tabs>
        <w:spacing w:line="360" w:lineRule="auto"/>
        <w:rPr>
          <w:rFonts w:asciiTheme="majorBidi" w:hAnsiTheme="majorBidi" w:cstheme="majorBidi"/>
          <w:sz w:val="24"/>
          <w:szCs w:val="24"/>
        </w:rPr>
      </w:pPr>
      <w:r>
        <w:rPr>
          <w:rFonts w:asciiTheme="majorBidi" w:hAnsiTheme="majorBidi" w:cstheme="majorBidi"/>
          <w:sz w:val="24"/>
          <w:szCs w:val="24"/>
        </w:rPr>
        <w:t>Avec :</w:t>
      </w:r>
    </w:p>
    <w:p w:rsidR="00F1339E" w:rsidRDefault="00F1339E" w:rsidP="00F1339E">
      <w:pPr>
        <w:tabs>
          <w:tab w:val="left" w:pos="1455"/>
        </w:tabs>
        <w:spacing w:line="360" w:lineRule="auto"/>
        <w:rPr>
          <w:rFonts w:asciiTheme="majorBidi" w:hAnsiTheme="majorBidi" w:cstheme="majorBidi"/>
          <w:sz w:val="24"/>
          <w:szCs w:val="24"/>
        </w:rPr>
      </w:pPr>
      <w:r>
        <w:rPr>
          <w:rFonts w:asciiTheme="majorBidi" w:hAnsiTheme="majorBidi" w:cstheme="majorBidi"/>
          <w:sz w:val="24"/>
          <w:szCs w:val="24"/>
        </w:rPr>
        <w:t>P</w:t>
      </w:r>
      <w:r>
        <w:rPr>
          <w:rFonts w:asciiTheme="majorBidi" w:hAnsiTheme="majorBidi" w:cstheme="majorBidi"/>
          <w:sz w:val="24"/>
          <w:szCs w:val="24"/>
          <w:vertAlign w:val="subscript"/>
        </w:rPr>
        <w:t>TC </w:t>
      </w:r>
      <w:r>
        <w:rPr>
          <w:rFonts w:asciiTheme="majorBidi" w:hAnsiTheme="majorBidi" w:cstheme="majorBidi"/>
          <w:sz w:val="24"/>
          <w:szCs w:val="24"/>
        </w:rPr>
        <w:t>: Pluie de courte durée.</w:t>
      </w:r>
    </w:p>
    <w:p w:rsidR="00F1339E" w:rsidRDefault="00F1339E" w:rsidP="00F1339E">
      <w:pPr>
        <w:tabs>
          <w:tab w:val="left" w:pos="1455"/>
        </w:tabs>
        <w:spacing w:line="360" w:lineRule="auto"/>
        <w:rPr>
          <w:rFonts w:asciiTheme="majorBidi" w:hAnsiTheme="majorBidi" w:cstheme="majorBidi"/>
          <w:sz w:val="24"/>
          <w:szCs w:val="24"/>
        </w:rPr>
      </w:pPr>
      <w:r>
        <w:rPr>
          <w:rFonts w:asciiTheme="majorBidi" w:hAnsiTheme="majorBidi" w:cstheme="majorBidi"/>
          <w:sz w:val="24"/>
          <w:szCs w:val="24"/>
        </w:rPr>
        <w:t>P</w:t>
      </w:r>
      <w:r>
        <w:rPr>
          <w:rFonts w:asciiTheme="majorBidi" w:hAnsiTheme="majorBidi" w:cstheme="majorBidi"/>
          <w:sz w:val="24"/>
          <w:szCs w:val="24"/>
          <w:vertAlign w:val="subscript"/>
        </w:rPr>
        <w:t>Jmax </w:t>
      </w:r>
      <w:r>
        <w:rPr>
          <w:rFonts w:asciiTheme="majorBidi" w:hAnsiTheme="majorBidi" w:cstheme="majorBidi"/>
          <w:sz w:val="24"/>
          <w:szCs w:val="24"/>
        </w:rPr>
        <w:t>: Pluie journalière maximale de différentes fréquences.</w:t>
      </w:r>
    </w:p>
    <w:p w:rsidR="00F1339E" w:rsidRDefault="00F1339E" w:rsidP="00F1339E">
      <w:pPr>
        <w:tabs>
          <w:tab w:val="left" w:pos="1455"/>
        </w:tabs>
        <w:spacing w:line="360" w:lineRule="auto"/>
        <w:rPr>
          <w:rFonts w:asciiTheme="majorBidi" w:hAnsiTheme="majorBidi" w:cstheme="majorBidi"/>
          <w:sz w:val="24"/>
          <w:szCs w:val="24"/>
        </w:rPr>
      </w:pPr>
      <w:r>
        <w:rPr>
          <w:rFonts w:asciiTheme="majorBidi" w:hAnsiTheme="majorBidi" w:cstheme="majorBidi"/>
          <w:sz w:val="24"/>
          <w:szCs w:val="24"/>
        </w:rPr>
        <w:t>b : Exposant climatique.</w:t>
      </w:r>
    </w:p>
    <w:p w:rsidR="00F1339E" w:rsidRPr="001B26B0" w:rsidRDefault="00F1339E" w:rsidP="001B26B0">
      <w:pPr>
        <w:tabs>
          <w:tab w:val="left" w:pos="1455"/>
        </w:tabs>
        <w:spacing w:line="360" w:lineRule="auto"/>
        <w:rPr>
          <w:rFonts w:asciiTheme="majorBidi" w:hAnsiTheme="majorBidi" w:cstheme="majorBidi"/>
          <w:sz w:val="24"/>
          <w:szCs w:val="24"/>
        </w:rPr>
      </w:pPr>
      <w:r>
        <w:rPr>
          <w:rFonts w:asciiTheme="majorBidi" w:hAnsiTheme="majorBidi" w:cstheme="majorBidi"/>
          <w:sz w:val="24"/>
          <w:szCs w:val="24"/>
        </w:rPr>
        <w:lastRenderedPageBreak/>
        <w:t>T</w:t>
      </w:r>
      <w:r>
        <w:rPr>
          <w:rFonts w:asciiTheme="majorBidi" w:hAnsiTheme="majorBidi" w:cstheme="majorBidi"/>
          <w:sz w:val="24"/>
          <w:szCs w:val="24"/>
          <w:vertAlign w:val="subscript"/>
        </w:rPr>
        <w:t>C </w:t>
      </w:r>
      <w:r>
        <w:rPr>
          <w:rFonts w:asciiTheme="majorBidi" w:hAnsiTheme="majorBidi" w:cstheme="majorBidi"/>
          <w:sz w:val="24"/>
          <w:szCs w:val="24"/>
        </w:rPr>
        <w:t xml:space="preserve">: temps de concentration en </w:t>
      </w:r>
      <w:r w:rsidR="00B577D1">
        <w:rPr>
          <w:rFonts w:asciiTheme="majorBidi" w:hAnsiTheme="majorBidi" w:cstheme="majorBidi"/>
          <w:sz w:val="24"/>
          <w:szCs w:val="24"/>
        </w:rPr>
        <w:t>heure</w:t>
      </w:r>
      <w:r w:rsidR="001B26B0">
        <w:rPr>
          <w:rFonts w:asciiTheme="majorBidi" w:hAnsiTheme="majorBidi" w:cstheme="majorBidi"/>
          <w:sz w:val="24"/>
          <w:szCs w:val="24"/>
        </w:rPr>
        <w:t xml:space="preserve">. </w:t>
      </w:r>
    </w:p>
    <w:p w:rsidR="00F1339E" w:rsidRDefault="00F1339E" w:rsidP="00F1339E">
      <w:pPr>
        <w:pStyle w:val="Paragraphedeliste"/>
        <w:numPr>
          <w:ilvl w:val="0"/>
          <w:numId w:val="7"/>
        </w:numPr>
        <w:tabs>
          <w:tab w:val="left" w:pos="1455"/>
        </w:tabs>
        <w:spacing w:line="360" w:lineRule="auto"/>
        <w:rPr>
          <w:rFonts w:asciiTheme="majorBidi" w:hAnsiTheme="majorBidi" w:cstheme="majorBidi"/>
          <w:sz w:val="24"/>
          <w:szCs w:val="24"/>
          <w:lang w:val="fr-FR"/>
        </w:rPr>
      </w:pPr>
      <w:r>
        <w:rPr>
          <w:rFonts w:asciiTheme="majorBidi" w:hAnsiTheme="majorBidi" w:cstheme="majorBidi"/>
          <w:sz w:val="24"/>
          <w:szCs w:val="24"/>
          <w:lang w:val="fr-FR"/>
        </w:rPr>
        <w:t>Calcule de temps de concentration (T</w:t>
      </w:r>
      <w:r>
        <w:rPr>
          <w:rFonts w:asciiTheme="majorBidi" w:hAnsiTheme="majorBidi" w:cstheme="majorBidi"/>
          <w:sz w:val="24"/>
          <w:szCs w:val="24"/>
          <w:vertAlign w:val="subscript"/>
          <w:lang w:val="fr-FR"/>
        </w:rPr>
        <w:t>C</w:t>
      </w:r>
      <w:r>
        <w:rPr>
          <w:rFonts w:asciiTheme="majorBidi" w:hAnsiTheme="majorBidi" w:cstheme="majorBidi"/>
          <w:sz w:val="24"/>
          <w:szCs w:val="24"/>
          <w:lang w:val="fr-FR"/>
        </w:rPr>
        <w:t xml:space="preserve">) </w:t>
      </w:r>
    </w:p>
    <w:p w:rsidR="00F1339E" w:rsidRDefault="00141C14" w:rsidP="00F1339E">
      <w:pPr>
        <w:tabs>
          <w:tab w:val="left" w:pos="1455"/>
        </w:tabs>
        <w:spacing w:line="360" w:lineRule="auto"/>
        <w:rPr>
          <w:rFonts w:asciiTheme="majorBidi" w:hAnsiTheme="majorBidi" w:cstheme="majorBidi"/>
          <w:sz w:val="28"/>
          <w:szCs w:val="28"/>
        </w:rPr>
      </w:pPr>
      <w:r>
        <w:rPr>
          <w:rFonts w:asciiTheme="minorHAnsi" w:hAnsiTheme="minorHAnsi" w:cstheme="minorBidi"/>
          <w:noProof/>
          <w:sz w:val="22"/>
          <w:szCs w:val="22"/>
        </w:rPr>
        <w:pict>
          <v:shape id="Zone de texte 46" o:spid="_x0000_s1043" type="#_x0000_t202" style="position:absolute;margin-left:76.5pt;margin-top:5.05pt;width:228.75pt;height:40.7pt;z-index:2516992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">
            <v:textbox>
              <w:txbxContent>
                <w:p w:rsidR="00BB6245" w:rsidRDefault="00BB6245" w:rsidP="00F1339E">
                  <w:pPr>
                    <w:rPr>
                      <w:rFonts w:asciiTheme="majorBidi" w:hAnsiTheme="majorBidi" w:cstheme="majorBidi"/>
                      <w:b/>
                      <w:bCs/>
                      <w:sz w:val="28"/>
                      <w:szCs w:val="28"/>
                    </w:rPr>
                  </w:pPr>
                  <w:r>
                    <w:rPr>
                      <w:rFonts w:asciiTheme="majorBidi" w:hAnsiTheme="majorBidi" w:cstheme="majorBidi"/>
                      <w:b/>
                      <w:bCs/>
                      <w:sz w:val="28"/>
                      <w:szCs w:val="28"/>
                    </w:rPr>
                    <w:t>T</w:t>
                  </w:r>
                  <w:r>
                    <w:rPr>
                      <w:rFonts w:asciiTheme="majorBidi" w:hAnsiTheme="majorBidi" w:cstheme="majorBidi"/>
                      <w:b/>
                      <w:bCs/>
                      <w:sz w:val="28"/>
                      <w:szCs w:val="28"/>
                      <w:vertAlign w:val="subscript"/>
                    </w:rPr>
                    <w:t xml:space="preserve">C </w:t>
                  </w:r>
                  <w:r>
                    <w:rPr>
                      <w:rFonts w:asciiTheme="majorBidi" w:hAnsiTheme="majorBidi" w:cstheme="majorBidi"/>
                      <w:b/>
                      <w:bCs/>
                      <w:sz w:val="28"/>
                      <w:szCs w:val="28"/>
                    </w:rPr>
                    <w:t>= 4</w:t>
                  </w:r>
                  <w:r>
                    <w:rPr>
                      <w:rFonts w:ascii="Engravers MT" w:hAnsi="Engravers MT" w:cstheme="majorBidi"/>
                      <w:b/>
                      <w:bCs/>
                      <w:sz w:val="28"/>
                      <w:szCs w:val="28"/>
                    </w:rPr>
                    <w:t>√</w:t>
                  </w:r>
                  <w:r>
                    <w:rPr>
                      <w:rFonts w:asciiTheme="majorBidi" w:hAnsiTheme="majorBidi" w:cstheme="majorBidi"/>
                      <w:b/>
                      <w:bCs/>
                      <w:sz w:val="28"/>
                      <w:szCs w:val="28"/>
                    </w:rPr>
                    <w:t>S+1.5L</w:t>
                  </w:r>
                  <w:r>
                    <w:rPr>
                      <w:rFonts w:asciiTheme="majorBidi" w:hAnsiTheme="majorBidi" w:cstheme="majorBidi"/>
                      <w:b/>
                      <w:bCs/>
                      <w:sz w:val="28"/>
                      <w:szCs w:val="28"/>
                      <w:vertAlign w:val="subscript"/>
                    </w:rPr>
                    <w:t>P</w:t>
                  </w:r>
                  <w:r>
                    <w:rPr>
                      <w:rFonts w:asciiTheme="majorBidi" w:hAnsiTheme="majorBidi" w:cstheme="majorBidi"/>
                      <w:b/>
                      <w:bCs/>
                      <w:sz w:val="28"/>
                      <w:szCs w:val="28"/>
                    </w:rPr>
                    <w:t>/0.8</w:t>
                  </w:r>
                  <w:r>
                    <w:rPr>
                      <w:rFonts w:ascii="Engravers MT" w:hAnsi="Engravers MT" w:cstheme="majorBidi"/>
                      <w:b/>
                      <w:bCs/>
                      <w:sz w:val="28"/>
                      <w:szCs w:val="28"/>
                    </w:rPr>
                    <w:sym w:font="AIGDT" w:char="F05B"/>
                  </w:r>
                  <w:r>
                    <w:rPr>
                      <w:rFonts w:ascii="Engravers MT" w:hAnsi="Engravers MT" w:cstheme="majorBidi"/>
                      <w:b/>
                      <w:bCs/>
                      <w:sz w:val="28"/>
                      <w:szCs w:val="28"/>
                    </w:rPr>
                    <w:t>√</w:t>
                  </w:r>
                  <w:r>
                    <w:rPr>
                      <w:rFonts w:asciiTheme="majorBidi" w:hAnsiTheme="majorBidi" w:cstheme="majorBidi"/>
                      <w:b/>
                      <w:bCs/>
                      <w:sz w:val="28"/>
                      <w:szCs w:val="28"/>
                    </w:rPr>
                    <w:t xml:space="preserve"> (</w:t>
                  </w:r>
                  <w:proofErr w:type="spellStart"/>
                  <w:r>
                    <w:rPr>
                      <w:rFonts w:asciiTheme="majorBidi" w:hAnsiTheme="majorBidi" w:cstheme="majorBidi"/>
                      <w:b/>
                      <w:bCs/>
                      <w:sz w:val="28"/>
                      <w:szCs w:val="28"/>
                    </w:rPr>
                    <w:t>H</w:t>
                  </w:r>
                  <w:r>
                    <w:rPr>
                      <w:rFonts w:asciiTheme="majorBidi" w:hAnsiTheme="majorBidi" w:cstheme="majorBidi"/>
                      <w:b/>
                      <w:bCs/>
                      <w:sz w:val="28"/>
                      <w:szCs w:val="28"/>
                      <w:vertAlign w:val="subscript"/>
                    </w:rPr>
                    <w:t>moy</w:t>
                  </w:r>
                  <w:r>
                    <w:rPr>
                      <w:rFonts w:asciiTheme="majorBidi" w:hAnsiTheme="majorBidi" w:cstheme="majorBidi"/>
                      <w:b/>
                      <w:bCs/>
                      <w:sz w:val="28"/>
                      <w:szCs w:val="28"/>
                    </w:rPr>
                    <w:t>-H</w:t>
                  </w:r>
                  <w:r>
                    <w:rPr>
                      <w:rFonts w:asciiTheme="majorBidi" w:hAnsiTheme="majorBidi" w:cstheme="majorBidi"/>
                      <w:b/>
                      <w:bCs/>
                      <w:sz w:val="28"/>
                      <w:szCs w:val="28"/>
                      <w:vertAlign w:val="subscript"/>
                    </w:rPr>
                    <w:t>min</w:t>
                  </w:r>
                  <w:proofErr w:type="spellEnd"/>
                  <w:r>
                    <w:rPr>
                      <w:rFonts w:asciiTheme="majorBidi" w:hAnsiTheme="majorBidi" w:cstheme="majorBidi"/>
                      <w:b/>
                      <w:bCs/>
                      <w:sz w:val="28"/>
                      <w:szCs w:val="28"/>
                    </w:rPr>
                    <w:t>)</w:t>
                  </w:r>
                  <w:r>
                    <w:rPr>
                      <w:rFonts w:asciiTheme="majorBidi" w:hAnsiTheme="majorBidi" w:cstheme="majorBidi"/>
                      <w:b/>
                      <w:bCs/>
                      <w:sz w:val="28"/>
                      <w:szCs w:val="28"/>
                    </w:rPr>
                    <w:sym w:font="AIGDT" w:char="F05D"/>
                  </w:r>
                </w:p>
              </w:txbxContent>
            </v:textbox>
          </v:shape>
        </w:pict>
      </w:r>
    </w:p>
    <w:p w:rsidR="00F1339E" w:rsidRDefault="00F1339E" w:rsidP="00F1339E">
      <w:pPr>
        <w:tabs>
          <w:tab w:val="left" w:pos="1455"/>
        </w:tabs>
        <w:spacing w:line="360" w:lineRule="auto"/>
        <w:rPr>
          <w:rFonts w:asciiTheme="majorBidi" w:hAnsiTheme="majorBidi" w:cstheme="majorBidi"/>
          <w:sz w:val="28"/>
          <w:szCs w:val="28"/>
        </w:rPr>
      </w:pPr>
    </w:p>
    <w:p w:rsidR="00F1339E" w:rsidRDefault="00F1339E" w:rsidP="00F1339E">
      <w:pPr>
        <w:tabs>
          <w:tab w:val="left" w:pos="1455"/>
        </w:tabs>
        <w:spacing w:line="360" w:lineRule="auto"/>
        <w:rPr>
          <w:rFonts w:asciiTheme="majorBidi" w:hAnsiTheme="majorBidi" w:cstheme="majorBidi"/>
          <w:sz w:val="24"/>
          <w:szCs w:val="24"/>
        </w:rPr>
      </w:pPr>
      <w:r>
        <w:rPr>
          <w:rFonts w:asciiTheme="majorBidi" w:hAnsiTheme="majorBidi" w:cstheme="majorBidi"/>
          <w:sz w:val="24"/>
          <w:szCs w:val="24"/>
        </w:rPr>
        <w:t>Avec :</w:t>
      </w:r>
    </w:p>
    <w:p w:rsidR="00F1339E" w:rsidRDefault="00F1339E" w:rsidP="00F1339E">
      <w:pPr>
        <w:tabs>
          <w:tab w:val="left" w:pos="1455"/>
        </w:tabs>
        <w:spacing w:line="360" w:lineRule="auto"/>
        <w:rPr>
          <w:rFonts w:asciiTheme="majorBidi" w:hAnsiTheme="majorBidi" w:cstheme="majorBidi"/>
          <w:sz w:val="24"/>
          <w:szCs w:val="24"/>
        </w:rPr>
      </w:pPr>
      <w:r>
        <w:rPr>
          <w:rFonts w:asciiTheme="majorBidi" w:hAnsiTheme="majorBidi" w:cstheme="majorBidi"/>
          <w:sz w:val="24"/>
          <w:szCs w:val="24"/>
        </w:rPr>
        <w:t>S : superficie de bassin versant en (km²).</w:t>
      </w:r>
    </w:p>
    <w:p w:rsidR="00F1339E" w:rsidRDefault="00F1339E" w:rsidP="00F1339E">
      <w:pPr>
        <w:tabs>
          <w:tab w:val="left" w:pos="1455"/>
        </w:tabs>
        <w:spacing w:line="360" w:lineRule="auto"/>
        <w:rPr>
          <w:rFonts w:asciiTheme="majorBidi" w:hAnsiTheme="majorBidi" w:cstheme="majorBidi"/>
          <w:sz w:val="24"/>
          <w:szCs w:val="24"/>
        </w:rPr>
      </w:pPr>
      <w:r>
        <w:rPr>
          <w:rFonts w:asciiTheme="majorBidi" w:hAnsiTheme="majorBidi" w:cstheme="majorBidi"/>
          <w:sz w:val="24"/>
          <w:szCs w:val="24"/>
        </w:rPr>
        <w:t>L</w:t>
      </w:r>
      <w:r>
        <w:rPr>
          <w:rFonts w:asciiTheme="majorBidi" w:hAnsiTheme="majorBidi" w:cstheme="majorBidi"/>
          <w:sz w:val="24"/>
          <w:szCs w:val="24"/>
          <w:vertAlign w:val="subscript"/>
        </w:rPr>
        <w:t xml:space="preserve">P : </w:t>
      </w:r>
      <w:r>
        <w:rPr>
          <w:rFonts w:asciiTheme="majorBidi" w:hAnsiTheme="majorBidi" w:cstheme="majorBidi"/>
          <w:sz w:val="24"/>
          <w:szCs w:val="24"/>
        </w:rPr>
        <w:t>longueur de talweg principale en (km).</w:t>
      </w:r>
    </w:p>
    <w:p w:rsidR="00F1339E" w:rsidRDefault="00F1339E" w:rsidP="00F1339E">
      <w:pPr>
        <w:tabs>
          <w:tab w:val="left" w:pos="1455"/>
        </w:tabs>
        <w:spacing w:line="360" w:lineRule="auto"/>
        <w:rPr>
          <w:rFonts w:asciiTheme="majorBidi" w:hAnsiTheme="majorBidi" w:cstheme="majorBidi"/>
          <w:sz w:val="24"/>
          <w:szCs w:val="24"/>
        </w:rPr>
      </w:pPr>
      <w:r>
        <w:rPr>
          <w:rFonts w:asciiTheme="majorBidi" w:hAnsiTheme="majorBidi" w:cstheme="majorBidi"/>
          <w:sz w:val="24"/>
          <w:szCs w:val="24"/>
        </w:rPr>
        <w:t>H</w:t>
      </w:r>
      <w:r>
        <w:rPr>
          <w:rFonts w:asciiTheme="majorBidi" w:hAnsiTheme="majorBidi" w:cstheme="majorBidi"/>
          <w:sz w:val="24"/>
          <w:szCs w:val="24"/>
          <w:vertAlign w:val="subscript"/>
        </w:rPr>
        <w:t>moy </w:t>
      </w:r>
      <w:r>
        <w:rPr>
          <w:rFonts w:asciiTheme="majorBidi" w:hAnsiTheme="majorBidi" w:cstheme="majorBidi"/>
          <w:sz w:val="24"/>
          <w:szCs w:val="24"/>
        </w:rPr>
        <w:t>: altitude moyen de B.V en (m).</w:t>
      </w:r>
    </w:p>
    <w:p w:rsidR="00F1339E" w:rsidRDefault="00F1339E" w:rsidP="00F1339E">
      <w:pPr>
        <w:tabs>
          <w:tab w:val="left" w:pos="1455"/>
        </w:tabs>
        <w:spacing w:line="360" w:lineRule="auto"/>
        <w:rPr>
          <w:rFonts w:asciiTheme="majorBidi" w:hAnsiTheme="majorBidi" w:cstheme="majorBidi"/>
          <w:sz w:val="24"/>
          <w:szCs w:val="24"/>
        </w:rPr>
      </w:pPr>
      <w:r>
        <w:rPr>
          <w:rFonts w:asciiTheme="majorBidi" w:hAnsiTheme="majorBidi" w:cstheme="majorBidi"/>
          <w:sz w:val="24"/>
          <w:szCs w:val="24"/>
        </w:rPr>
        <w:t>H</w:t>
      </w:r>
      <w:r>
        <w:rPr>
          <w:rFonts w:asciiTheme="majorBidi" w:hAnsiTheme="majorBidi" w:cstheme="majorBidi"/>
          <w:sz w:val="24"/>
          <w:szCs w:val="24"/>
          <w:vertAlign w:val="subscript"/>
        </w:rPr>
        <w:t>min</w:t>
      </w:r>
      <w:r>
        <w:rPr>
          <w:rFonts w:asciiTheme="majorBidi" w:hAnsiTheme="majorBidi" w:cstheme="majorBidi"/>
          <w:sz w:val="24"/>
          <w:szCs w:val="24"/>
        </w:rPr>
        <w:t> : altitude à l’exutoire en (m).</w:t>
      </w:r>
    </w:p>
    <w:p w:rsidR="00F1339E" w:rsidRDefault="00F1339E" w:rsidP="00F1339E">
      <w:pPr>
        <w:tabs>
          <w:tab w:val="left" w:pos="1455"/>
        </w:tabs>
        <w:spacing w:line="360" w:lineRule="auto"/>
        <w:rPr>
          <w:rFonts w:asciiTheme="majorBidi" w:hAnsiTheme="majorBidi" w:cstheme="majorBidi"/>
          <w:sz w:val="24"/>
          <w:szCs w:val="24"/>
        </w:rPr>
      </w:pPr>
      <w:r>
        <w:rPr>
          <w:rFonts w:asciiTheme="majorBidi" w:hAnsiTheme="majorBidi" w:cstheme="majorBidi"/>
          <w:sz w:val="24"/>
          <w:szCs w:val="24"/>
        </w:rPr>
        <w:t xml:space="preserve">Après l’application numérique on trouve que : </w:t>
      </w:r>
    </w:p>
    <w:p w:rsidR="00592A0A" w:rsidRPr="00183D9B" w:rsidRDefault="00F1339E" w:rsidP="00592A0A">
      <w:pPr>
        <w:tabs>
          <w:tab w:val="left" w:pos="1455"/>
        </w:tabs>
        <w:spacing w:line="360" w:lineRule="auto"/>
        <w:rPr>
          <w:rFonts w:asciiTheme="majorBidi" w:hAnsiTheme="majorBidi" w:cstheme="majorBidi"/>
          <w:b/>
          <w:bCs/>
          <w:sz w:val="24"/>
          <w:szCs w:val="24"/>
        </w:rPr>
      </w:pPr>
      <w:r w:rsidRPr="00183D9B">
        <w:rPr>
          <w:rFonts w:asciiTheme="majorBidi" w:hAnsiTheme="majorBidi" w:cstheme="majorBidi"/>
          <w:b/>
          <w:bCs/>
          <w:sz w:val="24"/>
          <w:szCs w:val="24"/>
        </w:rPr>
        <w:t xml:space="preserve"> T</w:t>
      </w:r>
      <w:r w:rsidRPr="00183D9B">
        <w:rPr>
          <w:rFonts w:asciiTheme="majorBidi" w:hAnsiTheme="majorBidi" w:cstheme="majorBidi"/>
          <w:b/>
          <w:bCs/>
          <w:sz w:val="24"/>
          <w:szCs w:val="24"/>
          <w:vertAlign w:val="subscript"/>
        </w:rPr>
        <w:t xml:space="preserve">C </w:t>
      </w:r>
      <w:r w:rsidRPr="00183D9B">
        <w:rPr>
          <w:rFonts w:asciiTheme="majorBidi" w:hAnsiTheme="majorBidi" w:cstheme="majorBidi"/>
          <w:b/>
          <w:bCs/>
          <w:sz w:val="24"/>
          <w:szCs w:val="24"/>
        </w:rPr>
        <w:t xml:space="preserve">= 2.98 </w:t>
      </w:r>
      <w:r w:rsidR="00183D9B" w:rsidRPr="00183D9B">
        <w:rPr>
          <w:rFonts w:asciiTheme="majorBidi" w:hAnsiTheme="majorBidi" w:cstheme="majorBidi"/>
          <w:b/>
          <w:bCs/>
          <w:sz w:val="24"/>
          <w:szCs w:val="24"/>
        </w:rPr>
        <w:t>heure</w:t>
      </w:r>
      <w:r w:rsidRPr="00183D9B">
        <w:rPr>
          <w:rFonts w:asciiTheme="majorBidi" w:hAnsiTheme="majorBidi" w:cstheme="majorBidi"/>
          <w:b/>
          <w:bCs/>
          <w:sz w:val="24"/>
          <w:szCs w:val="24"/>
        </w:rPr>
        <w:t>.</w:t>
      </w:r>
    </w:p>
    <w:p w:rsidR="00183D9B" w:rsidRDefault="00183D9B" w:rsidP="00592A0A">
      <w:pPr>
        <w:tabs>
          <w:tab w:val="left" w:pos="1455"/>
        </w:tabs>
        <w:spacing w:line="360" w:lineRule="auto"/>
        <w:rPr>
          <w:rFonts w:asciiTheme="majorBidi" w:hAnsiTheme="majorBidi" w:cstheme="majorBidi"/>
          <w:b/>
          <w:bCs/>
          <w:sz w:val="24"/>
          <w:szCs w:val="24"/>
          <w:vertAlign w:val="subscript"/>
        </w:rPr>
      </w:pPr>
    </w:p>
    <w:tbl>
      <w:tblPr>
        <w:tblStyle w:val="Grilledutableau"/>
        <w:tblW w:w="0" w:type="auto"/>
        <w:jc w:val="center"/>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1477"/>
        <w:gridCol w:w="1021"/>
        <w:gridCol w:w="1021"/>
        <w:gridCol w:w="1021"/>
        <w:gridCol w:w="1021"/>
        <w:gridCol w:w="1021"/>
        <w:gridCol w:w="1021"/>
      </w:tblGrid>
      <w:tr w:rsidR="00F1339E" w:rsidTr="00D75F83">
        <w:trPr>
          <w:jc w:val="center"/>
        </w:trPr>
        <w:tc>
          <w:tcPr>
            <w:tcW w:w="1477"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Fréquence</w:t>
            </w:r>
          </w:p>
        </w:tc>
        <w:tc>
          <w:tcPr>
            <w:tcW w:w="1021"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0.1</w:t>
            </w:r>
          </w:p>
        </w:tc>
        <w:tc>
          <w:tcPr>
            <w:tcW w:w="1021"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1</w:t>
            </w:r>
          </w:p>
        </w:tc>
        <w:tc>
          <w:tcPr>
            <w:tcW w:w="1021"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2</w:t>
            </w:r>
          </w:p>
        </w:tc>
        <w:tc>
          <w:tcPr>
            <w:tcW w:w="1021"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5</w:t>
            </w:r>
          </w:p>
        </w:tc>
        <w:tc>
          <w:tcPr>
            <w:tcW w:w="1021"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10</w:t>
            </w:r>
          </w:p>
        </w:tc>
        <w:tc>
          <w:tcPr>
            <w:tcW w:w="1021"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50</w:t>
            </w:r>
          </w:p>
        </w:tc>
      </w:tr>
      <w:tr w:rsidR="00F1339E" w:rsidTr="00D75F83">
        <w:trPr>
          <w:trHeight w:val="451"/>
          <w:jc w:val="center"/>
        </w:trPr>
        <w:tc>
          <w:tcPr>
            <w:tcW w:w="1477"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T (ans)</w:t>
            </w:r>
          </w:p>
        </w:tc>
        <w:tc>
          <w:tcPr>
            <w:tcW w:w="1021"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1000</w:t>
            </w:r>
          </w:p>
        </w:tc>
        <w:tc>
          <w:tcPr>
            <w:tcW w:w="1021"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100</w:t>
            </w:r>
          </w:p>
        </w:tc>
        <w:tc>
          <w:tcPr>
            <w:tcW w:w="1021"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50</w:t>
            </w:r>
          </w:p>
        </w:tc>
        <w:tc>
          <w:tcPr>
            <w:tcW w:w="1021"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20</w:t>
            </w:r>
          </w:p>
        </w:tc>
        <w:tc>
          <w:tcPr>
            <w:tcW w:w="1021"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10</w:t>
            </w:r>
          </w:p>
        </w:tc>
        <w:tc>
          <w:tcPr>
            <w:tcW w:w="1021"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2</w:t>
            </w:r>
          </w:p>
        </w:tc>
      </w:tr>
      <w:tr w:rsidR="00F1339E" w:rsidTr="00D75F83">
        <w:trPr>
          <w:trHeight w:val="556"/>
          <w:jc w:val="center"/>
        </w:trPr>
        <w:tc>
          <w:tcPr>
            <w:tcW w:w="1477"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P</w:t>
            </w:r>
            <w:r>
              <w:rPr>
                <w:rFonts w:asciiTheme="majorBidi" w:hAnsiTheme="majorBidi" w:cstheme="majorBidi"/>
                <w:b/>
                <w:bCs/>
                <w:sz w:val="24"/>
                <w:szCs w:val="24"/>
                <w:vertAlign w:val="subscript"/>
              </w:rPr>
              <w:t>TC</w:t>
            </w:r>
            <w:r>
              <w:rPr>
                <w:rFonts w:asciiTheme="majorBidi" w:hAnsiTheme="majorBidi" w:cstheme="majorBidi"/>
                <w:b/>
                <w:bCs/>
                <w:sz w:val="24"/>
                <w:szCs w:val="24"/>
              </w:rPr>
              <w:t>(mm)</w:t>
            </w:r>
          </w:p>
        </w:tc>
        <w:tc>
          <w:tcPr>
            <w:tcW w:w="1021"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43.32</w:t>
            </w:r>
          </w:p>
        </w:tc>
        <w:tc>
          <w:tcPr>
            <w:tcW w:w="1021"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33.69</w:t>
            </w:r>
          </w:p>
        </w:tc>
        <w:tc>
          <w:tcPr>
            <w:tcW w:w="1021"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27.85</w:t>
            </w:r>
          </w:p>
        </w:tc>
        <w:tc>
          <w:tcPr>
            <w:tcW w:w="1021"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26.91</w:t>
            </w:r>
          </w:p>
        </w:tc>
        <w:tc>
          <w:tcPr>
            <w:tcW w:w="1021"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23.81</w:t>
            </w:r>
          </w:p>
        </w:tc>
        <w:tc>
          <w:tcPr>
            <w:tcW w:w="1021"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15.60</w:t>
            </w:r>
          </w:p>
        </w:tc>
      </w:tr>
    </w:tbl>
    <w:p w:rsidR="00F1339E" w:rsidRPr="00CB1EFA" w:rsidRDefault="00F1339E" w:rsidP="00CB1EFA">
      <w:pPr>
        <w:tabs>
          <w:tab w:val="left" w:pos="1455"/>
        </w:tabs>
        <w:spacing w:line="360" w:lineRule="auto"/>
        <w:jc w:val="center"/>
        <w:rPr>
          <w:rFonts w:asciiTheme="majorBidi" w:hAnsiTheme="majorBidi" w:cstheme="majorBidi"/>
          <w:b/>
          <w:bCs/>
          <w:sz w:val="22"/>
          <w:szCs w:val="22"/>
          <w:lang w:eastAsia="en-US"/>
        </w:rPr>
      </w:pPr>
    </w:p>
    <w:p w:rsidR="00CB1EFA" w:rsidRDefault="00013BF6" w:rsidP="00E45E23">
      <w:pPr>
        <w:tabs>
          <w:tab w:val="left" w:pos="1455"/>
        </w:tabs>
        <w:spacing w:line="360" w:lineRule="auto"/>
        <w:jc w:val="center"/>
        <w:rPr>
          <w:rFonts w:asciiTheme="majorBidi" w:hAnsiTheme="majorBidi" w:cstheme="majorBidi"/>
          <w:b/>
          <w:bCs/>
          <w:sz w:val="22"/>
          <w:szCs w:val="22"/>
          <w:lang w:eastAsia="en-US"/>
        </w:rPr>
      </w:pPr>
      <w:r>
        <w:rPr>
          <w:rFonts w:asciiTheme="majorBidi" w:hAnsiTheme="majorBidi" w:cstheme="majorBidi"/>
          <w:b/>
          <w:bCs/>
          <w:sz w:val="22"/>
          <w:szCs w:val="22"/>
        </w:rPr>
        <w:t>Tableau N°17</w:t>
      </w:r>
      <w:r w:rsidR="003D72FD" w:rsidRPr="00CB1EFA">
        <w:rPr>
          <w:rFonts w:asciiTheme="majorBidi" w:hAnsiTheme="majorBidi" w:cstheme="majorBidi"/>
          <w:b/>
          <w:bCs/>
          <w:sz w:val="22"/>
          <w:szCs w:val="22"/>
        </w:rPr>
        <w:t>: Valeurs de pluies de courte durée P</w:t>
      </w:r>
      <w:r w:rsidR="003D72FD" w:rsidRPr="00CB1EFA">
        <w:rPr>
          <w:rFonts w:asciiTheme="majorBidi" w:hAnsiTheme="majorBidi" w:cstheme="majorBidi"/>
          <w:b/>
          <w:bCs/>
          <w:sz w:val="22"/>
          <w:szCs w:val="22"/>
          <w:vertAlign w:val="subscript"/>
        </w:rPr>
        <w:t>TC</w:t>
      </w:r>
    </w:p>
    <w:p w:rsidR="00E45E23" w:rsidRPr="00E45E23" w:rsidRDefault="00E45E23" w:rsidP="00E45E23">
      <w:pPr>
        <w:tabs>
          <w:tab w:val="left" w:pos="1455"/>
        </w:tabs>
        <w:spacing w:line="360" w:lineRule="auto"/>
        <w:jc w:val="center"/>
        <w:rPr>
          <w:rFonts w:asciiTheme="majorBidi" w:hAnsiTheme="majorBidi" w:cstheme="majorBidi"/>
          <w:b/>
          <w:bCs/>
          <w:sz w:val="22"/>
          <w:szCs w:val="22"/>
          <w:lang w:eastAsia="en-US"/>
        </w:rPr>
      </w:pPr>
    </w:p>
    <w:p w:rsidR="00F1339E" w:rsidRDefault="00013BF6" w:rsidP="00E45E23">
      <w:pPr>
        <w:tabs>
          <w:tab w:val="left" w:pos="1455"/>
        </w:tabs>
        <w:spacing w:line="480" w:lineRule="auto"/>
        <w:rPr>
          <w:rFonts w:asciiTheme="majorBidi" w:hAnsiTheme="majorBidi" w:cstheme="majorBidi"/>
          <w:b/>
          <w:bCs/>
          <w:sz w:val="24"/>
          <w:szCs w:val="24"/>
          <w:u w:val="single"/>
        </w:rPr>
      </w:pPr>
      <w:r>
        <w:rPr>
          <w:rFonts w:asciiTheme="majorBidi" w:hAnsiTheme="majorBidi" w:cstheme="majorBidi"/>
          <w:b/>
          <w:bCs/>
          <w:sz w:val="24"/>
          <w:szCs w:val="24"/>
        </w:rPr>
        <w:t>II-4</w:t>
      </w:r>
      <w:r w:rsidR="00F1339E" w:rsidRPr="003D72FD">
        <w:rPr>
          <w:rFonts w:asciiTheme="majorBidi" w:hAnsiTheme="majorBidi" w:cstheme="majorBidi"/>
          <w:b/>
          <w:bCs/>
          <w:sz w:val="24"/>
          <w:szCs w:val="24"/>
        </w:rPr>
        <w:t>-3-Etude de débits maximum</w:t>
      </w:r>
    </w:p>
    <w:p w:rsidR="00B96873" w:rsidRPr="00BD35C6" w:rsidRDefault="00CB1EFA" w:rsidP="00CB1EFA">
      <w:pPr>
        <w:spacing w:line="360" w:lineRule="auto"/>
        <w:rPr>
          <w:sz w:val="24"/>
          <w:szCs w:val="24"/>
        </w:rPr>
      </w:pPr>
      <w:r>
        <w:rPr>
          <w:sz w:val="24"/>
          <w:szCs w:val="24"/>
        </w:rPr>
        <w:t xml:space="preserve">      </w:t>
      </w:r>
      <w:r w:rsidR="00B96873" w:rsidRPr="00BD35C6">
        <w:rPr>
          <w:sz w:val="24"/>
          <w:szCs w:val="24"/>
        </w:rPr>
        <w:t>Pour la détermination du débit de pointe probable de la crue des différentes périodes de retour, différentes formules empiriques ont é</w:t>
      </w:r>
      <w:r w:rsidR="00B74B3F">
        <w:rPr>
          <w:sz w:val="24"/>
          <w:szCs w:val="24"/>
        </w:rPr>
        <w:t>té sélectionnées pour le calcul :</w:t>
      </w:r>
    </w:p>
    <w:p w:rsidR="00B96873" w:rsidRDefault="00B96873" w:rsidP="00CB1EFA">
      <w:pPr>
        <w:tabs>
          <w:tab w:val="left" w:pos="1455"/>
        </w:tabs>
        <w:spacing w:line="360" w:lineRule="auto"/>
        <w:rPr>
          <w:rFonts w:asciiTheme="majorBidi" w:hAnsiTheme="majorBidi" w:cstheme="majorBidi"/>
          <w:b/>
          <w:bCs/>
          <w:sz w:val="24"/>
          <w:szCs w:val="24"/>
        </w:rPr>
      </w:pPr>
    </w:p>
    <w:p w:rsidR="00F1339E" w:rsidRPr="003D72FD" w:rsidRDefault="00F1339E" w:rsidP="00F1339E">
      <w:pPr>
        <w:tabs>
          <w:tab w:val="left" w:pos="1455"/>
        </w:tabs>
        <w:spacing w:line="360" w:lineRule="auto"/>
        <w:rPr>
          <w:rFonts w:asciiTheme="majorBidi" w:hAnsiTheme="majorBidi" w:cstheme="majorBidi"/>
          <w:b/>
          <w:bCs/>
          <w:sz w:val="28"/>
          <w:szCs w:val="28"/>
        </w:rPr>
      </w:pPr>
      <w:r w:rsidRPr="003D72FD">
        <w:rPr>
          <w:rFonts w:asciiTheme="majorBidi" w:hAnsiTheme="majorBidi" w:cstheme="majorBidi"/>
          <w:b/>
          <w:bCs/>
          <w:sz w:val="24"/>
          <w:szCs w:val="24"/>
        </w:rPr>
        <w:t>a-Formule de TURAZZA</w:t>
      </w:r>
      <w:r w:rsidRPr="003D72FD">
        <w:rPr>
          <w:rFonts w:asciiTheme="majorBidi" w:hAnsiTheme="majorBidi" w:cstheme="majorBidi"/>
          <w:b/>
          <w:bCs/>
          <w:sz w:val="28"/>
          <w:szCs w:val="28"/>
        </w:rPr>
        <w:t xml:space="preserve">     </w:t>
      </w:r>
    </w:p>
    <w:p w:rsidR="00F1339E" w:rsidRDefault="00141C14" w:rsidP="00F1339E">
      <w:pPr>
        <w:tabs>
          <w:tab w:val="left" w:pos="1455"/>
        </w:tabs>
        <w:spacing w:line="360" w:lineRule="auto"/>
        <w:ind w:left="60"/>
        <w:rPr>
          <w:rFonts w:asciiTheme="majorBidi" w:hAnsiTheme="majorBidi" w:cstheme="majorBidi"/>
          <w:b/>
          <w:bCs/>
          <w:sz w:val="28"/>
          <w:szCs w:val="28"/>
          <w:u w:val="single"/>
        </w:rPr>
      </w:pPr>
      <w:r>
        <w:rPr>
          <w:rFonts w:asciiTheme="minorHAnsi" w:hAnsiTheme="minorHAnsi" w:cstheme="minorBidi"/>
          <w:noProof/>
          <w:sz w:val="22"/>
          <w:szCs w:val="22"/>
        </w:rPr>
        <w:pict>
          <v:shape id="Zone de texte 45" o:spid="_x0000_s1044" type="#_x0000_t202" style="position:absolute;left:0;text-align:left;margin-left:0;margin-top:9.95pt;width:229.15pt;height:39.75pt;z-index:251700224;visibility:visible;mso-width-percent:400;mso-position-horizontal:center;mso-width-percent:4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">
            <v:textbox>
              <w:txbxContent>
                <w:p w:rsidR="00BB6245" w:rsidRDefault="00BB6245" w:rsidP="00F1339E">
                  <w:pPr>
                    <w:rPr>
                      <w:rFonts w:asciiTheme="majorBidi" w:hAnsiTheme="majorBidi" w:cstheme="majorBidi"/>
                      <w:b/>
                      <w:bCs/>
                      <w:sz w:val="28"/>
                      <w:szCs w:val="28"/>
                      <w:vertAlign w:val="subscript"/>
                    </w:rPr>
                  </w:pPr>
                  <w:proofErr w:type="spellStart"/>
                  <w:r>
                    <w:rPr>
                      <w:rFonts w:asciiTheme="majorBidi" w:hAnsiTheme="majorBidi" w:cstheme="majorBidi"/>
                      <w:b/>
                      <w:bCs/>
                      <w:sz w:val="32"/>
                      <w:szCs w:val="32"/>
                    </w:rPr>
                    <w:t>Q</w:t>
                  </w:r>
                  <w:r>
                    <w:rPr>
                      <w:rFonts w:asciiTheme="majorBidi" w:hAnsiTheme="majorBidi" w:cstheme="majorBidi"/>
                      <w:b/>
                      <w:bCs/>
                      <w:sz w:val="28"/>
                      <w:szCs w:val="28"/>
                      <w:vertAlign w:val="subscript"/>
                    </w:rPr>
                    <w:t>max</w:t>
                  </w:r>
                  <w:proofErr w:type="spellEnd"/>
                  <w:r>
                    <w:rPr>
                      <w:rFonts w:asciiTheme="majorBidi" w:hAnsiTheme="majorBidi" w:cstheme="majorBidi"/>
                      <w:b/>
                      <w:bCs/>
                      <w:sz w:val="28"/>
                      <w:szCs w:val="28"/>
                      <w:vertAlign w:val="subscript"/>
                    </w:rPr>
                    <w:t xml:space="preserve"> </w:t>
                  </w:r>
                  <w:r>
                    <w:rPr>
                      <w:rFonts w:asciiTheme="majorBidi" w:hAnsiTheme="majorBidi" w:cstheme="majorBidi"/>
                      <w:b/>
                      <w:bCs/>
                      <w:sz w:val="28"/>
                      <w:szCs w:val="28"/>
                    </w:rPr>
                    <w:t>= C.S.P</w:t>
                  </w:r>
                  <w:r>
                    <w:rPr>
                      <w:rFonts w:asciiTheme="majorBidi" w:hAnsiTheme="majorBidi" w:cstheme="majorBidi"/>
                      <w:b/>
                      <w:bCs/>
                      <w:sz w:val="28"/>
                      <w:szCs w:val="28"/>
                      <w:vertAlign w:val="subscript"/>
                    </w:rPr>
                    <w:t>TC</w:t>
                  </w:r>
                  <w:r>
                    <w:rPr>
                      <w:rFonts w:asciiTheme="majorBidi" w:hAnsiTheme="majorBidi" w:cstheme="majorBidi"/>
                      <w:b/>
                      <w:bCs/>
                      <w:sz w:val="28"/>
                      <w:szCs w:val="28"/>
                    </w:rPr>
                    <w:t>/3.6.T</w:t>
                  </w:r>
                  <w:r>
                    <w:rPr>
                      <w:rFonts w:asciiTheme="majorBidi" w:hAnsiTheme="majorBidi" w:cstheme="majorBidi"/>
                      <w:b/>
                      <w:bCs/>
                      <w:sz w:val="28"/>
                      <w:szCs w:val="28"/>
                      <w:vertAlign w:val="subscript"/>
                    </w:rPr>
                    <w:t>C</w:t>
                  </w:r>
                </w:p>
              </w:txbxContent>
            </v:textbox>
          </v:shape>
        </w:pict>
      </w:r>
      <w:r w:rsidR="00F1339E">
        <w:rPr>
          <w:rFonts w:asciiTheme="majorBidi" w:hAnsiTheme="majorBidi" w:cstheme="majorBidi"/>
          <w:b/>
          <w:bCs/>
          <w:sz w:val="28"/>
          <w:szCs w:val="28"/>
          <w:u w:val="single"/>
        </w:rPr>
        <w:t xml:space="preserve">      </w:t>
      </w:r>
    </w:p>
    <w:p w:rsidR="00F1339E" w:rsidRDefault="00F1339E" w:rsidP="00F1339E">
      <w:pPr>
        <w:tabs>
          <w:tab w:val="left" w:pos="1455"/>
        </w:tabs>
        <w:spacing w:line="360" w:lineRule="auto"/>
        <w:rPr>
          <w:rFonts w:asciiTheme="majorBidi" w:hAnsiTheme="majorBidi" w:cstheme="majorBidi"/>
          <w:b/>
          <w:bCs/>
          <w:sz w:val="32"/>
          <w:szCs w:val="32"/>
        </w:rPr>
      </w:pPr>
    </w:p>
    <w:p w:rsidR="00E45E23" w:rsidRDefault="00E45E23" w:rsidP="00F1339E">
      <w:pPr>
        <w:tabs>
          <w:tab w:val="left" w:pos="1455"/>
        </w:tabs>
        <w:spacing w:line="360" w:lineRule="auto"/>
        <w:rPr>
          <w:rFonts w:asciiTheme="majorBidi" w:hAnsiTheme="majorBidi" w:cstheme="majorBidi"/>
          <w:sz w:val="24"/>
          <w:szCs w:val="24"/>
        </w:rPr>
      </w:pPr>
    </w:p>
    <w:p w:rsidR="00F1339E" w:rsidRDefault="00F1339E" w:rsidP="00F1339E">
      <w:pPr>
        <w:tabs>
          <w:tab w:val="left" w:pos="1455"/>
        </w:tabs>
        <w:spacing w:line="360" w:lineRule="auto"/>
        <w:rPr>
          <w:rFonts w:asciiTheme="majorBidi" w:hAnsiTheme="majorBidi" w:cstheme="majorBidi"/>
          <w:sz w:val="24"/>
          <w:szCs w:val="24"/>
        </w:rPr>
      </w:pPr>
      <w:r>
        <w:rPr>
          <w:rFonts w:asciiTheme="majorBidi" w:hAnsiTheme="majorBidi" w:cstheme="majorBidi"/>
          <w:sz w:val="24"/>
          <w:szCs w:val="24"/>
        </w:rPr>
        <w:t>P</w:t>
      </w:r>
      <w:r>
        <w:rPr>
          <w:rFonts w:asciiTheme="majorBidi" w:hAnsiTheme="majorBidi" w:cstheme="majorBidi"/>
          <w:sz w:val="24"/>
          <w:szCs w:val="24"/>
          <w:vertAlign w:val="subscript"/>
        </w:rPr>
        <w:t>TC </w:t>
      </w:r>
      <w:r>
        <w:rPr>
          <w:rFonts w:asciiTheme="majorBidi" w:hAnsiTheme="majorBidi" w:cstheme="majorBidi"/>
          <w:sz w:val="24"/>
          <w:szCs w:val="24"/>
        </w:rPr>
        <w:t>: pluie de courte durée pour T=T</w:t>
      </w:r>
      <w:r>
        <w:rPr>
          <w:rFonts w:asciiTheme="majorBidi" w:hAnsiTheme="majorBidi" w:cstheme="majorBidi"/>
          <w:sz w:val="24"/>
          <w:szCs w:val="24"/>
          <w:vertAlign w:val="subscript"/>
        </w:rPr>
        <w:t xml:space="preserve">C </w:t>
      </w:r>
      <w:r>
        <w:rPr>
          <w:rFonts w:asciiTheme="majorBidi" w:hAnsiTheme="majorBidi" w:cstheme="majorBidi"/>
          <w:sz w:val="24"/>
          <w:szCs w:val="24"/>
        </w:rPr>
        <w:t>et pour une fréquence donnée.</w:t>
      </w:r>
    </w:p>
    <w:p w:rsidR="00F1339E" w:rsidRDefault="00F1339E" w:rsidP="00F1339E">
      <w:pPr>
        <w:tabs>
          <w:tab w:val="left" w:pos="1455"/>
        </w:tabs>
        <w:spacing w:line="360" w:lineRule="auto"/>
        <w:rPr>
          <w:rFonts w:asciiTheme="majorBidi" w:hAnsiTheme="majorBidi" w:cstheme="majorBidi"/>
          <w:sz w:val="24"/>
          <w:szCs w:val="24"/>
        </w:rPr>
      </w:pPr>
      <w:r>
        <w:rPr>
          <w:rFonts w:asciiTheme="majorBidi" w:hAnsiTheme="majorBidi" w:cstheme="majorBidi"/>
          <w:sz w:val="24"/>
          <w:szCs w:val="24"/>
        </w:rPr>
        <w:t>T</w:t>
      </w:r>
      <w:r>
        <w:rPr>
          <w:rFonts w:asciiTheme="majorBidi" w:hAnsiTheme="majorBidi" w:cstheme="majorBidi"/>
          <w:sz w:val="24"/>
          <w:szCs w:val="24"/>
          <w:vertAlign w:val="subscript"/>
        </w:rPr>
        <w:t>C </w:t>
      </w:r>
      <w:r>
        <w:rPr>
          <w:rFonts w:asciiTheme="majorBidi" w:hAnsiTheme="majorBidi" w:cstheme="majorBidi"/>
          <w:sz w:val="24"/>
          <w:szCs w:val="24"/>
        </w:rPr>
        <w:t xml:space="preserve">: temps de concentration en </w:t>
      </w:r>
      <w:r w:rsidR="0011432A">
        <w:rPr>
          <w:rFonts w:asciiTheme="majorBidi" w:hAnsiTheme="majorBidi" w:cstheme="majorBidi"/>
          <w:sz w:val="24"/>
          <w:szCs w:val="24"/>
        </w:rPr>
        <w:t>heure</w:t>
      </w:r>
      <w:r>
        <w:rPr>
          <w:rFonts w:asciiTheme="majorBidi" w:hAnsiTheme="majorBidi" w:cstheme="majorBidi"/>
          <w:sz w:val="24"/>
          <w:szCs w:val="24"/>
        </w:rPr>
        <w:t>.</w:t>
      </w:r>
    </w:p>
    <w:p w:rsidR="00F1339E" w:rsidRDefault="00F1339E" w:rsidP="00F1339E">
      <w:pPr>
        <w:tabs>
          <w:tab w:val="left" w:pos="1455"/>
        </w:tabs>
        <w:spacing w:line="360" w:lineRule="auto"/>
        <w:rPr>
          <w:rFonts w:asciiTheme="majorBidi" w:hAnsiTheme="majorBidi" w:cstheme="majorBidi"/>
          <w:sz w:val="24"/>
          <w:szCs w:val="24"/>
        </w:rPr>
      </w:pPr>
      <w:r>
        <w:rPr>
          <w:rFonts w:asciiTheme="majorBidi" w:hAnsiTheme="majorBidi" w:cstheme="majorBidi"/>
          <w:sz w:val="24"/>
          <w:szCs w:val="24"/>
        </w:rPr>
        <w:t>S : superficie du B.V en (km²).</w:t>
      </w:r>
    </w:p>
    <w:p w:rsidR="00F1339E" w:rsidRDefault="00F1339E" w:rsidP="00F1339E">
      <w:pPr>
        <w:tabs>
          <w:tab w:val="left" w:pos="1455"/>
        </w:tabs>
        <w:spacing w:line="360" w:lineRule="auto"/>
        <w:rPr>
          <w:rFonts w:asciiTheme="majorBidi" w:hAnsiTheme="majorBidi" w:cstheme="majorBidi"/>
          <w:sz w:val="24"/>
          <w:szCs w:val="24"/>
        </w:rPr>
      </w:pPr>
      <w:r>
        <w:rPr>
          <w:rFonts w:asciiTheme="majorBidi" w:hAnsiTheme="majorBidi" w:cstheme="majorBidi"/>
          <w:sz w:val="24"/>
          <w:szCs w:val="24"/>
        </w:rPr>
        <w:t>C : coefficient de ruissèlement. C= f(F</w:t>
      </w:r>
      <w:r>
        <w:rPr>
          <w:rFonts w:asciiTheme="majorBidi" w:hAnsiTheme="majorBidi" w:cstheme="majorBidi"/>
          <w:sz w:val="24"/>
          <w:szCs w:val="24"/>
          <w:vertAlign w:val="subscript"/>
        </w:rPr>
        <w:t>r</w:t>
      </w:r>
      <w:r>
        <w:rPr>
          <w:rFonts w:asciiTheme="majorBidi" w:hAnsiTheme="majorBidi" w:cstheme="majorBidi"/>
          <w:sz w:val="24"/>
          <w:szCs w:val="24"/>
        </w:rPr>
        <w:t>).   F</w:t>
      </w:r>
      <w:r>
        <w:rPr>
          <w:rFonts w:asciiTheme="majorBidi" w:hAnsiTheme="majorBidi" w:cstheme="majorBidi"/>
          <w:sz w:val="24"/>
          <w:szCs w:val="24"/>
          <w:vertAlign w:val="subscript"/>
        </w:rPr>
        <w:t>r </w:t>
      </w:r>
      <w:r>
        <w:rPr>
          <w:rFonts w:asciiTheme="majorBidi" w:hAnsiTheme="majorBidi" w:cstheme="majorBidi"/>
          <w:sz w:val="24"/>
          <w:szCs w:val="24"/>
        </w:rPr>
        <w:t>: Fréquence.</w:t>
      </w:r>
    </w:p>
    <w:p w:rsidR="00AD6B38" w:rsidRDefault="00AD6B38" w:rsidP="00F1339E">
      <w:pPr>
        <w:tabs>
          <w:tab w:val="left" w:pos="1455"/>
        </w:tabs>
        <w:spacing w:line="360" w:lineRule="auto"/>
        <w:rPr>
          <w:rFonts w:asciiTheme="majorBidi" w:hAnsiTheme="majorBidi" w:cstheme="majorBidi"/>
          <w:b/>
          <w:bCs/>
          <w:sz w:val="24"/>
          <w:szCs w:val="24"/>
        </w:rPr>
      </w:pPr>
    </w:p>
    <w:tbl>
      <w:tblPr>
        <w:tblStyle w:val="Grilledutableau"/>
        <w:tblW w:w="0" w:type="auto"/>
        <w:jc w:val="center"/>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4223"/>
        <w:gridCol w:w="4223"/>
      </w:tblGrid>
      <w:tr w:rsidR="00F1339E" w:rsidTr="00D75F83">
        <w:trPr>
          <w:jc w:val="center"/>
        </w:trPr>
        <w:tc>
          <w:tcPr>
            <w:tcW w:w="4223"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sidRPr="007A4DB4">
              <w:rPr>
                <w:rFonts w:asciiTheme="majorBidi" w:hAnsiTheme="majorBidi" w:cstheme="majorBidi"/>
                <w:b/>
                <w:bCs/>
                <w:sz w:val="24"/>
                <w:szCs w:val="24"/>
                <w:lang w:val="fr-FR"/>
              </w:rPr>
              <w:lastRenderedPageBreak/>
              <w:t>Fréquence</w:t>
            </w:r>
          </w:p>
        </w:tc>
        <w:tc>
          <w:tcPr>
            <w:tcW w:w="4223" w:type="dxa"/>
            <w:hideMark/>
          </w:tcPr>
          <w:p w:rsidR="00F1339E" w:rsidRDefault="00F1339E" w:rsidP="00F1339E">
            <w:pPr>
              <w:tabs>
                <w:tab w:val="left" w:pos="1455"/>
              </w:tabs>
              <w:spacing w:line="360" w:lineRule="auto"/>
              <w:jc w:val="center"/>
              <w:rPr>
                <w:rFonts w:asciiTheme="majorBidi" w:hAnsiTheme="majorBidi" w:cstheme="majorBidi"/>
                <w:b/>
                <w:bCs/>
                <w:sz w:val="24"/>
                <w:szCs w:val="24"/>
                <w:u w:val="single"/>
                <w:lang w:eastAsia="en-US"/>
              </w:rPr>
            </w:pPr>
            <w:r>
              <w:rPr>
                <w:rFonts w:asciiTheme="majorBidi" w:hAnsiTheme="majorBidi" w:cstheme="majorBidi"/>
                <w:b/>
                <w:bCs/>
                <w:sz w:val="24"/>
                <w:szCs w:val="24"/>
              </w:rPr>
              <w:t>coefficient de ruissèlement</w:t>
            </w:r>
          </w:p>
        </w:tc>
      </w:tr>
      <w:tr w:rsidR="00F1339E" w:rsidTr="00D75F83">
        <w:trPr>
          <w:jc w:val="center"/>
        </w:trPr>
        <w:tc>
          <w:tcPr>
            <w:tcW w:w="4223"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0.1</w:t>
            </w:r>
          </w:p>
        </w:tc>
        <w:tc>
          <w:tcPr>
            <w:tcW w:w="4223"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0.90</w:t>
            </w:r>
          </w:p>
        </w:tc>
      </w:tr>
      <w:tr w:rsidR="00F1339E" w:rsidTr="00D75F83">
        <w:trPr>
          <w:jc w:val="center"/>
        </w:trPr>
        <w:tc>
          <w:tcPr>
            <w:tcW w:w="4223"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1</w:t>
            </w:r>
          </w:p>
        </w:tc>
        <w:tc>
          <w:tcPr>
            <w:tcW w:w="4223"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0.80</w:t>
            </w:r>
          </w:p>
        </w:tc>
      </w:tr>
      <w:tr w:rsidR="00F1339E" w:rsidTr="00D75F83">
        <w:trPr>
          <w:jc w:val="center"/>
        </w:trPr>
        <w:tc>
          <w:tcPr>
            <w:tcW w:w="4223"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2</w:t>
            </w:r>
          </w:p>
        </w:tc>
        <w:tc>
          <w:tcPr>
            <w:tcW w:w="4223"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0.70</w:t>
            </w:r>
          </w:p>
        </w:tc>
      </w:tr>
      <w:tr w:rsidR="00F1339E" w:rsidTr="00D75F83">
        <w:trPr>
          <w:jc w:val="center"/>
        </w:trPr>
        <w:tc>
          <w:tcPr>
            <w:tcW w:w="4223"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5</w:t>
            </w:r>
          </w:p>
        </w:tc>
        <w:tc>
          <w:tcPr>
            <w:tcW w:w="4223"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0.65</w:t>
            </w:r>
          </w:p>
        </w:tc>
      </w:tr>
      <w:tr w:rsidR="00F1339E" w:rsidTr="00D75F83">
        <w:trPr>
          <w:jc w:val="center"/>
        </w:trPr>
        <w:tc>
          <w:tcPr>
            <w:tcW w:w="4223"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10</w:t>
            </w:r>
          </w:p>
        </w:tc>
        <w:tc>
          <w:tcPr>
            <w:tcW w:w="4223"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0.60</w:t>
            </w:r>
          </w:p>
        </w:tc>
      </w:tr>
      <w:tr w:rsidR="00F1339E" w:rsidTr="00D75F83">
        <w:trPr>
          <w:jc w:val="center"/>
        </w:trPr>
        <w:tc>
          <w:tcPr>
            <w:tcW w:w="4223"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50</w:t>
            </w:r>
          </w:p>
        </w:tc>
        <w:tc>
          <w:tcPr>
            <w:tcW w:w="4223"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0.45</w:t>
            </w:r>
          </w:p>
        </w:tc>
      </w:tr>
    </w:tbl>
    <w:p w:rsidR="003D72FD" w:rsidRDefault="003D72FD" w:rsidP="003D72FD">
      <w:pPr>
        <w:tabs>
          <w:tab w:val="left" w:pos="1455"/>
        </w:tabs>
        <w:spacing w:line="360" w:lineRule="auto"/>
        <w:rPr>
          <w:rFonts w:asciiTheme="majorBidi" w:hAnsiTheme="majorBidi" w:cstheme="majorBidi"/>
          <w:sz w:val="24"/>
          <w:szCs w:val="24"/>
        </w:rPr>
      </w:pPr>
    </w:p>
    <w:p w:rsidR="003D72FD" w:rsidRPr="00CB1EFA" w:rsidRDefault="00013BF6" w:rsidP="00E45E23">
      <w:pPr>
        <w:tabs>
          <w:tab w:val="left" w:pos="1455"/>
        </w:tabs>
        <w:spacing w:line="480" w:lineRule="auto"/>
        <w:jc w:val="center"/>
        <w:rPr>
          <w:rFonts w:asciiTheme="majorBidi" w:hAnsiTheme="majorBidi" w:cstheme="majorBidi"/>
          <w:b/>
          <w:bCs/>
          <w:sz w:val="22"/>
          <w:szCs w:val="22"/>
        </w:rPr>
      </w:pPr>
      <w:r>
        <w:rPr>
          <w:rFonts w:asciiTheme="majorBidi" w:hAnsiTheme="majorBidi" w:cstheme="majorBidi"/>
          <w:b/>
          <w:bCs/>
          <w:sz w:val="22"/>
          <w:szCs w:val="22"/>
        </w:rPr>
        <w:t>Tableau N°18</w:t>
      </w:r>
      <w:r w:rsidR="003D72FD" w:rsidRPr="00CB1EFA">
        <w:rPr>
          <w:rFonts w:asciiTheme="majorBidi" w:hAnsiTheme="majorBidi" w:cstheme="majorBidi"/>
          <w:b/>
          <w:bCs/>
          <w:sz w:val="22"/>
          <w:szCs w:val="22"/>
        </w:rPr>
        <w:t>: quelques valeurs de coefficient de ruissèlement en fonction de la fréquence.</w:t>
      </w:r>
    </w:p>
    <w:p w:rsidR="00E45E23" w:rsidRDefault="00F1339E" w:rsidP="00CB1EFA">
      <w:pPr>
        <w:tabs>
          <w:tab w:val="left" w:pos="1455"/>
        </w:tabs>
        <w:spacing w:line="360" w:lineRule="auto"/>
        <w:rPr>
          <w:rFonts w:asciiTheme="majorBidi" w:hAnsiTheme="majorBidi" w:cstheme="majorBidi"/>
          <w:sz w:val="24"/>
          <w:szCs w:val="24"/>
        </w:rPr>
      </w:pPr>
      <w:r>
        <w:rPr>
          <w:rFonts w:asciiTheme="majorBidi" w:hAnsiTheme="majorBidi" w:cstheme="majorBidi"/>
          <w:sz w:val="24"/>
          <w:szCs w:val="24"/>
        </w:rPr>
        <w:t>Les valeurs de débits selon la formule de TURAZZA sont r</w:t>
      </w:r>
      <w:r w:rsidR="00CB1EFA">
        <w:rPr>
          <w:rFonts w:asciiTheme="majorBidi" w:hAnsiTheme="majorBidi" w:cstheme="majorBidi"/>
          <w:sz w:val="24"/>
          <w:szCs w:val="24"/>
        </w:rPr>
        <w:t>eprésentées au tableau suivant</w:t>
      </w:r>
    </w:p>
    <w:p w:rsidR="00F1339E" w:rsidRPr="00CB1EFA" w:rsidRDefault="00CB1EFA" w:rsidP="00CB1EFA">
      <w:pPr>
        <w:tabs>
          <w:tab w:val="left" w:pos="1455"/>
        </w:tabs>
        <w:spacing w:line="360" w:lineRule="auto"/>
        <w:rPr>
          <w:rFonts w:asciiTheme="majorBidi" w:hAnsiTheme="majorBidi" w:cstheme="majorBidi"/>
          <w:sz w:val="24"/>
          <w:szCs w:val="24"/>
        </w:rPr>
      </w:pPr>
      <w:r>
        <w:rPr>
          <w:rFonts w:asciiTheme="majorBidi" w:hAnsiTheme="majorBidi" w:cstheme="majorBidi"/>
          <w:sz w:val="24"/>
          <w:szCs w:val="24"/>
        </w:rPr>
        <w:t> </w:t>
      </w:r>
    </w:p>
    <w:tbl>
      <w:tblPr>
        <w:tblStyle w:val="Grilledutableau"/>
        <w:tblW w:w="0" w:type="auto"/>
        <w:jc w:val="center"/>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4223"/>
        <w:gridCol w:w="4223"/>
      </w:tblGrid>
      <w:tr w:rsidR="00F1339E" w:rsidTr="00D75F83">
        <w:trPr>
          <w:jc w:val="center"/>
        </w:trPr>
        <w:tc>
          <w:tcPr>
            <w:tcW w:w="4223"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Période de retour (ans)</w:t>
            </w:r>
          </w:p>
        </w:tc>
        <w:tc>
          <w:tcPr>
            <w:tcW w:w="4223"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val="fr-FR" w:eastAsia="en-US"/>
              </w:rPr>
            </w:pPr>
            <w:r>
              <w:rPr>
                <w:rFonts w:asciiTheme="majorBidi" w:hAnsiTheme="majorBidi" w:cstheme="majorBidi"/>
                <w:b/>
                <w:bCs/>
                <w:sz w:val="24"/>
                <w:szCs w:val="24"/>
                <w:lang w:val="fr-FR"/>
              </w:rPr>
              <w:t>Débits maximum en (m</w:t>
            </w:r>
            <w:r>
              <w:rPr>
                <w:rFonts w:asciiTheme="majorBidi" w:hAnsiTheme="majorBidi" w:cstheme="majorBidi"/>
                <w:b/>
                <w:bCs/>
                <w:sz w:val="24"/>
                <w:szCs w:val="24"/>
                <w:vertAlign w:val="superscript"/>
                <w:lang w:val="fr-FR"/>
              </w:rPr>
              <w:t>3</w:t>
            </w:r>
            <w:r w:rsidR="004D098F">
              <w:rPr>
                <w:rFonts w:asciiTheme="majorBidi" w:hAnsiTheme="majorBidi" w:cstheme="majorBidi"/>
                <w:b/>
                <w:bCs/>
                <w:sz w:val="24"/>
                <w:szCs w:val="24"/>
                <w:lang w:val="fr-FR"/>
              </w:rPr>
              <w:t>/s</w:t>
            </w:r>
            <w:r>
              <w:rPr>
                <w:rFonts w:asciiTheme="majorBidi" w:hAnsiTheme="majorBidi" w:cstheme="majorBidi"/>
                <w:b/>
                <w:bCs/>
                <w:sz w:val="24"/>
                <w:szCs w:val="24"/>
                <w:lang w:val="fr-FR"/>
              </w:rPr>
              <w:t>)</w:t>
            </w:r>
          </w:p>
        </w:tc>
      </w:tr>
      <w:tr w:rsidR="00F1339E" w:rsidTr="00D75F83">
        <w:trPr>
          <w:jc w:val="center"/>
        </w:trPr>
        <w:tc>
          <w:tcPr>
            <w:tcW w:w="4223"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1000</w:t>
            </w:r>
          </w:p>
        </w:tc>
        <w:tc>
          <w:tcPr>
            <w:tcW w:w="4223"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81.09</w:t>
            </w:r>
          </w:p>
        </w:tc>
      </w:tr>
      <w:tr w:rsidR="00F1339E" w:rsidTr="00D75F83">
        <w:trPr>
          <w:jc w:val="center"/>
        </w:trPr>
        <w:tc>
          <w:tcPr>
            <w:tcW w:w="4223"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100</w:t>
            </w:r>
          </w:p>
        </w:tc>
        <w:tc>
          <w:tcPr>
            <w:tcW w:w="4223"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56.06</w:t>
            </w:r>
          </w:p>
        </w:tc>
      </w:tr>
      <w:tr w:rsidR="00F1339E" w:rsidTr="00D75F83">
        <w:trPr>
          <w:jc w:val="center"/>
        </w:trPr>
        <w:tc>
          <w:tcPr>
            <w:tcW w:w="4223"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50</w:t>
            </w:r>
          </w:p>
        </w:tc>
        <w:tc>
          <w:tcPr>
            <w:tcW w:w="4223"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40.54</w:t>
            </w:r>
          </w:p>
        </w:tc>
      </w:tr>
      <w:tr w:rsidR="00F1339E" w:rsidTr="00D75F83">
        <w:trPr>
          <w:jc w:val="center"/>
        </w:trPr>
        <w:tc>
          <w:tcPr>
            <w:tcW w:w="4223"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20</w:t>
            </w:r>
          </w:p>
        </w:tc>
        <w:tc>
          <w:tcPr>
            <w:tcW w:w="4223"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36.38</w:t>
            </w:r>
          </w:p>
        </w:tc>
      </w:tr>
      <w:tr w:rsidR="00F1339E" w:rsidTr="00D75F83">
        <w:trPr>
          <w:jc w:val="center"/>
        </w:trPr>
        <w:tc>
          <w:tcPr>
            <w:tcW w:w="4223"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10</w:t>
            </w:r>
          </w:p>
        </w:tc>
        <w:tc>
          <w:tcPr>
            <w:tcW w:w="4223"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29.71</w:t>
            </w:r>
          </w:p>
        </w:tc>
      </w:tr>
      <w:tr w:rsidR="00F1339E" w:rsidTr="00D75F83">
        <w:trPr>
          <w:jc w:val="center"/>
        </w:trPr>
        <w:tc>
          <w:tcPr>
            <w:tcW w:w="4223"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2</w:t>
            </w:r>
          </w:p>
        </w:tc>
        <w:tc>
          <w:tcPr>
            <w:tcW w:w="4223"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14.60</w:t>
            </w:r>
          </w:p>
        </w:tc>
      </w:tr>
    </w:tbl>
    <w:p w:rsidR="00CB1EFA" w:rsidRDefault="00CB1EFA" w:rsidP="00CB1EFA">
      <w:pPr>
        <w:tabs>
          <w:tab w:val="left" w:pos="1455"/>
        </w:tabs>
        <w:spacing w:line="360" w:lineRule="auto"/>
        <w:jc w:val="center"/>
        <w:rPr>
          <w:rFonts w:asciiTheme="majorBidi" w:hAnsiTheme="majorBidi" w:cstheme="majorBidi"/>
          <w:b/>
          <w:bCs/>
          <w:sz w:val="24"/>
          <w:szCs w:val="24"/>
        </w:rPr>
      </w:pPr>
    </w:p>
    <w:p w:rsidR="003D72FD" w:rsidRPr="00CB1EFA" w:rsidRDefault="00013BF6" w:rsidP="00CB1EFA">
      <w:pPr>
        <w:tabs>
          <w:tab w:val="left" w:pos="1455"/>
        </w:tabs>
        <w:spacing w:line="360" w:lineRule="auto"/>
        <w:jc w:val="center"/>
        <w:rPr>
          <w:rFonts w:asciiTheme="majorBidi" w:hAnsiTheme="majorBidi" w:cstheme="majorBidi"/>
          <w:b/>
          <w:bCs/>
          <w:sz w:val="22"/>
          <w:szCs w:val="22"/>
        </w:rPr>
      </w:pPr>
      <w:r>
        <w:rPr>
          <w:rFonts w:asciiTheme="majorBidi" w:hAnsiTheme="majorBidi" w:cstheme="majorBidi"/>
          <w:b/>
          <w:bCs/>
          <w:sz w:val="22"/>
          <w:szCs w:val="22"/>
        </w:rPr>
        <w:t>Tableau N°19</w:t>
      </w:r>
      <w:r w:rsidR="003D72FD" w:rsidRPr="00CB1EFA">
        <w:rPr>
          <w:rFonts w:asciiTheme="majorBidi" w:hAnsiTheme="majorBidi" w:cstheme="majorBidi"/>
          <w:b/>
          <w:bCs/>
          <w:sz w:val="22"/>
          <w:szCs w:val="22"/>
        </w:rPr>
        <w:t> : Les débits maximum à différentes périodes de retour calculés par TURAZZA.</w:t>
      </w:r>
    </w:p>
    <w:p w:rsidR="00CB1EFA" w:rsidRDefault="00CB1EFA" w:rsidP="00F1339E">
      <w:pPr>
        <w:tabs>
          <w:tab w:val="left" w:pos="1455"/>
        </w:tabs>
        <w:spacing w:line="360" w:lineRule="auto"/>
        <w:rPr>
          <w:rFonts w:asciiTheme="majorBidi" w:hAnsiTheme="majorBidi" w:cstheme="majorBidi"/>
          <w:b/>
          <w:bCs/>
          <w:sz w:val="24"/>
          <w:szCs w:val="24"/>
        </w:rPr>
      </w:pPr>
    </w:p>
    <w:p w:rsidR="00F1339E" w:rsidRDefault="00F1339E" w:rsidP="00F1339E">
      <w:pPr>
        <w:tabs>
          <w:tab w:val="left" w:pos="1455"/>
        </w:tabs>
        <w:spacing w:line="360" w:lineRule="auto"/>
        <w:rPr>
          <w:rFonts w:asciiTheme="majorBidi" w:hAnsiTheme="majorBidi" w:cstheme="majorBidi"/>
          <w:b/>
          <w:bCs/>
          <w:sz w:val="24"/>
          <w:szCs w:val="24"/>
        </w:rPr>
      </w:pPr>
      <w:r>
        <w:rPr>
          <w:rFonts w:asciiTheme="majorBidi" w:hAnsiTheme="majorBidi" w:cstheme="majorBidi"/>
          <w:b/>
          <w:bCs/>
          <w:sz w:val="24"/>
          <w:szCs w:val="24"/>
        </w:rPr>
        <w:t>b-Formule de MAILLET GAOTHIER.</w:t>
      </w:r>
    </w:p>
    <w:p w:rsidR="00B00EC9" w:rsidRDefault="00B00EC9" w:rsidP="00F1339E">
      <w:pPr>
        <w:tabs>
          <w:tab w:val="left" w:pos="1455"/>
        </w:tabs>
        <w:spacing w:line="360" w:lineRule="auto"/>
        <w:rPr>
          <w:rFonts w:asciiTheme="majorBidi" w:hAnsiTheme="majorBidi" w:cstheme="majorBidi"/>
          <w:b/>
          <w:bCs/>
          <w:sz w:val="24"/>
          <w:szCs w:val="24"/>
        </w:rPr>
      </w:pPr>
    </w:p>
    <w:p w:rsidR="00F1339E" w:rsidRDefault="00141C14" w:rsidP="00F1339E">
      <w:pPr>
        <w:tabs>
          <w:tab w:val="left" w:pos="1455"/>
        </w:tabs>
        <w:spacing w:line="360" w:lineRule="auto"/>
        <w:ind w:left="60"/>
        <w:rPr>
          <w:rFonts w:asciiTheme="majorBidi" w:hAnsiTheme="majorBidi" w:cstheme="majorBidi"/>
          <w:sz w:val="28"/>
          <w:szCs w:val="28"/>
        </w:rPr>
      </w:pPr>
      <w:r>
        <w:rPr>
          <w:rFonts w:asciiTheme="minorHAnsi" w:hAnsiTheme="minorHAnsi" w:cstheme="minorBidi"/>
          <w:noProof/>
          <w:sz w:val="22"/>
          <w:szCs w:val="22"/>
        </w:rPr>
        <w:pict>
          <v:shape id="Zone de texte 44" o:spid="_x0000_s1045" type="#_x0000_t202" style="position:absolute;left:0;text-align:left;margin-left:.4pt;margin-top:.4pt;width:345.5pt;height:45.55pt;z-index:2517012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">
            <v:textbox>
              <w:txbxContent>
                <w:p w:rsidR="00BB6245" w:rsidRDefault="00BB6245" w:rsidP="00F1339E">
                  <w:pPr>
                    <w:rPr>
                      <w:rFonts w:asciiTheme="majorBidi" w:hAnsiTheme="majorBidi" w:cstheme="majorBidi"/>
                      <w:b/>
                      <w:bCs/>
                      <w:sz w:val="28"/>
                      <w:szCs w:val="28"/>
                      <w:vertAlign w:val="subscript"/>
                    </w:rPr>
                  </w:pPr>
                  <w:proofErr w:type="spellStart"/>
                  <w:r w:rsidRPr="00F1339E">
                    <w:rPr>
                      <w:rFonts w:asciiTheme="majorBidi" w:hAnsiTheme="majorBidi" w:cstheme="majorBidi"/>
                      <w:b/>
                      <w:bCs/>
                      <w:sz w:val="28"/>
                      <w:szCs w:val="28"/>
                      <w:lang w:val="en-US"/>
                    </w:rPr>
                    <w:t>Q</w:t>
                  </w:r>
                  <w:r w:rsidRPr="00F1339E">
                    <w:rPr>
                      <w:rFonts w:asciiTheme="majorBidi" w:hAnsiTheme="majorBidi" w:cstheme="majorBidi"/>
                      <w:b/>
                      <w:bCs/>
                      <w:sz w:val="28"/>
                      <w:szCs w:val="28"/>
                      <w:vertAlign w:val="subscript"/>
                      <w:lang w:val="en-US"/>
                    </w:rPr>
                    <w:t>max</w:t>
                  </w:r>
                  <w:proofErr w:type="spellEnd"/>
                  <w:r w:rsidRPr="00F1339E">
                    <w:rPr>
                      <w:rFonts w:asciiTheme="majorBidi" w:hAnsiTheme="majorBidi" w:cstheme="majorBidi"/>
                      <w:b/>
                      <w:bCs/>
                      <w:sz w:val="28"/>
                      <w:szCs w:val="28"/>
                      <w:vertAlign w:val="subscript"/>
                      <w:lang w:val="en-US"/>
                    </w:rPr>
                    <w:t xml:space="preserve"> </w:t>
                  </w:r>
                  <w:r w:rsidRPr="00F1339E">
                    <w:rPr>
                      <w:rFonts w:asciiTheme="majorBidi" w:hAnsiTheme="majorBidi" w:cstheme="majorBidi"/>
                      <w:b/>
                      <w:bCs/>
                      <w:sz w:val="28"/>
                      <w:szCs w:val="28"/>
                      <w:lang w:val="en-US"/>
                    </w:rPr>
                    <w:t>= 2K.log (1+A.P</w:t>
                  </w:r>
                  <w:r w:rsidRPr="00F1339E">
                    <w:rPr>
                      <w:rFonts w:asciiTheme="majorBidi" w:hAnsiTheme="majorBidi" w:cstheme="majorBidi"/>
                      <w:b/>
                      <w:bCs/>
                      <w:sz w:val="28"/>
                      <w:szCs w:val="28"/>
                      <w:vertAlign w:val="subscript"/>
                      <w:lang w:val="en-US"/>
                    </w:rPr>
                    <w:t>an</w:t>
                  </w:r>
                  <w:r w:rsidRPr="00F1339E">
                    <w:rPr>
                      <w:rFonts w:asciiTheme="majorBidi" w:hAnsiTheme="majorBidi" w:cstheme="majorBidi"/>
                      <w:b/>
                      <w:bCs/>
                      <w:sz w:val="28"/>
                      <w:szCs w:val="28"/>
                      <w:lang w:val="en-US"/>
                    </w:rPr>
                    <w:t xml:space="preserve">). </w:t>
                  </w:r>
                  <w:r>
                    <w:rPr>
                      <w:rFonts w:asciiTheme="majorBidi" w:hAnsiTheme="majorBidi" w:cstheme="majorBidi"/>
                      <w:b/>
                      <w:bCs/>
                      <w:sz w:val="28"/>
                      <w:szCs w:val="28"/>
                    </w:rPr>
                    <w:t>S</w:t>
                  </w:r>
                  <w:r>
                    <w:rPr>
                      <w:rFonts w:asciiTheme="majorBidi" w:hAnsiTheme="majorBidi" w:cstheme="majorBidi"/>
                      <w:b/>
                      <w:bCs/>
                      <w:sz w:val="28"/>
                      <w:szCs w:val="28"/>
                    </w:rPr>
                    <w:sym w:font="AIGDT" w:char="F05B"/>
                  </w:r>
                  <w:r>
                    <w:rPr>
                      <w:rFonts w:asciiTheme="majorBidi" w:hAnsiTheme="majorBidi" w:cstheme="majorBidi"/>
                      <w:b/>
                      <w:bCs/>
                      <w:sz w:val="28"/>
                      <w:szCs w:val="28"/>
                      <w:vertAlign w:val="subscript"/>
                    </w:rPr>
                    <w:t xml:space="preserve"> </w:t>
                  </w:r>
                  <w:r>
                    <w:rPr>
                      <w:rFonts w:asciiTheme="majorBidi" w:hAnsiTheme="majorBidi" w:cstheme="majorBidi"/>
                      <w:b/>
                      <w:bCs/>
                      <w:sz w:val="28"/>
                      <w:szCs w:val="28"/>
                    </w:rPr>
                    <w:t>(1+4log T-</w:t>
                  </w:r>
                  <w:proofErr w:type="spellStart"/>
                  <w:r>
                    <w:rPr>
                      <w:rFonts w:asciiTheme="majorBidi" w:hAnsiTheme="majorBidi" w:cstheme="majorBidi"/>
                      <w:b/>
                      <w:bCs/>
                      <w:sz w:val="28"/>
                      <w:szCs w:val="28"/>
                    </w:rPr>
                    <w:t>logS</w:t>
                  </w:r>
                  <w:proofErr w:type="spellEnd"/>
                  <w:proofErr w:type="gramStart"/>
                  <w:r>
                    <w:rPr>
                      <w:rFonts w:asciiTheme="majorBidi" w:hAnsiTheme="majorBidi" w:cstheme="majorBidi"/>
                      <w:b/>
                      <w:bCs/>
                      <w:sz w:val="28"/>
                      <w:szCs w:val="28"/>
                    </w:rPr>
                    <w:t>)</w:t>
                  </w:r>
                  <w:proofErr w:type="gramEnd"/>
                  <w:r>
                    <w:rPr>
                      <w:rFonts w:asciiTheme="majorBidi" w:hAnsiTheme="majorBidi" w:cstheme="majorBidi"/>
                      <w:b/>
                      <w:bCs/>
                      <w:sz w:val="28"/>
                      <w:szCs w:val="28"/>
                    </w:rPr>
                    <w:sym w:font="AIGDT" w:char="F05D"/>
                  </w:r>
                  <w:r>
                    <w:rPr>
                      <w:rFonts w:asciiTheme="majorBidi" w:hAnsiTheme="majorBidi" w:cstheme="majorBidi"/>
                      <w:b/>
                      <w:bCs/>
                      <w:sz w:val="28"/>
                      <w:szCs w:val="28"/>
                      <w:vertAlign w:val="superscript"/>
                    </w:rPr>
                    <w:t>1/2</w:t>
                  </w:r>
                  <w:r>
                    <w:rPr>
                      <w:rFonts w:asciiTheme="majorBidi" w:hAnsiTheme="majorBidi" w:cstheme="majorBidi"/>
                      <w:b/>
                      <w:bCs/>
                      <w:sz w:val="40"/>
                      <w:szCs w:val="40"/>
                    </w:rPr>
                    <w:t>/</w:t>
                  </w:r>
                  <w:r>
                    <w:rPr>
                      <w:rFonts w:ascii="Engravers MT" w:hAnsi="Engravers MT" w:cstheme="majorBidi"/>
                      <w:b/>
                      <w:bCs/>
                      <w:sz w:val="28"/>
                      <w:szCs w:val="28"/>
                    </w:rPr>
                    <w:t>√</w:t>
                  </w:r>
                  <w:r>
                    <w:rPr>
                      <w:rFonts w:asciiTheme="majorBidi" w:hAnsiTheme="majorBidi" w:cstheme="majorBidi"/>
                      <w:b/>
                      <w:bCs/>
                      <w:sz w:val="28"/>
                      <w:szCs w:val="28"/>
                    </w:rPr>
                    <w:t>L</w:t>
                  </w:r>
                  <w:r>
                    <w:rPr>
                      <w:rFonts w:asciiTheme="majorBidi" w:hAnsiTheme="majorBidi" w:cstheme="majorBidi"/>
                      <w:b/>
                      <w:bCs/>
                      <w:sz w:val="28"/>
                      <w:szCs w:val="28"/>
                      <w:vertAlign w:val="subscript"/>
                    </w:rPr>
                    <w:t>P</w:t>
                  </w:r>
                </w:p>
              </w:txbxContent>
            </v:textbox>
          </v:shape>
        </w:pict>
      </w:r>
    </w:p>
    <w:p w:rsidR="00F1339E" w:rsidRDefault="00F1339E" w:rsidP="00F1339E">
      <w:pPr>
        <w:tabs>
          <w:tab w:val="left" w:pos="1455"/>
        </w:tabs>
        <w:spacing w:line="360" w:lineRule="auto"/>
        <w:rPr>
          <w:rFonts w:asciiTheme="majorBidi" w:hAnsiTheme="majorBidi" w:cstheme="majorBidi"/>
          <w:sz w:val="28"/>
          <w:szCs w:val="28"/>
        </w:rPr>
      </w:pPr>
    </w:p>
    <w:p w:rsidR="00F1339E" w:rsidRDefault="00F1339E" w:rsidP="00F1339E">
      <w:pPr>
        <w:tabs>
          <w:tab w:val="left" w:pos="1455"/>
        </w:tabs>
        <w:spacing w:line="360" w:lineRule="auto"/>
        <w:rPr>
          <w:rFonts w:asciiTheme="majorBidi" w:hAnsiTheme="majorBidi" w:cstheme="majorBidi"/>
          <w:sz w:val="24"/>
          <w:szCs w:val="24"/>
        </w:rPr>
      </w:pPr>
      <w:r>
        <w:rPr>
          <w:rFonts w:asciiTheme="majorBidi" w:hAnsiTheme="majorBidi" w:cstheme="majorBidi"/>
          <w:sz w:val="24"/>
          <w:szCs w:val="24"/>
        </w:rPr>
        <w:t>Avec :</w:t>
      </w:r>
    </w:p>
    <w:p w:rsidR="00F1339E" w:rsidRDefault="00F1339E" w:rsidP="00F1339E">
      <w:pPr>
        <w:tabs>
          <w:tab w:val="left" w:pos="1455"/>
        </w:tabs>
        <w:spacing w:line="360" w:lineRule="auto"/>
        <w:rPr>
          <w:rFonts w:asciiTheme="majorBidi" w:hAnsiTheme="majorBidi" w:cstheme="majorBidi"/>
          <w:sz w:val="24"/>
          <w:szCs w:val="24"/>
        </w:rPr>
      </w:pPr>
      <w:r>
        <w:rPr>
          <w:rFonts w:asciiTheme="majorBidi" w:hAnsiTheme="majorBidi" w:cstheme="majorBidi"/>
          <w:sz w:val="24"/>
          <w:szCs w:val="24"/>
        </w:rPr>
        <w:t>K : coefficient représente la morphologie du B.V. varié entre 1 et 2.</w:t>
      </w:r>
    </w:p>
    <w:p w:rsidR="00F1339E" w:rsidRDefault="00F1339E" w:rsidP="00F1339E">
      <w:pPr>
        <w:tabs>
          <w:tab w:val="left" w:pos="1455"/>
        </w:tabs>
        <w:spacing w:line="360" w:lineRule="auto"/>
        <w:rPr>
          <w:rFonts w:asciiTheme="majorBidi" w:hAnsiTheme="majorBidi" w:cstheme="majorBidi"/>
          <w:sz w:val="24"/>
          <w:szCs w:val="24"/>
        </w:rPr>
      </w:pPr>
      <w:r>
        <w:rPr>
          <w:rFonts w:asciiTheme="majorBidi" w:hAnsiTheme="majorBidi" w:cstheme="majorBidi"/>
          <w:sz w:val="24"/>
          <w:szCs w:val="24"/>
        </w:rPr>
        <w:t>A : représente les conditions climatiques. Varié entre 20 et 30.</w:t>
      </w:r>
    </w:p>
    <w:p w:rsidR="00F1339E" w:rsidRDefault="00F1339E" w:rsidP="00F1339E">
      <w:pPr>
        <w:tabs>
          <w:tab w:val="left" w:pos="1455"/>
          <w:tab w:val="center" w:pos="4680"/>
        </w:tabs>
        <w:spacing w:line="360" w:lineRule="auto"/>
        <w:rPr>
          <w:rFonts w:asciiTheme="majorBidi" w:hAnsiTheme="majorBidi" w:cstheme="majorBidi"/>
          <w:sz w:val="24"/>
          <w:szCs w:val="24"/>
        </w:rPr>
      </w:pPr>
      <w:r>
        <w:rPr>
          <w:rFonts w:asciiTheme="majorBidi" w:hAnsiTheme="majorBidi" w:cstheme="majorBidi"/>
          <w:sz w:val="24"/>
          <w:szCs w:val="24"/>
        </w:rPr>
        <w:t>P</w:t>
      </w:r>
      <w:r>
        <w:rPr>
          <w:rFonts w:asciiTheme="majorBidi" w:hAnsiTheme="majorBidi" w:cstheme="majorBidi"/>
          <w:sz w:val="24"/>
          <w:szCs w:val="24"/>
          <w:vertAlign w:val="subscript"/>
        </w:rPr>
        <w:t>an </w:t>
      </w:r>
      <w:r>
        <w:rPr>
          <w:rFonts w:asciiTheme="majorBidi" w:hAnsiTheme="majorBidi" w:cstheme="majorBidi"/>
          <w:sz w:val="24"/>
          <w:szCs w:val="24"/>
        </w:rPr>
        <w:t>: pluie moyenne annuelle en (m).</w:t>
      </w:r>
      <w:r>
        <w:rPr>
          <w:rFonts w:asciiTheme="majorBidi" w:hAnsiTheme="majorBidi" w:cstheme="majorBidi"/>
          <w:sz w:val="24"/>
          <w:szCs w:val="24"/>
        </w:rPr>
        <w:tab/>
      </w:r>
    </w:p>
    <w:p w:rsidR="00F1339E" w:rsidRDefault="00F1339E" w:rsidP="00F1339E">
      <w:pPr>
        <w:tabs>
          <w:tab w:val="left" w:pos="1455"/>
        </w:tabs>
        <w:spacing w:line="360" w:lineRule="auto"/>
        <w:rPr>
          <w:rFonts w:asciiTheme="majorBidi" w:hAnsiTheme="majorBidi" w:cstheme="majorBidi"/>
          <w:sz w:val="24"/>
          <w:szCs w:val="24"/>
        </w:rPr>
      </w:pPr>
      <w:r>
        <w:rPr>
          <w:rFonts w:asciiTheme="majorBidi" w:hAnsiTheme="majorBidi" w:cstheme="majorBidi"/>
          <w:sz w:val="24"/>
          <w:szCs w:val="24"/>
        </w:rPr>
        <w:t xml:space="preserve"> L</w:t>
      </w:r>
      <w:r>
        <w:rPr>
          <w:rFonts w:asciiTheme="majorBidi" w:hAnsiTheme="majorBidi" w:cstheme="majorBidi"/>
          <w:sz w:val="24"/>
          <w:szCs w:val="24"/>
          <w:vertAlign w:val="subscript"/>
        </w:rPr>
        <w:t>P </w:t>
      </w:r>
      <w:r>
        <w:rPr>
          <w:rFonts w:asciiTheme="majorBidi" w:hAnsiTheme="majorBidi" w:cstheme="majorBidi"/>
          <w:sz w:val="24"/>
          <w:szCs w:val="24"/>
        </w:rPr>
        <w:t>: longueur des talwegs principale. En (km).</w:t>
      </w:r>
    </w:p>
    <w:p w:rsidR="00F1339E" w:rsidRDefault="00F1339E" w:rsidP="00F1339E">
      <w:pPr>
        <w:tabs>
          <w:tab w:val="left" w:pos="1455"/>
        </w:tabs>
        <w:spacing w:line="360" w:lineRule="auto"/>
        <w:rPr>
          <w:rFonts w:asciiTheme="majorBidi" w:hAnsiTheme="majorBidi" w:cstheme="majorBidi"/>
          <w:sz w:val="24"/>
          <w:szCs w:val="24"/>
        </w:rPr>
      </w:pPr>
      <w:r>
        <w:rPr>
          <w:rFonts w:asciiTheme="majorBidi" w:hAnsiTheme="majorBidi" w:cstheme="majorBidi"/>
          <w:sz w:val="24"/>
          <w:szCs w:val="24"/>
        </w:rPr>
        <w:t>T : période de retour de la crue (année).</w:t>
      </w:r>
    </w:p>
    <w:p w:rsidR="00F1339E" w:rsidRDefault="00F1339E" w:rsidP="00F1339E">
      <w:pPr>
        <w:tabs>
          <w:tab w:val="left" w:pos="1455"/>
        </w:tabs>
        <w:spacing w:line="360" w:lineRule="auto"/>
        <w:rPr>
          <w:rFonts w:asciiTheme="majorBidi" w:hAnsiTheme="majorBidi" w:cstheme="majorBidi"/>
          <w:sz w:val="24"/>
          <w:szCs w:val="24"/>
        </w:rPr>
      </w:pPr>
      <w:r>
        <w:rPr>
          <w:rFonts w:asciiTheme="majorBidi" w:hAnsiTheme="majorBidi" w:cstheme="majorBidi"/>
          <w:sz w:val="24"/>
          <w:szCs w:val="24"/>
        </w:rPr>
        <w:t>S : Superficie du B.V en (km²).</w:t>
      </w:r>
    </w:p>
    <w:p w:rsidR="00F1339E" w:rsidRDefault="00F1339E" w:rsidP="00D75F83">
      <w:pPr>
        <w:tabs>
          <w:tab w:val="left" w:pos="1455"/>
        </w:tabs>
        <w:spacing w:line="360" w:lineRule="auto"/>
        <w:rPr>
          <w:rFonts w:asciiTheme="majorBidi" w:hAnsiTheme="majorBidi" w:cstheme="majorBidi"/>
          <w:sz w:val="24"/>
          <w:szCs w:val="24"/>
        </w:rPr>
      </w:pPr>
      <w:r>
        <w:rPr>
          <w:rFonts w:asciiTheme="majorBidi" w:hAnsiTheme="majorBidi" w:cstheme="majorBidi"/>
          <w:sz w:val="24"/>
          <w:szCs w:val="24"/>
        </w:rPr>
        <w:lastRenderedPageBreak/>
        <w:t>Les résultats sont représe</w:t>
      </w:r>
      <w:r w:rsidR="00D75F83">
        <w:rPr>
          <w:rFonts w:asciiTheme="majorBidi" w:hAnsiTheme="majorBidi" w:cstheme="majorBidi"/>
          <w:sz w:val="24"/>
          <w:szCs w:val="24"/>
        </w:rPr>
        <w:t>ntées dans le tableau suivant :</w:t>
      </w:r>
    </w:p>
    <w:p w:rsidR="00F1339E" w:rsidRDefault="00F1339E" w:rsidP="00F1339E">
      <w:pPr>
        <w:tabs>
          <w:tab w:val="left" w:pos="1455"/>
        </w:tabs>
        <w:spacing w:line="360" w:lineRule="auto"/>
        <w:rPr>
          <w:rFonts w:asciiTheme="majorBidi" w:hAnsiTheme="majorBidi" w:cstheme="majorBidi"/>
          <w:b/>
          <w:bCs/>
          <w:sz w:val="24"/>
          <w:szCs w:val="24"/>
        </w:rPr>
      </w:pPr>
    </w:p>
    <w:tbl>
      <w:tblPr>
        <w:tblStyle w:val="Grilledutableau"/>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4223"/>
        <w:gridCol w:w="4223"/>
      </w:tblGrid>
      <w:tr w:rsidR="00F1339E" w:rsidTr="00CB1EFA">
        <w:tc>
          <w:tcPr>
            <w:tcW w:w="4223"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Période de retour (ans)</w:t>
            </w:r>
          </w:p>
        </w:tc>
        <w:tc>
          <w:tcPr>
            <w:tcW w:w="4223"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val="fr-FR" w:eastAsia="en-US"/>
              </w:rPr>
            </w:pPr>
            <w:r>
              <w:rPr>
                <w:rFonts w:asciiTheme="majorBidi" w:hAnsiTheme="majorBidi" w:cstheme="majorBidi"/>
                <w:b/>
                <w:bCs/>
                <w:sz w:val="24"/>
                <w:szCs w:val="24"/>
                <w:lang w:val="fr-FR"/>
              </w:rPr>
              <w:t>Débits maximum en (m</w:t>
            </w:r>
            <w:r>
              <w:rPr>
                <w:rFonts w:asciiTheme="majorBidi" w:hAnsiTheme="majorBidi" w:cstheme="majorBidi"/>
                <w:b/>
                <w:bCs/>
                <w:sz w:val="24"/>
                <w:szCs w:val="24"/>
                <w:vertAlign w:val="superscript"/>
                <w:lang w:val="fr-FR"/>
              </w:rPr>
              <w:t>3</w:t>
            </w:r>
            <w:r>
              <w:rPr>
                <w:rFonts w:asciiTheme="majorBidi" w:hAnsiTheme="majorBidi" w:cstheme="majorBidi"/>
                <w:b/>
                <w:bCs/>
                <w:sz w:val="24"/>
                <w:szCs w:val="24"/>
                <w:lang w:val="fr-FR"/>
              </w:rPr>
              <w:t>/sec)</w:t>
            </w:r>
          </w:p>
        </w:tc>
      </w:tr>
      <w:tr w:rsidR="00F1339E" w:rsidTr="00CB1EFA">
        <w:tc>
          <w:tcPr>
            <w:tcW w:w="4223"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1000</w:t>
            </w:r>
          </w:p>
        </w:tc>
        <w:tc>
          <w:tcPr>
            <w:tcW w:w="4223"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113.86</w:t>
            </w:r>
          </w:p>
        </w:tc>
      </w:tr>
      <w:tr w:rsidR="00F1339E" w:rsidTr="00CB1EFA">
        <w:tc>
          <w:tcPr>
            <w:tcW w:w="4223"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100</w:t>
            </w:r>
          </w:p>
        </w:tc>
        <w:tc>
          <w:tcPr>
            <w:tcW w:w="4223"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92.26</w:t>
            </w:r>
          </w:p>
        </w:tc>
      </w:tr>
      <w:tr w:rsidR="00F1339E" w:rsidTr="00CB1EFA">
        <w:tc>
          <w:tcPr>
            <w:tcW w:w="4223"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50</w:t>
            </w:r>
          </w:p>
        </w:tc>
        <w:tc>
          <w:tcPr>
            <w:tcW w:w="4223"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84.69</w:t>
            </w:r>
          </w:p>
        </w:tc>
      </w:tr>
      <w:tr w:rsidR="00F1339E" w:rsidTr="00CB1EFA">
        <w:tc>
          <w:tcPr>
            <w:tcW w:w="4223"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20</w:t>
            </w:r>
          </w:p>
        </w:tc>
        <w:tc>
          <w:tcPr>
            <w:tcW w:w="4223"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73.49</w:t>
            </w:r>
          </w:p>
        </w:tc>
      </w:tr>
      <w:tr w:rsidR="00F1339E" w:rsidTr="00CB1EFA">
        <w:tc>
          <w:tcPr>
            <w:tcW w:w="4223"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10</w:t>
            </w:r>
          </w:p>
        </w:tc>
        <w:tc>
          <w:tcPr>
            <w:tcW w:w="4223"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63.73</w:t>
            </w:r>
          </w:p>
        </w:tc>
      </w:tr>
      <w:tr w:rsidR="00F1339E" w:rsidTr="00CB1EFA">
        <w:tc>
          <w:tcPr>
            <w:tcW w:w="4223"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2</w:t>
            </w:r>
          </w:p>
        </w:tc>
        <w:tc>
          <w:tcPr>
            <w:tcW w:w="4223" w:type="dxa"/>
            <w:hideMark/>
          </w:tcPr>
          <w:p w:rsidR="00F1339E" w:rsidRDefault="00F1339E" w:rsidP="00F1339E">
            <w:pPr>
              <w:tabs>
                <w:tab w:val="left" w:pos="1455"/>
              </w:tabs>
              <w:spacing w:line="360" w:lineRule="auto"/>
              <w:jc w:val="center"/>
              <w:rPr>
                <w:rFonts w:asciiTheme="majorBidi" w:hAnsiTheme="majorBidi" w:cstheme="majorBidi"/>
                <w:b/>
                <w:bCs/>
                <w:sz w:val="24"/>
                <w:szCs w:val="24"/>
                <w:lang w:eastAsia="en-US"/>
              </w:rPr>
            </w:pPr>
            <w:r>
              <w:rPr>
                <w:rFonts w:asciiTheme="majorBidi" w:hAnsiTheme="majorBidi" w:cstheme="majorBidi"/>
                <w:b/>
                <w:bCs/>
                <w:sz w:val="24"/>
                <w:szCs w:val="24"/>
              </w:rPr>
              <w:t>30.82</w:t>
            </w:r>
          </w:p>
        </w:tc>
      </w:tr>
    </w:tbl>
    <w:p w:rsidR="00D75F83" w:rsidRDefault="00D75F83" w:rsidP="00D75F83">
      <w:pPr>
        <w:tabs>
          <w:tab w:val="left" w:pos="1455"/>
        </w:tabs>
        <w:spacing w:line="360" w:lineRule="auto"/>
        <w:jc w:val="center"/>
        <w:rPr>
          <w:rFonts w:asciiTheme="majorBidi" w:hAnsiTheme="majorBidi" w:cstheme="majorBidi"/>
          <w:b/>
          <w:bCs/>
          <w:sz w:val="22"/>
          <w:szCs w:val="22"/>
        </w:rPr>
      </w:pPr>
    </w:p>
    <w:p w:rsidR="003D72FD" w:rsidRPr="00D75F83" w:rsidRDefault="00FE64A1" w:rsidP="00D75F83">
      <w:pPr>
        <w:tabs>
          <w:tab w:val="left" w:pos="1455"/>
        </w:tabs>
        <w:spacing w:line="360" w:lineRule="auto"/>
        <w:jc w:val="center"/>
        <w:rPr>
          <w:rFonts w:asciiTheme="majorBidi" w:hAnsiTheme="majorBidi" w:cstheme="majorBidi"/>
          <w:sz w:val="22"/>
          <w:szCs w:val="22"/>
          <w:u w:val="single"/>
          <w:lang w:eastAsia="en-US"/>
        </w:rPr>
      </w:pPr>
      <w:r>
        <w:rPr>
          <w:rFonts w:asciiTheme="majorBidi" w:hAnsiTheme="majorBidi" w:cstheme="majorBidi"/>
          <w:b/>
          <w:bCs/>
          <w:sz w:val="22"/>
          <w:szCs w:val="22"/>
        </w:rPr>
        <w:t>Tableau N°20</w:t>
      </w:r>
      <w:r w:rsidR="003D72FD" w:rsidRPr="00D75F83">
        <w:rPr>
          <w:rFonts w:asciiTheme="majorBidi" w:hAnsiTheme="majorBidi" w:cstheme="majorBidi"/>
          <w:b/>
          <w:bCs/>
          <w:sz w:val="22"/>
          <w:szCs w:val="22"/>
        </w:rPr>
        <w:t> : Les valeurs des débits maximum</w:t>
      </w:r>
    </w:p>
    <w:p w:rsidR="00F1339E" w:rsidRPr="00D75F83" w:rsidRDefault="00F1339E" w:rsidP="00F1339E">
      <w:pPr>
        <w:tabs>
          <w:tab w:val="left" w:pos="1455"/>
        </w:tabs>
        <w:spacing w:line="360" w:lineRule="auto"/>
        <w:rPr>
          <w:rFonts w:asciiTheme="majorBidi" w:hAnsiTheme="majorBidi" w:cstheme="majorBidi"/>
          <w:b/>
          <w:bCs/>
          <w:sz w:val="24"/>
          <w:szCs w:val="24"/>
        </w:rPr>
      </w:pPr>
      <w:r w:rsidRPr="00D75F83">
        <w:rPr>
          <w:rFonts w:asciiTheme="majorBidi" w:hAnsiTheme="majorBidi" w:cstheme="majorBidi"/>
          <w:b/>
          <w:bCs/>
          <w:sz w:val="24"/>
          <w:szCs w:val="24"/>
        </w:rPr>
        <w:t>c-Formule de GIANDOTI</w:t>
      </w:r>
    </w:p>
    <w:p w:rsidR="00F1339E" w:rsidRDefault="00F1339E" w:rsidP="00F1339E">
      <w:pPr>
        <w:pStyle w:val="Paragraphedeliste"/>
        <w:tabs>
          <w:tab w:val="left" w:pos="1455"/>
        </w:tabs>
        <w:spacing w:line="360" w:lineRule="auto"/>
        <w:ind w:left="420"/>
        <w:rPr>
          <w:rFonts w:asciiTheme="majorBidi" w:hAnsiTheme="majorBidi" w:cstheme="majorBidi"/>
          <w:sz w:val="24"/>
          <w:szCs w:val="24"/>
          <w:lang w:val="fr-FR"/>
        </w:rPr>
      </w:pPr>
      <w:r>
        <w:rPr>
          <w:rFonts w:asciiTheme="majorBidi" w:hAnsiTheme="majorBidi" w:cstheme="majorBidi"/>
          <w:sz w:val="24"/>
          <w:szCs w:val="24"/>
          <w:lang w:val="fr-FR"/>
        </w:rPr>
        <w:t xml:space="preserve">        On utilise le rapport entre les débits instantanés et le débit moyen journalier.</w:t>
      </w:r>
    </w:p>
    <w:p w:rsidR="00F1339E" w:rsidRDefault="00141C14" w:rsidP="00F1339E">
      <w:pPr>
        <w:pStyle w:val="Paragraphedeliste"/>
        <w:tabs>
          <w:tab w:val="left" w:pos="1455"/>
        </w:tabs>
        <w:spacing w:line="360" w:lineRule="auto"/>
        <w:ind w:left="420"/>
        <w:rPr>
          <w:rFonts w:asciiTheme="majorBidi" w:hAnsiTheme="majorBidi" w:cstheme="majorBidi"/>
          <w:sz w:val="28"/>
          <w:szCs w:val="28"/>
          <w:lang w:val="fr-FR"/>
        </w:rPr>
      </w:pPr>
      <w:r>
        <w:rPr>
          <w:noProof/>
          <w:lang w:val="fr-FR" w:eastAsia="fr-FR"/>
        </w:rPr>
        <w:pict>
          <v:shape id="Zone de texte 43" o:spid="_x0000_s1046" type="#_x0000_t202" style="position:absolute;left:0;text-align:left;margin-left:0;margin-top:27.4pt;width:215pt;height:44.1pt;z-index:251702272;visibility:visible;mso-position-horizontal:center;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">
            <v:textbox>
              <w:txbxContent>
                <w:p w:rsidR="00BB6245" w:rsidRDefault="00BB6245" w:rsidP="00F1339E">
                  <w:pPr>
                    <w:rPr>
                      <w:rFonts w:asciiTheme="majorBidi" w:hAnsiTheme="majorBidi" w:cstheme="majorBidi"/>
                      <w:b/>
                      <w:bCs/>
                      <w:sz w:val="28"/>
                      <w:szCs w:val="28"/>
                      <w:lang w:bidi="ar-DZ"/>
                    </w:rPr>
                  </w:pPr>
                  <w:proofErr w:type="spellStart"/>
                  <w:r>
                    <w:rPr>
                      <w:rFonts w:asciiTheme="majorBidi" w:hAnsiTheme="majorBidi" w:cstheme="majorBidi"/>
                      <w:b/>
                      <w:bCs/>
                      <w:sz w:val="28"/>
                      <w:szCs w:val="28"/>
                    </w:rPr>
                    <w:t>Q</w:t>
                  </w:r>
                  <w:r>
                    <w:rPr>
                      <w:rFonts w:asciiTheme="majorBidi" w:hAnsiTheme="majorBidi" w:cstheme="majorBidi"/>
                      <w:b/>
                      <w:bCs/>
                      <w:sz w:val="28"/>
                      <w:szCs w:val="28"/>
                      <w:vertAlign w:val="subscript"/>
                    </w:rPr>
                    <w:t>f</w:t>
                  </w:r>
                  <w:proofErr w:type="spellEnd"/>
                  <w:r>
                    <w:rPr>
                      <w:rFonts w:asciiTheme="majorBidi" w:hAnsiTheme="majorBidi" w:cstheme="majorBidi"/>
                      <w:b/>
                      <w:bCs/>
                      <w:sz w:val="28"/>
                      <w:szCs w:val="28"/>
                      <w:vertAlign w:val="subscript"/>
                    </w:rPr>
                    <w:t xml:space="preserve"> </w:t>
                  </w:r>
                  <w:proofErr w:type="spellStart"/>
                  <w:r>
                    <w:rPr>
                      <w:rFonts w:asciiTheme="majorBidi" w:hAnsiTheme="majorBidi" w:cstheme="majorBidi"/>
                      <w:b/>
                      <w:bCs/>
                      <w:sz w:val="28"/>
                      <w:szCs w:val="28"/>
                      <w:vertAlign w:val="subscript"/>
                    </w:rPr>
                    <w:t>inst</w:t>
                  </w:r>
                  <w:proofErr w:type="spellEnd"/>
                  <w:r>
                    <w:rPr>
                      <w:rFonts w:asciiTheme="majorBidi" w:hAnsiTheme="majorBidi" w:cstheme="majorBidi"/>
                      <w:b/>
                      <w:bCs/>
                      <w:sz w:val="28"/>
                      <w:szCs w:val="28"/>
                    </w:rPr>
                    <w:t>/</w:t>
                  </w:r>
                  <w:proofErr w:type="spellStart"/>
                  <w:r>
                    <w:rPr>
                      <w:rFonts w:asciiTheme="majorBidi" w:hAnsiTheme="majorBidi" w:cstheme="majorBidi"/>
                      <w:b/>
                      <w:bCs/>
                      <w:sz w:val="28"/>
                      <w:szCs w:val="28"/>
                    </w:rPr>
                    <w:t>Q</w:t>
                  </w:r>
                  <w:r>
                    <w:rPr>
                      <w:rFonts w:asciiTheme="majorBidi" w:hAnsiTheme="majorBidi" w:cstheme="majorBidi"/>
                      <w:b/>
                      <w:bCs/>
                      <w:sz w:val="28"/>
                      <w:szCs w:val="28"/>
                      <w:vertAlign w:val="subscript"/>
                    </w:rPr>
                    <w:t>f</w:t>
                  </w:r>
                  <w:proofErr w:type="spellEnd"/>
                  <w:r>
                    <w:rPr>
                      <w:rFonts w:asciiTheme="majorBidi" w:hAnsiTheme="majorBidi" w:cstheme="majorBidi"/>
                      <w:b/>
                      <w:bCs/>
                      <w:sz w:val="28"/>
                      <w:szCs w:val="28"/>
                      <w:vertAlign w:val="subscript"/>
                    </w:rPr>
                    <w:t xml:space="preserve"> </w:t>
                  </w:r>
                  <w:proofErr w:type="spellStart"/>
                  <w:r>
                    <w:rPr>
                      <w:rFonts w:asciiTheme="majorBidi" w:hAnsiTheme="majorBidi" w:cstheme="majorBidi"/>
                      <w:b/>
                      <w:bCs/>
                      <w:sz w:val="28"/>
                      <w:szCs w:val="28"/>
                      <w:vertAlign w:val="subscript"/>
                    </w:rPr>
                    <w:t>moy</w:t>
                  </w:r>
                  <w:proofErr w:type="spellEnd"/>
                  <w:r>
                    <w:rPr>
                      <w:rFonts w:asciiTheme="majorBidi" w:hAnsiTheme="majorBidi" w:cstheme="majorBidi"/>
                      <w:b/>
                      <w:bCs/>
                      <w:sz w:val="28"/>
                      <w:szCs w:val="28"/>
                      <w:vertAlign w:val="subscript"/>
                    </w:rPr>
                    <w:t xml:space="preserve"> </w:t>
                  </w:r>
                  <w:r>
                    <w:rPr>
                      <w:rFonts w:asciiTheme="majorBidi" w:hAnsiTheme="majorBidi" w:cstheme="majorBidi"/>
                      <w:b/>
                      <w:bCs/>
                      <w:sz w:val="28"/>
                      <w:szCs w:val="28"/>
                    </w:rPr>
                    <w:t>= (</w:t>
                  </w:r>
                  <w:proofErr w:type="spellStart"/>
                  <w:r>
                    <w:rPr>
                      <w:rFonts w:asciiTheme="majorBidi" w:hAnsiTheme="majorBidi" w:cstheme="majorBidi"/>
                      <w:b/>
                      <w:bCs/>
                      <w:sz w:val="28"/>
                      <w:szCs w:val="28"/>
                    </w:rPr>
                    <w:t>P</w:t>
                  </w:r>
                  <w:r>
                    <w:rPr>
                      <w:rFonts w:asciiTheme="majorBidi" w:hAnsiTheme="majorBidi" w:cstheme="majorBidi"/>
                      <w:b/>
                      <w:bCs/>
                      <w:sz w:val="28"/>
                      <w:szCs w:val="28"/>
                      <w:vertAlign w:val="subscript"/>
                    </w:rPr>
                    <w:t>tc</w:t>
                  </w:r>
                  <w:proofErr w:type="spellEnd"/>
                  <w:r>
                    <w:rPr>
                      <w:rFonts w:asciiTheme="majorBidi" w:hAnsiTheme="majorBidi" w:cstheme="majorBidi"/>
                      <w:b/>
                      <w:bCs/>
                      <w:sz w:val="28"/>
                      <w:szCs w:val="28"/>
                      <w:vertAlign w:val="subscript"/>
                    </w:rPr>
                    <w:t xml:space="preserve"> f</w:t>
                  </w:r>
                  <w:r>
                    <w:rPr>
                      <w:rFonts w:asciiTheme="majorBidi" w:hAnsiTheme="majorBidi" w:cstheme="majorBidi"/>
                      <w:b/>
                      <w:bCs/>
                      <w:sz w:val="28"/>
                      <w:szCs w:val="28"/>
                    </w:rPr>
                    <w:t>/</w:t>
                  </w:r>
                  <w:proofErr w:type="spellStart"/>
                  <w:r>
                    <w:rPr>
                      <w:rFonts w:asciiTheme="majorBidi" w:hAnsiTheme="majorBidi" w:cstheme="majorBidi"/>
                      <w:b/>
                      <w:bCs/>
                      <w:sz w:val="28"/>
                      <w:szCs w:val="28"/>
                    </w:rPr>
                    <w:t>P</w:t>
                  </w:r>
                  <w:r>
                    <w:rPr>
                      <w:rFonts w:asciiTheme="majorBidi" w:hAnsiTheme="majorBidi" w:cstheme="majorBidi"/>
                      <w:b/>
                      <w:bCs/>
                      <w:sz w:val="28"/>
                      <w:szCs w:val="28"/>
                      <w:vertAlign w:val="subscript"/>
                    </w:rPr>
                    <w:t>jmax</w:t>
                  </w:r>
                  <w:proofErr w:type="spellEnd"/>
                  <w:r>
                    <w:rPr>
                      <w:rFonts w:asciiTheme="majorBidi" w:hAnsiTheme="majorBidi" w:cstheme="majorBidi"/>
                      <w:b/>
                      <w:bCs/>
                      <w:sz w:val="28"/>
                      <w:szCs w:val="28"/>
                      <w:lang w:bidi="ar-DZ"/>
                    </w:rPr>
                    <w:t>) * (24/T</w:t>
                  </w:r>
                  <w:r>
                    <w:rPr>
                      <w:rFonts w:asciiTheme="majorBidi" w:hAnsiTheme="majorBidi" w:cstheme="majorBidi"/>
                      <w:b/>
                      <w:bCs/>
                      <w:sz w:val="28"/>
                      <w:szCs w:val="28"/>
                      <w:vertAlign w:val="subscript"/>
                      <w:lang w:bidi="ar-DZ"/>
                    </w:rPr>
                    <w:t>C</w:t>
                  </w:r>
                  <w:r>
                    <w:rPr>
                      <w:rFonts w:asciiTheme="majorBidi" w:hAnsiTheme="majorBidi" w:cstheme="majorBidi"/>
                      <w:b/>
                      <w:bCs/>
                      <w:sz w:val="28"/>
                      <w:szCs w:val="28"/>
                      <w:lang w:bidi="ar-DZ"/>
                    </w:rPr>
                    <w:t>)</w:t>
                  </w:r>
                </w:p>
                <w:p w:rsidR="00BB6245" w:rsidRDefault="00BB6245" w:rsidP="00F1339E">
                  <w:pPr>
                    <w:rPr>
                      <w:rFonts w:asciiTheme="majorBidi" w:hAnsiTheme="majorBidi" w:cstheme="majorBidi"/>
                      <w:b/>
                      <w:bCs/>
                      <w:sz w:val="28"/>
                      <w:szCs w:val="28"/>
                    </w:rPr>
                  </w:pPr>
                </w:p>
              </w:txbxContent>
            </v:textbox>
          </v:shape>
        </w:pict>
      </w:r>
      <w:r w:rsidR="00F1339E">
        <w:rPr>
          <w:rFonts w:asciiTheme="majorBidi" w:hAnsiTheme="majorBidi" w:cstheme="majorBidi"/>
          <w:sz w:val="28"/>
          <w:szCs w:val="28"/>
          <w:lang w:val="fr-FR"/>
        </w:rPr>
        <w:t xml:space="preserve">       </w:t>
      </w:r>
    </w:p>
    <w:p w:rsidR="00F1339E" w:rsidRDefault="00F1339E" w:rsidP="00F1339E">
      <w:pPr>
        <w:tabs>
          <w:tab w:val="left" w:pos="1455"/>
        </w:tabs>
        <w:spacing w:line="360" w:lineRule="auto"/>
        <w:rPr>
          <w:rFonts w:asciiTheme="majorBidi" w:hAnsiTheme="majorBidi" w:cstheme="majorBidi"/>
          <w:sz w:val="28"/>
          <w:szCs w:val="28"/>
        </w:rPr>
      </w:pPr>
    </w:p>
    <w:p w:rsidR="00F1339E" w:rsidRDefault="00F1339E" w:rsidP="00F1339E">
      <w:pPr>
        <w:tabs>
          <w:tab w:val="left" w:pos="1455"/>
        </w:tabs>
        <w:spacing w:line="360" w:lineRule="auto"/>
        <w:rPr>
          <w:rFonts w:asciiTheme="majorBidi" w:hAnsiTheme="majorBidi" w:cstheme="majorBidi"/>
          <w:sz w:val="28"/>
          <w:szCs w:val="28"/>
        </w:rPr>
      </w:pPr>
    </w:p>
    <w:p w:rsidR="00F1339E" w:rsidRDefault="00F1339E" w:rsidP="00F1339E">
      <w:pPr>
        <w:tabs>
          <w:tab w:val="left" w:pos="1455"/>
        </w:tabs>
        <w:spacing w:line="360" w:lineRule="auto"/>
        <w:rPr>
          <w:rFonts w:asciiTheme="majorBidi" w:hAnsiTheme="majorBidi" w:cstheme="majorBidi"/>
          <w:b/>
          <w:bCs/>
          <w:sz w:val="24"/>
          <w:szCs w:val="24"/>
        </w:rPr>
      </w:pPr>
    </w:p>
    <w:p w:rsidR="00F1339E" w:rsidRDefault="00F1339E" w:rsidP="00F1339E">
      <w:pPr>
        <w:tabs>
          <w:tab w:val="left" w:pos="1455"/>
        </w:tabs>
        <w:spacing w:line="360" w:lineRule="auto"/>
        <w:rPr>
          <w:rFonts w:asciiTheme="majorBidi" w:hAnsiTheme="majorBidi" w:cstheme="majorBidi"/>
          <w:b/>
          <w:bCs/>
          <w:sz w:val="24"/>
          <w:szCs w:val="24"/>
        </w:rPr>
      </w:pPr>
      <w:r>
        <w:rPr>
          <w:rFonts w:asciiTheme="majorBidi" w:hAnsiTheme="majorBidi" w:cstheme="majorBidi"/>
          <w:b/>
          <w:bCs/>
          <w:sz w:val="24"/>
          <w:szCs w:val="24"/>
        </w:rPr>
        <w:t xml:space="preserve">Estimation de </w:t>
      </w:r>
      <w:proofErr w:type="spellStart"/>
      <w:r>
        <w:rPr>
          <w:rFonts w:asciiTheme="majorBidi" w:hAnsiTheme="majorBidi" w:cstheme="majorBidi"/>
          <w:b/>
          <w:bCs/>
          <w:sz w:val="24"/>
          <w:szCs w:val="24"/>
        </w:rPr>
        <w:t>Qj</w:t>
      </w:r>
      <w:r>
        <w:rPr>
          <w:rFonts w:asciiTheme="majorBidi" w:hAnsiTheme="majorBidi" w:cstheme="majorBidi"/>
          <w:b/>
          <w:bCs/>
          <w:sz w:val="24"/>
          <w:szCs w:val="24"/>
          <w:vertAlign w:val="subscript"/>
        </w:rPr>
        <w:t>moy</w:t>
      </w:r>
      <w:proofErr w:type="spellEnd"/>
      <w:r>
        <w:rPr>
          <w:rFonts w:asciiTheme="majorBidi" w:hAnsiTheme="majorBidi" w:cstheme="majorBidi"/>
          <w:b/>
          <w:bCs/>
          <w:sz w:val="24"/>
          <w:szCs w:val="24"/>
          <w:vertAlign w:val="subscript"/>
        </w:rPr>
        <w:t xml:space="preserve"> </w:t>
      </w:r>
      <w:r>
        <w:rPr>
          <w:rFonts w:asciiTheme="majorBidi" w:hAnsiTheme="majorBidi" w:cstheme="majorBidi"/>
          <w:b/>
          <w:bCs/>
          <w:sz w:val="24"/>
          <w:szCs w:val="24"/>
        </w:rPr>
        <w:t>à partir de la formule de Samie:</w:t>
      </w:r>
    </w:p>
    <w:p w:rsidR="00F1339E" w:rsidRDefault="00141C14" w:rsidP="00F1339E">
      <w:pPr>
        <w:tabs>
          <w:tab w:val="left" w:pos="1455"/>
        </w:tabs>
        <w:spacing w:line="360" w:lineRule="auto"/>
        <w:rPr>
          <w:rFonts w:asciiTheme="majorBidi" w:hAnsiTheme="majorBidi" w:cstheme="majorBidi"/>
          <w:sz w:val="28"/>
          <w:szCs w:val="28"/>
        </w:rPr>
      </w:pPr>
      <w:r>
        <w:rPr>
          <w:rFonts w:asciiTheme="minorHAnsi" w:hAnsiTheme="minorHAnsi" w:cstheme="minorBidi"/>
          <w:noProof/>
          <w:sz w:val="22"/>
          <w:szCs w:val="22"/>
        </w:rPr>
        <w:pict>
          <v:shape id="Zone de texte 42" o:spid="_x0000_s1047" type="#_x0000_t202" style="position:absolute;margin-left:0;margin-top:11.85pt;width:229pt;height:41.25pt;z-index:251706368;visibility:visible;mso-width-percent:400;mso-position-horizontal:center;mso-width-percent:4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">
            <v:textbox>
              <w:txbxContent>
                <w:p w:rsidR="00BB6245" w:rsidRPr="00F1339E" w:rsidRDefault="00BB6245" w:rsidP="00F1339E">
                  <w:pPr>
                    <w:rPr>
                      <w:rFonts w:asciiTheme="majorBidi" w:hAnsiTheme="majorBidi" w:cstheme="majorBidi"/>
                      <w:b/>
                      <w:bCs/>
                      <w:sz w:val="28"/>
                      <w:szCs w:val="28"/>
                      <w:lang w:val="en-US"/>
                    </w:rPr>
                  </w:pPr>
                  <w:proofErr w:type="spellStart"/>
                  <w:r w:rsidRPr="00F1339E">
                    <w:rPr>
                      <w:rFonts w:asciiTheme="majorBidi" w:hAnsiTheme="majorBidi" w:cstheme="majorBidi"/>
                      <w:b/>
                      <w:bCs/>
                      <w:sz w:val="28"/>
                      <w:szCs w:val="28"/>
                      <w:lang w:val="en-US"/>
                    </w:rPr>
                    <w:t>Q</w:t>
                  </w:r>
                  <w:r w:rsidRPr="00F1339E">
                    <w:rPr>
                      <w:rFonts w:asciiTheme="majorBidi" w:hAnsiTheme="majorBidi" w:cstheme="majorBidi"/>
                      <w:b/>
                      <w:bCs/>
                      <w:sz w:val="28"/>
                      <w:szCs w:val="28"/>
                      <w:vertAlign w:val="subscript"/>
                      <w:lang w:val="en-US"/>
                    </w:rPr>
                    <w:t>jmoy</w:t>
                  </w:r>
                  <w:proofErr w:type="spellEnd"/>
                  <w:r w:rsidRPr="00F1339E">
                    <w:rPr>
                      <w:rFonts w:asciiTheme="majorBidi" w:hAnsiTheme="majorBidi" w:cstheme="majorBidi"/>
                      <w:b/>
                      <w:bCs/>
                      <w:sz w:val="28"/>
                      <w:szCs w:val="28"/>
                      <w:vertAlign w:val="subscript"/>
                      <w:lang w:val="en-US"/>
                    </w:rPr>
                    <w:t xml:space="preserve"> </w:t>
                  </w:r>
                  <w:r w:rsidRPr="00F1339E">
                    <w:rPr>
                      <w:rFonts w:asciiTheme="majorBidi" w:hAnsiTheme="majorBidi" w:cstheme="majorBidi"/>
                      <w:b/>
                      <w:bCs/>
                      <w:sz w:val="28"/>
                      <w:szCs w:val="28"/>
                      <w:lang w:val="en-US"/>
                    </w:rPr>
                    <w:t xml:space="preserve">= </w:t>
                  </w:r>
                  <w:proofErr w:type="spellStart"/>
                  <w:r w:rsidRPr="00F1339E">
                    <w:rPr>
                      <w:rFonts w:asciiTheme="majorBidi" w:hAnsiTheme="majorBidi" w:cstheme="majorBidi"/>
                      <w:b/>
                      <w:bCs/>
                      <w:sz w:val="28"/>
                      <w:szCs w:val="28"/>
                      <w:lang w:val="en-US"/>
                    </w:rPr>
                    <w:t>C</w:t>
                  </w:r>
                  <w:r w:rsidRPr="00F1339E">
                    <w:rPr>
                      <w:rFonts w:asciiTheme="majorBidi" w:hAnsiTheme="majorBidi" w:cstheme="majorBidi"/>
                      <w:b/>
                      <w:bCs/>
                      <w:sz w:val="28"/>
                      <w:szCs w:val="28"/>
                      <w:vertAlign w:val="subscript"/>
                      <w:lang w:val="en-US"/>
                    </w:rPr>
                    <w:t>r</w:t>
                  </w:r>
                  <w:r w:rsidRPr="00F1339E">
                    <w:rPr>
                      <w:rFonts w:asciiTheme="majorBidi" w:hAnsiTheme="majorBidi" w:cstheme="majorBidi"/>
                      <w:b/>
                      <w:bCs/>
                      <w:sz w:val="28"/>
                      <w:szCs w:val="28"/>
                      <w:lang w:val="en-US"/>
                    </w:rPr>
                    <w:t>.P</w:t>
                  </w:r>
                  <w:r w:rsidRPr="00F1339E">
                    <w:rPr>
                      <w:rFonts w:asciiTheme="majorBidi" w:hAnsiTheme="majorBidi" w:cstheme="majorBidi"/>
                      <w:b/>
                      <w:bCs/>
                      <w:sz w:val="28"/>
                      <w:szCs w:val="28"/>
                      <w:vertAlign w:val="subscript"/>
                      <w:lang w:val="en-US"/>
                    </w:rPr>
                    <w:t>jmax</w:t>
                  </w:r>
                  <w:proofErr w:type="spellEnd"/>
                  <w:r w:rsidRPr="00F1339E">
                    <w:rPr>
                      <w:rFonts w:asciiTheme="majorBidi" w:hAnsiTheme="majorBidi" w:cstheme="majorBidi"/>
                      <w:b/>
                      <w:bCs/>
                      <w:sz w:val="28"/>
                      <w:szCs w:val="28"/>
                      <w:vertAlign w:val="subscript"/>
                      <w:lang w:val="en-US"/>
                    </w:rPr>
                    <w:t xml:space="preserve"> f </w:t>
                  </w:r>
                  <w:r w:rsidRPr="00F1339E">
                    <w:rPr>
                      <w:rFonts w:asciiTheme="majorBidi" w:hAnsiTheme="majorBidi" w:cstheme="majorBidi"/>
                      <w:b/>
                      <w:bCs/>
                      <w:sz w:val="28"/>
                      <w:szCs w:val="28"/>
                      <w:lang w:val="en-US"/>
                    </w:rPr>
                    <w:t>.S / 100</w:t>
                  </w:r>
                </w:p>
              </w:txbxContent>
            </v:textbox>
          </v:shape>
        </w:pict>
      </w:r>
    </w:p>
    <w:p w:rsidR="00F1339E" w:rsidRDefault="00F1339E" w:rsidP="00F1339E">
      <w:pPr>
        <w:tabs>
          <w:tab w:val="left" w:pos="1455"/>
        </w:tabs>
        <w:spacing w:line="360" w:lineRule="auto"/>
        <w:rPr>
          <w:rFonts w:asciiTheme="majorBidi" w:hAnsiTheme="majorBidi" w:cstheme="majorBidi"/>
          <w:sz w:val="28"/>
          <w:szCs w:val="28"/>
        </w:rPr>
      </w:pPr>
    </w:p>
    <w:p w:rsidR="00F1339E" w:rsidRDefault="00F1339E" w:rsidP="00F1339E">
      <w:pPr>
        <w:tabs>
          <w:tab w:val="left" w:pos="1455"/>
        </w:tabs>
        <w:spacing w:line="360" w:lineRule="auto"/>
        <w:rPr>
          <w:rFonts w:asciiTheme="majorBidi" w:hAnsiTheme="majorBidi" w:cstheme="majorBidi"/>
          <w:sz w:val="24"/>
          <w:szCs w:val="24"/>
          <w:lang w:bidi="ar-DZ"/>
        </w:rPr>
      </w:pPr>
      <w:r>
        <w:rPr>
          <w:rFonts w:asciiTheme="majorBidi" w:hAnsiTheme="majorBidi" w:cstheme="majorBidi"/>
          <w:sz w:val="24"/>
          <w:szCs w:val="24"/>
        </w:rPr>
        <w:t>O</w:t>
      </w:r>
      <w:r>
        <w:rPr>
          <w:rFonts w:asciiTheme="majorBidi" w:hAnsiTheme="majorBidi" w:cstheme="majorBidi"/>
          <w:sz w:val="24"/>
          <w:szCs w:val="24"/>
          <w:lang w:bidi="ar-DZ"/>
        </w:rPr>
        <w:t>ù Cr = 0.95</w:t>
      </w:r>
    </w:p>
    <w:p w:rsidR="00F1339E" w:rsidRPr="00D75F83" w:rsidRDefault="00F1339E" w:rsidP="00CB1EFA">
      <w:pPr>
        <w:tabs>
          <w:tab w:val="left" w:pos="1455"/>
        </w:tabs>
        <w:spacing w:line="480" w:lineRule="auto"/>
        <w:rPr>
          <w:rFonts w:asciiTheme="majorBidi" w:hAnsiTheme="majorBidi" w:cstheme="majorBidi"/>
          <w:sz w:val="28"/>
          <w:szCs w:val="28"/>
        </w:rPr>
      </w:pPr>
      <w:r>
        <w:rPr>
          <w:rFonts w:asciiTheme="majorBidi" w:hAnsiTheme="majorBidi" w:cstheme="majorBidi"/>
          <w:sz w:val="24"/>
          <w:szCs w:val="24"/>
        </w:rPr>
        <w:t>Les résultats sont représentées dans le tableau suivant</w:t>
      </w:r>
      <w:r>
        <w:rPr>
          <w:rFonts w:asciiTheme="majorBidi" w:hAnsiTheme="majorBidi" w:cstheme="majorBidi"/>
          <w:sz w:val="28"/>
          <w:szCs w:val="28"/>
        </w:rPr>
        <w:t> :</w:t>
      </w:r>
    </w:p>
    <w:tbl>
      <w:tblPr>
        <w:tblStyle w:val="Grilledutableau"/>
        <w:tblW w:w="0" w:type="auto"/>
        <w:jc w:val="center"/>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1420"/>
        <w:gridCol w:w="1420"/>
        <w:gridCol w:w="1420"/>
        <w:gridCol w:w="1420"/>
        <w:gridCol w:w="1421"/>
        <w:gridCol w:w="1421"/>
      </w:tblGrid>
      <w:tr w:rsidR="00F1339E" w:rsidRPr="00D75F83" w:rsidTr="00D75F83">
        <w:trPr>
          <w:jc w:val="center"/>
        </w:trPr>
        <w:tc>
          <w:tcPr>
            <w:tcW w:w="1420" w:type="dxa"/>
            <w:hideMark/>
          </w:tcPr>
          <w:p w:rsidR="00F1339E" w:rsidRPr="00D75F83" w:rsidRDefault="00F1339E" w:rsidP="00F1339E">
            <w:pPr>
              <w:tabs>
                <w:tab w:val="left" w:pos="1455"/>
              </w:tabs>
              <w:spacing w:line="360" w:lineRule="auto"/>
              <w:jc w:val="center"/>
              <w:rPr>
                <w:rFonts w:asciiTheme="majorBidi" w:hAnsiTheme="majorBidi" w:cstheme="majorBidi"/>
                <w:b/>
                <w:bCs/>
                <w:sz w:val="22"/>
                <w:szCs w:val="22"/>
                <w:lang w:eastAsia="en-US"/>
              </w:rPr>
            </w:pPr>
            <w:r w:rsidRPr="00D75F83">
              <w:rPr>
                <w:rFonts w:asciiTheme="majorBidi" w:hAnsiTheme="majorBidi" w:cstheme="majorBidi"/>
                <w:b/>
                <w:bCs/>
                <w:sz w:val="22"/>
                <w:szCs w:val="22"/>
              </w:rPr>
              <w:t>Fréquence (%)</w:t>
            </w:r>
          </w:p>
        </w:tc>
        <w:tc>
          <w:tcPr>
            <w:tcW w:w="1420" w:type="dxa"/>
            <w:hideMark/>
          </w:tcPr>
          <w:p w:rsidR="00F1339E" w:rsidRPr="00D75F83" w:rsidRDefault="00F1339E" w:rsidP="00F1339E">
            <w:pPr>
              <w:tabs>
                <w:tab w:val="left" w:pos="1455"/>
              </w:tabs>
              <w:spacing w:line="360" w:lineRule="auto"/>
              <w:jc w:val="center"/>
              <w:rPr>
                <w:rFonts w:asciiTheme="majorBidi" w:hAnsiTheme="majorBidi" w:cstheme="majorBidi"/>
                <w:b/>
                <w:bCs/>
                <w:sz w:val="22"/>
                <w:szCs w:val="22"/>
                <w:lang w:eastAsia="en-US"/>
              </w:rPr>
            </w:pPr>
            <w:r w:rsidRPr="00D75F83">
              <w:rPr>
                <w:rFonts w:asciiTheme="majorBidi" w:hAnsiTheme="majorBidi" w:cstheme="majorBidi"/>
                <w:b/>
                <w:bCs/>
                <w:sz w:val="22"/>
                <w:szCs w:val="22"/>
              </w:rPr>
              <w:t>0.1</w:t>
            </w:r>
          </w:p>
        </w:tc>
        <w:tc>
          <w:tcPr>
            <w:tcW w:w="1420" w:type="dxa"/>
            <w:hideMark/>
          </w:tcPr>
          <w:p w:rsidR="00F1339E" w:rsidRPr="00D75F83" w:rsidRDefault="00F1339E" w:rsidP="00F1339E">
            <w:pPr>
              <w:tabs>
                <w:tab w:val="left" w:pos="1455"/>
              </w:tabs>
              <w:spacing w:line="360" w:lineRule="auto"/>
              <w:jc w:val="center"/>
              <w:rPr>
                <w:rFonts w:asciiTheme="majorBidi" w:hAnsiTheme="majorBidi" w:cstheme="majorBidi"/>
                <w:b/>
                <w:bCs/>
                <w:sz w:val="22"/>
                <w:szCs w:val="22"/>
                <w:lang w:eastAsia="en-US"/>
              </w:rPr>
            </w:pPr>
            <w:r w:rsidRPr="00D75F83">
              <w:rPr>
                <w:rFonts w:asciiTheme="majorBidi" w:hAnsiTheme="majorBidi" w:cstheme="majorBidi"/>
                <w:b/>
                <w:bCs/>
                <w:sz w:val="22"/>
                <w:szCs w:val="22"/>
              </w:rPr>
              <w:t>1</w:t>
            </w:r>
          </w:p>
        </w:tc>
        <w:tc>
          <w:tcPr>
            <w:tcW w:w="1420" w:type="dxa"/>
            <w:hideMark/>
          </w:tcPr>
          <w:p w:rsidR="00F1339E" w:rsidRPr="00D75F83" w:rsidRDefault="00F1339E" w:rsidP="00F1339E">
            <w:pPr>
              <w:tabs>
                <w:tab w:val="left" w:pos="1455"/>
              </w:tabs>
              <w:spacing w:line="360" w:lineRule="auto"/>
              <w:jc w:val="center"/>
              <w:rPr>
                <w:rFonts w:asciiTheme="majorBidi" w:hAnsiTheme="majorBidi" w:cstheme="majorBidi"/>
                <w:b/>
                <w:bCs/>
                <w:sz w:val="22"/>
                <w:szCs w:val="22"/>
                <w:lang w:eastAsia="en-US"/>
              </w:rPr>
            </w:pPr>
            <w:r w:rsidRPr="00D75F83">
              <w:rPr>
                <w:rFonts w:asciiTheme="majorBidi" w:hAnsiTheme="majorBidi" w:cstheme="majorBidi"/>
                <w:b/>
                <w:bCs/>
                <w:sz w:val="22"/>
                <w:szCs w:val="22"/>
              </w:rPr>
              <w:t>2</w:t>
            </w:r>
          </w:p>
        </w:tc>
        <w:tc>
          <w:tcPr>
            <w:tcW w:w="1421" w:type="dxa"/>
            <w:hideMark/>
          </w:tcPr>
          <w:p w:rsidR="00F1339E" w:rsidRPr="00D75F83" w:rsidRDefault="00F1339E" w:rsidP="00F1339E">
            <w:pPr>
              <w:tabs>
                <w:tab w:val="left" w:pos="1455"/>
              </w:tabs>
              <w:spacing w:line="360" w:lineRule="auto"/>
              <w:jc w:val="center"/>
              <w:rPr>
                <w:rFonts w:asciiTheme="majorBidi" w:hAnsiTheme="majorBidi" w:cstheme="majorBidi"/>
                <w:b/>
                <w:bCs/>
                <w:sz w:val="22"/>
                <w:szCs w:val="22"/>
                <w:lang w:eastAsia="en-US"/>
              </w:rPr>
            </w:pPr>
            <w:r w:rsidRPr="00D75F83">
              <w:rPr>
                <w:rFonts w:asciiTheme="majorBidi" w:hAnsiTheme="majorBidi" w:cstheme="majorBidi"/>
                <w:b/>
                <w:bCs/>
                <w:sz w:val="22"/>
                <w:szCs w:val="22"/>
              </w:rPr>
              <w:t>10</w:t>
            </w:r>
          </w:p>
        </w:tc>
        <w:tc>
          <w:tcPr>
            <w:tcW w:w="1421" w:type="dxa"/>
            <w:hideMark/>
          </w:tcPr>
          <w:p w:rsidR="00F1339E" w:rsidRPr="00D75F83" w:rsidRDefault="00F1339E" w:rsidP="00F1339E">
            <w:pPr>
              <w:tabs>
                <w:tab w:val="left" w:pos="1455"/>
              </w:tabs>
              <w:spacing w:line="360" w:lineRule="auto"/>
              <w:jc w:val="center"/>
              <w:rPr>
                <w:rFonts w:asciiTheme="majorBidi" w:hAnsiTheme="majorBidi" w:cstheme="majorBidi"/>
                <w:b/>
                <w:bCs/>
                <w:sz w:val="22"/>
                <w:szCs w:val="22"/>
                <w:lang w:eastAsia="en-US"/>
              </w:rPr>
            </w:pPr>
            <w:r w:rsidRPr="00D75F83">
              <w:rPr>
                <w:rFonts w:asciiTheme="majorBidi" w:hAnsiTheme="majorBidi" w:cstheme="majorBidi"/>
                <w:b/>
                <w:bCs/>
                <w:sz w:val="22"/>
                <w:szCs w:val="22"/>
              </w:rPr>
              <w:t>50</w:t>
            </w:r>
          </w:p>
        </w:tc>
      </w:tr>
      <w:tr w:rsidR="00F1339E" w:rsidRPr="00D75F83" w:rsidTr="00D75F83">
        <w:trPr>
          <w:jc w:val="center"/>
        </w:trPr>
        <w:tc>
          <w:tcPr>
            <w:tcW w:w="1420" w:type="dxa"/>
            <w:hideMark/>
          </w:tcPr>
          <w:p w:rsidR="00F1339E" w:rsidRPr="00D75F83" w:rsidRDefault="00F1339E" w:rsidP="00F1339E">
            <w:pPr>
              <w:tabs>
                <w:tab w:val="left" w:pos="1455"/>
              </w:tabs>
              <w:spacing w:line="360" w:lineRule="auto"/>
              <w:rPr>
                <w:rFonts w:asciiTheme="majorBidi" w:hAnsiTheme="majorBidi" w:cstheme="majorBidi"/>
                <w:b/>
                <w:bCs/>
                <w:sz w:val="22"/>
                <w:szCs w:val="22"/>
                <w:vertAlign w:val="subscript"/>
                <w:lang w:eastAsia="en-US"/>
              </w:rPr>
            </w:pPr>
            <w:r w:rsidRPr="00D75F83">
              <w:rPr>
                <w:rFonts w:asciiTheme="majorBidi" w:hAnsiTheme="majorBidi" w:cstheme="majorBidi"/>
                <w:b/>
                <w:bCs/>
                <w:sz w:val="22"/>
                <w:szCs w:val="22"/>
              </w:rPr>
              <w:t>Q</w:t>
            </w:r>
            <w:r w:rsidRPr="00D75F83">
              <w:rPr>
                <w:rFonts w:asciiTheme="majorBidi" w:hAnsiTheme="majorBidi" w:cstheme="majorBidi"/>
                <w:b/>
                <w:bCs/>
                <w:sz w:val="22"/>
                <w:szCs w:val="22"/>
                <w:vertAlign w:val="subscript"/>
              </w:rPr>
              <w:t>f ins</w:t>
            </w:r>
            <w:r w:rsidRPr="00D75F83">
              <w:rPr>
                <w:rFonts w:asciiTheme="majorBidi" w:hAnsiTheme="majorBidi" w:cstheme="majorBidi"/>
                <w:b/>
                <w:bCs/>
                <w:sz w:val="22"/>
                <w:szCs w:val="22"/>
              </w:rPr>
              <w:t>/Q</w:t>
            </w:r>
            <w:r w:rsidRPr="00D75F83">
              <w:rPr>
                <w:rFonts w:asciiTheme="majorBidi" w:hAnsiTheme="majorBidi" w:cstheme="majorBidi"/>
                <w:b/>
                <w:bCs/>
                <w:sz w:val="22"/>
                <w:szCs w:val="22"/>
                <w:vertAlign w:val="subscript"/>
              </w:rPr>
              <w:t>jmoy</w:t>
            </w:r>
          </w:p>
        </w:tc>
        <w:tc>
          <w:tcPr>
            <w:tcW w:w="1420" w:type="dxa"/>
            <w:hideMark/>
          </w:tcPr>
          <w:p w:rsidR="00F1339E" w:rsidRPr="00D75F83" w:rsidRDefault="00F1339E" w:rsidP="00F1339E">
            <w:pPr>
              <w:tabs>
                <w:tab w:val="left" w:pos="1455"/>
              </w:tabs>
              <w:spacing w:line="360" w:lineRule="auto"/>
              <w:jc w:val="center"/>
              <w:rPr>
                <w:rFonts w:asciiTheme="majorBidi" w:hAnsiTheme="majorBidi" w:cstheme="majorBidi"/>
                <w:b/>
                <w:bCs/>
                <w:sz w:val="22"/>
                <w:szCs w:val="22"/>
                <w:lang w:eastAsia="en-US"/>
              </w:rPr>
            </w:pPr>
            <w:r w:rsidRPr="00D75F83">
              <w:rPr>
                <w:rFonts w:asciiTheme="majorBidi" w:hAnsiTheme="majorBidi" w:cstheme="majorBidi"/>
                <w:b/>
                <w:bCs/>
                <w:sz w:val="22"/>
                <w:szCs w:val="22"/>
              </w:rPr>
              <w:t>4.48</w:t>
            </w:r>
          </w:p>
        </w:tc>
        <w:tc>
          <w:tcPr>
            <w:tcW w:w="1420" w:type="dxa"/>
            <w:hideMark/>
          </w:tcPr>
          <w:p w:rsidR="00F1339E" w:rsidRPr="00D75F83" w:rsidRDefault="00F1339E" w:rsidP="00F1339E">
            <w:pPr>
              <w:tabs>
                <w:tab w:val="left" w:pos="1455"/>
              </w:tabs>
              <w:spacing w:line="360" w:lineRule="auto"/>
              <w:jc w:val="center"/>
              <w:rPr>
                <w:rFonts w:asciiTheme="majorBidi" w:hAnsiTheme="majorBidi" w:cstheme="majorBidi"/>
                <w:b/>
                <w:bCs/>
                <w:sz w:val="22"/>
                <w:szCs w:val="22"/>
                <w:lang w:eastAsia="en-US"/>
              </w:rPr>
            </w:pPr>
            <w:r w:rsidRPr="00D75F83">
              <w:rPr>
                <w:rFonts w:asciiTheme="majorBidi" w:hAnsiTheme="majorBidi" w:cstheme="majorBidi"/>
                <w:b/>
                <w:bCs/>
                <w:sz w:val="22"/>
                <w:szCs w:val="22"/>
              </w:rPr>
              <w:t>4.48</w:t>
            </w:r>
          </w:p>
        </w:tc>
        <w:tc>
          <w:tcPr>
            <w:tcW w:w="1420" w:type="dxa"/>
            <w:hideMark/>
          </w:tcPr>
          <w:p w:rsidR="00F1339E" w:rsidRPr="00D75F83" w:rsidRDefault="00F1339E" w:rsidP="00F1339E">
            <w:pPr>
              <w:tabs>
                <w:tab w:val="left" w:pos="1455"/>
              </w:tabs>
              <w:spacing w:line="360" w:lineRule="auto"/>
              <w:jc w:val="center"/>
              <w:rPr>
                <w:rFonts w:asciiTheme="majorBidi" w:hAnsiTheme="majorBidi" w:cstheme="majorBidi"/>
                <w:b/>
                <w:bCs/>
                <w:sz w:val="22"/>
                <w:szCs w:val="22"/>
                <w:lang w:eastAsia="en-US"/>
              </w:rPr>
            </w:pPr>
            <w:r w:rsidRPr="00D75F83">
              <w:rPr>
                <w:rFonts w:asciiTheme="majorBidi" w:hAnsiTheme="majorBidi" w:cstheme="majorBidi"/>
                <w:b/>
                <w:bCs/>
                <w:sz w:val="22"/>
                <w:szCs w:val="22"/>
              </w:rPr>
              <w:t>4.48</w:t>
            </w:r>
          </w:p>
        </w:tc>
        <w:tc>
          <w:tcPr>
            <w:tcW w:w="1421" w:type="dxa"/>
            <w:hideMark/>
          </w:tcPr>
          <w:p w:rsidR="00F1339E" w:rsidRPr="00D75F83" w:rsidRDefault="00F1339E" w:rsidP="00F1339E">
            <w:pPr>
              <w:tabs>
                <w:tab w:val="left" w:pos="1455"/>
              </w:tabs>
              <w:spacing w:line="360" w:lineRule="auto"/>
              <w:jc w:val="center"/>
              <w:rPr>
                <w:rFonts w:asciiTheme="majorBidi" w:hAnsiTheme="majorBidi" w:cstheme="majorBidi"/>
                <w:b/>
                <w:bCs/>
                <w:sz w:val="22"/>
                <w:szCs w:val="22"/>
                <w:lang w:eastAsia="en-US"/>
              </w:rPr>
            </w:pPr>
            <w:r w:rsidRPr="00D75F83">
              <w:rPr>
                <w:rFonts w:asciiTheme="majorBidi" w:hAnsiTheme="majorBidi" w:cstheme="majorBidi"/>
                <w:b/>
                <w:bCs/>
                <w:sz w:val="22"/>
                <w:szCs w:val="22"/>
              </w:rPr>
              <w:t>4.48</w:t>
            </w:r>
          </w:p>
        </w:tc>
        <w:tc>
          <w:tcPr>
            <w:tcW w:w="1421" w:type="dxa"/>
            <w:hideMark/>
          </w:tcPr>
          <w:p w:rsidR="00F1339E" w:rsidRPr="00D75F83" w:rsidRDefault="00F1339E" w:rsidP="00F1339E">
            <w:pPr>
              <w:tabs>
                <w:tab w:val="left" w:pos="1455"/>
              </w:tabs>
              <w:spacing w:line="360" w:lineRule="auto"/>
              <w:jc w:val="center"/>
              <w:rPr>
                <w:rFonts w:asciiTheme="majorBidi" w:hAnsiTheme="majorBidi" w:cstheme="majorBidi"/>
                <w:b/>
                <w:bCs/>
                <w:sz w:val="22"/>
                <w:szCs w:val="22"/>
                <w:lang w:eastAsia="en-US"/>
              </w:rPr>
            </w:pPr>
            <w:r w:rsidRPr="00D75F83">
              <w:rPr>
                <w:rFonts w:asciiTheme="majorBidi" w:hAnsiTheme="majorBidi" w:cstheme="majorBidi"/>
                <w:b/>
                <w:bCs/>
                <w:sz w:val="22"/>
                <w:szCs w:val="22"/>
              </w:rPr>
              <w:t>4.48</w:t>
            </w:r>
          </w:p>
        </w:tc>
      </w:tr>
      <w:tr w:rsidR="00F1339E" w:rsidRPr="00D75F83" w:rsidTr="00D75F83">
        <w:trPr>
          <w:jc w:val="center"/>
        </w:trPr>
        <w:tc>
          <w:tcPr>
            <w:tcW w:w="1420" w:type="dxa"/>
            <w:hideMark/>
          </w:tcPr>
          <w:p w:rsidR="00F1339E" w:rsidRPr="00D75F83" w:rsidRDefault="00F1339E" w:rsidP="00F1339E">
            <w:pPr>
              <w:tabs>
                <w:tab w:val="left" w:pos="1455"/>
              </w:tabs>
              <w:spacing w:line="360" w:lineRule="auto"/>
              <w:jc w:val="center"/>
              <w:rPr>
                <w:rFonts w:asciiTheme="majorBidi" w:hAnsiTheme="majorBidi" w:cstheme="majorBidi"/>
                <w:b/>
                <w:bCs/>
                <w:sz w:val="22"/>
                <w:szCs w:val="22"/>
                <w:vertAlign w:val="subscript"/>
                <w:lang w:eastAsia="en-US"/>
              </w:rPr>
            </w:pPr>
            <w:r w:rsidRPr="00D75F83">
              <w:rPr>
                <w:rFonts w:asciiTheme="majorBidi" w:hAnsiTheme="majorBidi" w:cstheme="majorBidi"/>
                <w:b/>
                <w:bCs/>
                <w:sz w:val="22"/>
                <w:szCs w:val="22"/>
              </w:rPr>
              <w:t>Q</w:t>
            </w:r>
            <w:r w:rsidRPr="00D75F83">
              <w:rPr>
                <w:rFonts w:asciiTheme="majorBidi" w:hAnsiTheme="majorBidi" w:cstheme="majorBidi"/>
                <w:b/>
                <w:bCs/>
                <w:sz w:val="22"/>
                <w:szCs w:val="22"/>
                <w:vertAlign w:val="subscript"/>
              </w:rPr>
              <w:t>jmoy</w:t>
            </w:r>
          </w:p>
        </w:tc>
        <w:tc>
          <w:tcPr>
            <w:tcW w:w="1420" w:type="dxa"/>
            <w:hideMark/>
          </w:tcPr>
          <w:p w:rsidR="00F1339E" w:rsidRPr="00D75F83" w:rsidRDefault="00F1339E" w:rsidP="00F1339E">
            <w:pPr>
              <w:tabs>
                <w:tab w:val="left" w:pos="1455"/>
              </w:tabs>
              <w:spacing w:line="360" w:lineRule="auto"/>
              <w:jc w:val="center"/>
              <w:rPr>
                <w:rFonts w:asciiTheme="majorBidi" w:hAnsiTheme="majorBidi" w:cstheme="majorBidi"/>
                <w:b/>
                <w:bCs/>
                <w:sz w:val="22"/>
                <w:szCs w:val="22"/>
                <w:lang w:eastAsia="en-US"/>
              </w:rPr>
            </w:pPr>
            <w:r w:rsidRPr="00D75F83">
              <w:rPr>
                <w:rFonts w:asciiTheme="majorBidi" w:hAnsiTheme="majorBidi" w:cstheme="majorBidi"/>
                <w:b/>
                <w:bCs/>
                <w:sz w:val="22"/>
                <w:szCs w:val="22"/>
              </w:rPr>
              <w:t>16.55</w:t>
            </w:r>
          </w:p>
        </w:tc>
        <w:tc>
          <w:tcPr>
            <w:tcW w:w="1420" w:type="dxa"/>
            <w:hideMark/>
          </w:tcPr>
          <w:p w:rsidR="00F1339E" w:rsidRPr="00D75F83" w:rsidRDefault="00F1339E" w:rsidP="00F1339E">
            <w:pPr>
              <w:tabs>
                <w:tab w:val="left" w:pos="1455"/>
              </w:tabs>
              <w:spacing w:line="360" w:lineRule="auto"/>
              <w:jc w:val="center"/>
              <w:rPr>
                <w:rFonts w:asciiTheme="majorBidi" w:hAnsiTheme="majorBidi" w:cstheme="majorBidi"/>
                <w:b/>
                <w:bCs/>
                <w:sz w:val="22"/>
                <w:szCs w:val="22"/>
                <w:lang w:eastAsia="en-US"/>
              </w:rPr>
            </w:pPr>
            <w:r w:rsidRPr="00D75F83">
              <w:rPr>
                <w:rFonts w:asciiTheme="majorBidi" w:hAnsiTheme="majorBidi" w:cstheme="majorBidi"/>
                <w:b/>
                <w:bCs/>
                <w:sz w:val="22"/>
                <w:szCs w:val="22"/>
              </w:rPr>
              <w:t>12.87</w:t>
            </w:r>
          </w:p>
        </w:tc>
        <w:tc>
          <w:tcPr>
            <w:tcW w:w="1420" w:type="dxa"/>
            <w:hideMark/>
          </w:tcPr>
          <w:p w:rsidR="00F1339E" w:rsidRPr="00D75F83" w:rsidRDefault="00F1339E" w:rsidP="00F1339E">
            <w:pPr>
              <w:tabs>
                <w:tab w:val="left" w:pos="1455"/>
              </w:tabs>
              <w:spacing w:line="360" w:lineRule="auto"/>
              <w:jc w:val="center"/>
              <w:rPr>
                <w:rFonts w:asciiTheme="majorBidi" w:hAnsiTheme="majorBidi" w:cstheme="majorBidi"/>
                <w:b/>
                <w:bCs/>
                <w:sz w:val="22"/>
                <w:szCs w:val="22"/>
                <w:lang w:eastAsia="en-US"/>
              </w:rPr>
            </w:pPr>
            <w:r w:rsidRPr="00D75F83">
              <w:rPr>
                <w:rFonts w:asciiTheme="majorBidi" w:hAnsiTheme="majorBidi" w:cstheme="majorBidi"/>
                <w:b/>
                <w:bCs/>
                <w:sz w:val="22"/>
                <w:szCs w:val="22"/>
              </w:rPr>
              <w:t>10.64</w:t>
            </w:r>
          </w:p>
        </w:tc>
        <w:tc>
          <w:tcPr>
            <w:tcW w:w="1421" w:type="dxa"/>
            <w:hideMark/>
          </w:tcPr>
          <w:p w:rsidR="00F1339E" w:rsidRPr="00D75F83" w:rsidRDefault="00F1339E" w:rsidP="00F1339E">
            <w:pPr>
              <w:tabs>
                <w:tab w:val="left" w:pos="1455"/>
              </w:tabs>
              <w:spacing w:line="360" w:lineRule="auto"/>
              <w:jc w:val="center"/>
              <w:rPr>
                <w:rFonts w:asciiTheme="majorBidi" w:hAnsiTheme="majorBidi" w:cstheme="majorBidi"/>
                <w:b/>
                <w:bCs/>
                <w:sz w:val="22"/>
                <w:szCs w:val="22"/>
                <w:lang w:eastAsia="en-US"/>
              </w:rPr>
            </w:pPr>
            <w:r w:rsidRPr="00D75F83">
              <w:rPr>
                <w:rFonts w:asciiTheme="majorBidi" w:hAnsiTheme="majorBidi" w:cstheme="majorBidi"/>
                <w:b/>
                <w:bCs/>
                <w:sz w:val="22"/>
                <w:szCs w:val="22"/>
              </w:rPr>
              <w:t>9.09</w:t>
            </w:r>
          </w:p>
        </w:tc>
        <w:tc>
          <w:tcPr>
            <w:tcW w:w="1421" w:type="dxa"/>
            <w:hideMark/>
          </w:tcPr>
          <w:p w:rsidR="00F1339E" w:rsidRPr="00D75F83" w:rsidRDefault="00F1339E" w:rsidP="00F1339E">
            <w:pPr>
              <w:tabs>
                <w:tab w:val="left" w:pos="1455"/>
              </w:tabs>
              <w:spacing w:line="360" w:lineRule="auto"/>
              <w:jc w:val="center"/>
              <w:rPr>
                <w:rFonts w:asciiTheme="majorBidi" w:hAnsiTheme="majorBidi" w:cstheme="majorBidi"/>
                <w:b/>
                <w:bCs/>
                <w:sz w:val="22"/>
                <w:szCs w:val="22"/>
                <w:lang w:eastAsia="en-US"/>
              </w:rPr>
            </w:pPr>
            <w:r w:rsidRPr="00D75F83">
              <w:rPr>
                <w:rFonts w:asciiTheme="majorBidi" w:hAnsiTheme="majorBidi" w:cstheme="majorBidi"/>
                <w:b/>
                <w:bCs/>
                <w:sz w:val="22"/>
                <w:szCs w:val="22"/>
              </w:rPr>
              <w:t>5.95</w:t>
            </w:r>
          </w:p>
        </w:tc>
      </w:tr>
      <w:tr w:rsidR="00F1339E" w:rsidRPr="00D75F83" w:rsidTr="00D75F83">
        <w:trPr>
          <w:jc w:val="center"/>
        </w:trPr>
        <w:tc>
          <w:tcPr>
            <w:tcW w:w="1420" w:type="dxa"/>
            <w:hideMark/>
          </w:tcPr>
          <w:p w:rsidR="00F1339E" w:rsidRPr="00D75F83" w:rsidRDefault="00F1339E" w:rsidP="00F1339E">
            <w:pPr>
              <w:tabs>
                <w:tab w:val="left" w:pos="1455"/>
              </w:tabs>
              <w:spacing w:line="360" w:lineRule="auto"/>
              <w:jc w:val="center"/>
              <w:rPr>
                <w:rFonts w:asciiTheme="majorBidi" w:hAnsiTheme="majorBidi" w:cstheme="majorBidi"/>
                <w:b/>
                <w:bCs/>
                <w:sz w:val="22"/>
                <w:szCs w:val="22"/>
                <w:vertAlign w:val="subscript"/>
                <w:lang w:eastAsia="en-US"/>
              </w:rPr>
            </w:pPr>
            <w:r w:rsidRPr="00D75F83">
              <w:rPr>
                <w:rFonts w:asciiTheme="majorBidi" w:hAnsiTheme="majorBidi" w:cstheme="majorBidi"/>
                <w:b/>
                <w:bCs/>
                <w:sz w:val="22"/>
                <w:szCs w:val="22"/>
              </w:rPr>
              <w:t>Q</w:t>
            </w:r>
            <w:r w:rsidRPr="00D75F83">
              <w:rPr>
                <w:rFonts w:asciiTheme="majorBidi" w:hAnsiTheme="majorBidi" w:cstheme="majorBidi"/>
                <w:b/>
                <w:bCs/>
                <w:sz w:val="22"/>
                <w:szCs w:val="22"/>
                <w:vertAlign w:val="subscript"/>
              </w:rPr>
              <w:t>finst</w:t>
            </w:r>
          </w:p>
        </w:tc>
        <w:tc>
          <w:tcPr>
            <w:tcW w:w="1420" w:type="dxa"/>
            <w:hideMark/>
          </w:tcPr>
          <w:p w:rsidR="00F1339E" w:rsidRPr="00D75F83" w:rsidRDefault="00F1339E" w:rsidP="00F1339E">
            <w:pPr>
              <w:tabs>
                <w:tab w:val="left" w:pos="1455"/>
              </w:tabs>
              <w:spacing w:line="360" w:lineRule="auto"/>
              <w:jc w:val="center"/>
              <w:rPr>
                <w:rFonts w:asciiTheme="majorBidi" w:hAnsiTheme="majorBidi" w:cstheme="majorBidi"/>
                <w:b/>
                <w:bCs/>
                <w:sz w:val="22"/>
                <w:szCs w:val="22"/>
                <w:lang w:eastAsia="en-US"/>
              </w:rPr>
            </w:pPr>
            <w:r w:rsidRPr="00D75F83">
              <w:rPr>
                <w:rFonts w:asciiTheme="majorBidi" w:hAnsiTheme="majorBidi" w:cstheme="majorBidi"/>
                <w:b/>
                <w:bCs/>
                <w:sz w:val="22"/>
                <w:szCs w:val="22"/>
              </w:rPr>
              <w:t>74.7</w:t>
            </w:r>
          </w:p>
        </w:tc>
        <w:tc>
          <w:tcPr>
            <w:tcW w:w="1420" w:type="dxa"/>
            <w:hideMark/>
          </w:tcPr>
          <w:p w:rsidR="00F1339E" w:rsidRPr="00D75F83" w:rsidRDefault="00F1339E" w:rsidP="00F1339E">
            <w:pPr>
              <w:tabs>
                <w:tab w:val="left" w:pos="1455"/>
              </w:tabs>
              <w:spacing w:line="360" w:lineRule="auto"/>
              <w:jc w:val="center"/>
              <w:rPr>
                <w:rFonts w:asciiTheme="majorBidi" w:hAnsiTheme="majorBidi" w:cstheme="majorBidi"/>
                <w:b/>
                <w:bCs/>
                <w:sz w:val="22"/>
                <w:szCs w:val="22"/>
                <w:lang w:eastAsia="en-US"/>
              </w:rPr>
            </w:pPr>
            <w:r w:rsidRPr="00D75F83">
              <w:rPr>
                <w:rFonts w:asciiTheme="majorBidi" w:hAnsiTheme="majorBidi" w:cstheme="majorBidi"/>
                <w:b/>
                <w:bCs/>
                <w:sz w:val="22"/>
                <w:szCs w:val="22"/>
              </w:rPr>
              <w:t>58</w:t>
            </w:r>
          </w:p>
        </w:tc>
        <w:tc>
          <w:tcPr>
            <w:tcW w:w="1420" w:type="dxa"/>
            <w:hideMark/>
          </w:tcPr>
          <w:p w:rsidR="00F1339E" w:rsidRPr="00D75F83" w:rsidRDefault="00F1339E" w:rsidP="00F1339E">
            <w:pPr>
              <w:tabs>
                <w:tab w:val="left" w:pos="1455"/>
              </w:tabs>
              <w:spacing w:line="360" w:lineRule="auto"/>
              <w:jc w:val="center"/>
              <w:rPr>
                <w:rFonts w:asciiTheme="majorBidi" w:hAnsiTheme="majorBidi" w:cstheme="majorBidi"/>
                <w:b/>
                <w:bCs/>
                <w:sz w:val="22"/>
                <w:szCs w:val="22"/>
                <w:lang w:eastAsia="en-US"/>
              </w:rPr>
            </w:pPr>
            <w:r w:rsidRPr="00D75F83">
              <w:rPr>
                <w:rFonts w:asciiTheme="majorBidi" w:hAnsiTheme="majorBidi" w:cstheme="majorBidi"/>
                <w:b/>
                <w:bCs/>
                <w:sz w:val="22"/>
                <w:szCs w:val="22"/>
              </w:rPr>
              <w:t>47.88</w:t>
            </w:r>
          </w:p>
        </w:tc>
        <w:tc>
          <w:tcPr>
            <w:tcW w:w="1421" w:type="dxa"/>
            <w:hideMark/>
          </w:tcPr>
          <w:p w:rsidR="00F1339E" w:rsidRPr="00D75F83" w:rsidRDefault="00F1339E" w:rsidP="00F1339E">
            <w:pPr>
              <w:tabs>
                <w:tab w:val="left" w:pos="1455"/>
              </w:tabs>
              <w:spacing w:line="360" w:lineRule="auto"/>
              <w:jc w:val="center"/>
              <w:rPr>
                <w:rFonts w:asciiTheme="majorBidi" w:hAnsiTheme="majorBidi" w:cstheme="majorBidi"/>
                <w:b/>
                <w:bCs/>
                <w:sz w:val="22"/>
                <w:szCs w:val="22"/>
                <w:lang w:eastAsia="en-US"/>
              </w:rPr>
            </w:pPr>
            <w:r w:rsidRPr="00D75F83">
              <w:rPr>
                <w:rFonts w:asciiTheme="majorBidi" w:hAnsiTheme="majorBidi" w:cstheme="majorBidi"/>
                <w:b/>
                <w:bCs/>
                <w:sz w:val="22"/>
                <w:szCs w:val="22"/>
              </w:rPr>
              <w:t>40.93</w:t>
            </w:r>
          </w:p>
        </w:tc>
        <w:tc>
          <w:tcPr>
            <w:tcW w:w="1421" w:type="dxa"/>
            <w:hideMark/>
          </w:tcPr>
          <w:p w:rsidR="00F1339E" w:rsidRPr="00D75F83" w:rsidRDefault="00F1339E" w:rsidP="00F1339E">
            <w:pPr>
              <w:tabs>
                <w:tab w:val="left" w:pos="1455"/>
              </w:tabs>
              <w:spacing w:line="360" w:lineRule="auto"/>
              <w:jc w:val="center"/>
              <w:rPr>
                <w:rFonts w:asciiTheme="majorBidi" w:hAnsiTheme="majorBidi" w:cstheme="majorBidi"/>
                <w:b/>
                <w:bCs/>
                <w:sz w:val="22"/>
                <w:szCs w:val="22"/>
                <w:lang w:eastAsia="en-US"/>
              </w:rPr>
            </w:pPr>
            <w:r w:rsidRPr="00D75F83">
              <w:rPr>
                <w:rFonts w:asciiTheme="majorBidi" w:hAnsiTheme="majorBidi" w:cstheme="majorBidi"/>
                <w:b/>
                <w:bCs/>
                <w:sz w:val="22"/>
                <w:szCs w:val="22"/>
              </w:rPr>
              <w:t>26.81</w:t>
            </w:r>
          </w:p>
        </w:tc>
      </w:tr>
    </w:tbl>
    <w:p w:rsidR="00D75F83" w:rsidRDefault="00D75F83" w:rsidP="003D72FD">
      <w:pPr>
        <w:tabs>
          <w:tab w:val="left" w:pos="1455"/>
        </w:tabs>
        <w:spacing w:line="360" w:lineRule="auto"/>
        <w:jc w:val="center"/>
        <w:rPr>
          <w:rFonts w:asciiTheme="majorBidi" w:hAnsiTheme="majorBidi" w:cstheme="majorBidi"/>
          <w:b/>
          <w:bCs/>
          <w:sz w:val="24"/>
          <w:szCs w:val="24"/>
        </w:rPr>
      </w:pPr>
    </w:p>
    <w:p w:rsidR="00D75F83" w:rsidRDefault="00FE64A1" w:rsidP="00CB1EFA">
      <w:pPr>
        <w:tabs>
          <w:tab w:val="left" w:pos="1455"/>
        </w:tabs>
        <w:spacing w:line="480" w:lineRule="auto"/>
        <w:jc w:val="center"/>
        <w:rPr>
          <w:rFonts w:asciiTheme="majorBidi" w:hAnsiTheme="majorBidi" w:cstheme="majorBidi"/>
          <w:b/>
          <w:bCs/>
          <w:sz w:val="22"/>
          <w:szCs w:val="22"/>
        </w:rPr>
      </w:pPr>
      <w:r>
        <w:rPr>
          <w:rFonts w:asciiTheme="majorBidi" w:hAnsiTheme="majorBidi" w:cstheme="majorBidi"/>
          <w:b/>
          <w:bCs/>
          <w:sz w:val="22"/>
          <w:szCs w:val="22"/>
        </w:rPr>
        <w:t>Tableau N°21</w:t>
      </w:r>
      <w:r w:rsidR="003D72FD" w:rsidRPr="00D75F83">
        <w:rPr>
          <w:rFonts w:asciiTheme="majorBidi" w:hAnsiTheme="majorBidi" w:cstheme="majorBidi"/>
          <w:b/>
          <w:bCs/>
          <w:sz w:val="22"/>
          <w:szCs w:val="22"/>
        </w:rPr>
        <w:t> : Valeurs des débits maximum éstimées par la formule de SAMIE</w:t>
      </w:r>
    </w:p>
    <w:p w:rsidR="00B00EC9" w:rsidRDefault="00B00EC9" w:rsidP="00CB1EFA">
      <w:pPr>
        <w:tabs>
          <w:tab w:val="left" w:pos="1455"/>
        </w:tabs>
        <w:spacing w:line="480" w:lineRule="auto"/>
        <w:jc w:val="center"/>
        <w:rPr>
          <w:rFonts w:asciiTheme="majorBidi" w:hAnsiTheme="majorBidi" w:cstheme="majorBidi"/>
          <w:b/>
          <w:bCs/>
          <w:sz w:val="22"/>
          <w:szCs w:val="22"/>
        </w:rPr>
      </w:pPr>
    </w:p>
    <w:p w:rsidR="00B00EC9" w:rsidRDefault="00B00EC9" w:rsidP="00CB1EFA">
      <w:pPr>
        <w:tabs>
          <w:tab w:val="left" w:pos="1455"/>
        </w:tabs>
        <w:spacing w:line="480" w:lineRule="auto"/>
        <w:jc w:val="center"/>
        <w:rPr>
          <w:rFonts w:asciiTheme="majorBidi" w:hAnsiTheme="majorBidi" w:cstheme="majorBidi"/>
          <w:b/>
          <w:bCs/>
          <w:sz w:val="22"/>
          <w:szCs w:val="22"/>
          <w:lang w:eastAsia="en-US"/>
        </w:rPr>
      </w:pPr>
    </w:p>
    <w:p w:rsidR="00F1339E" w:rsidRPr="00D75F83" w:rsidRDefault="00F1339E" w:rsidP="00CB1EFA">
      <w:pPr>
        <w:tabs>
          <w:tab w:val="left" w:pos="1455"/>
        </w:tabs>
        <w:spacing w:line="480" w:lineRule="auto"/>
        <w:rPr>
          <w:rFonts w:asciiTheme="majorBidi" w:hAnsiTheme="majorBidi" w:cstheme="majorBidi"/>
          <w:b/>
          <w:bCs/>
          <w:sz w:val="22"/>
          <w:szCs w:val="22"/>
          <w:lang w:eastAsia="en-US"/>
        </w:rPr>
      </w:pPr>
      <w:r w:rsidRPr="00D75F83">
        <w:rPr>
          <w:rFonts w:asciiTheme="majorBidi" w:hAnsiTheme="majorBidi" w:cstheme="majorBidi"/>
          <w:b/>
          <w:bCs/>
          <w:sz w:val="24"/>
          <w:szCs w:val="24"/>
        </w:rPr>
        <w:lastRenderedPageBreak/>
        <w:t xml:space="preserve">d-Formule de </w:t>
      </w:r>
      <w:proofErr w:type="spellStart"/>
      <w:r w:rsidRPr="00D75F83">
        <w:rPr>
          <w:rFonts w:asciiTheme="majorBidi" w:hAnsiTheme="majorBidi" w:cstheme="majorBidi"/>
          <w:b/>
          <w:bCs/>
          <w:sz w:val="24"/>
          <w:szCs w:val="24"/>
        </w:rPr>
        <w:t>Possenti</w:t>
      </w:r>
      <w:proofErr w:type="spellEnd"/>
    </w:p>
    <w:p w:rsidR="00F1339E" w:rsidRDefault="00F1339E" w:rsidP="00F1339E">
      <w:pPr>
        <w:pStyle w:val="Paragraphedeliste"/>
        <w:tabs>
          <w:tab w:val="left" w:pos="1455"/>
        </w:tabs>
        <w:spacing w:line="360" w:lineRule="auto"/>
        <w:ind w:left="420"/>
        <w:rPr>
          <w:rFonts w:asciiTheme="majorBidi" w:hAnsiTheme="majorBidi" w:cstheme="majorBidi"/>
          <w:sz w:val="24"/>
          <w:szCs w:val="24"/>
          <w:lang w:val="fr-FR"/>
        </w:rPr>
      </w:pPr>
      <w:r>
        <w:rPr>
          <w:rFonts w:asciiTheme="majorBidi" w:hAnsiTheme="majorBidi" w:cstheme="majorBidi"/>
          <w:sz w:val="24"/>
          <w:szCs w:val="24"/>
          <w:lang w:val="fr-FR"/>
        </w:rPr>
        <w:t>Pour calculer les débits du notre bassin versant on appliqué la Quatrième formule, qui est la formule de Possenti qui convient à ce bassin versant.</w:t>
      </w:r>
    </w:p>
    <w:p w:rsidR="00F1339E" w:rsidRDefault="00141C14" w:rsidP="00F1339E">
      <w:pPr>
        <w:pStyle w:val="Paragraphedeliste"/>
        <w:tabs>
          <w:tab w:val="left" w:pos="1455"/>
        </w:tabs>
        <w:spacing w:line="360" w:lineRule="auto"/>
        <w:ind w:left="420"/>
        <w:rPr>
          <w:rFonts w:asciiTheme="majorBidi" w:hAnsiTheme="majorBidi" w:cstheme="majorBidi"/>
          <w:sz w:val="32"/>
          <w:szCs w:val="32"/>
          <w:lang w:val="fr-FR"/>
        </w:rPr>
      </w:pPr>
      <w:r>
        <w:rPr>
          <w:noProof/>
          <w:lang w:val="fr-FR" w:eastAsia="fr-FR"/>
        </w:rPr>
        <w:pict>
          <v:shape id="Zone de texte 41" o:spid="_x0000_s1048" type="#_x0000_t202" style="position:absolute;left:0;text-align:left;margin-left:125pt;margin-top:16.8pt;width:221.5pt;height:42.75pt;z-index:25170534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">
            <v:textbox>
              <w:txbxContent>
                <w:p w:rsidR="00BB6245" w:rsidRPr="00F1339E" w:rsidRDefault="00BB6245" w:rsidP="00F1339E">
                  <w:pPr>
                    <w:rPr>
                      <w:rFonts w:asciiTheme="majorBidi" w:hAnsiTheme="majorBidi" w:cstheme="majorBidi"/>
                      <w:b/>
                      <w:bCs/>
                      <w:sz w:val="28"/>
                      <w:szCs w:val="28"/>
                      <w:lang w:val="en-US"/>
                    </w:rPr>
                  </w:pPr>
                  <w:proofErr w:type="spellStart"/>
                  <w:r w:rsidRPr="00F1339E">
                    <w:rPr>
                      <w:rFonts w:asciiTheme="majorBidi" w:hAnsiTheme="majorBidi" w:cstheme="majorBidi"/>
                      <w:b/>
                      <w:bCs/>
                      <w:sz w:val="28"/>
                      <w:szCs w:val="28"/>
                      <w:lang w:val="en-US"/>
                    </w:rPr>
                    <w:t>Q</w:t>
                  </w:r>
                  <w:r w:rsidRPr="00F1339E">
                    <w:rPr>
                      <w:rFonts w:asciiTheme="majorBidi" w:hAnsiTheme="majorBidi" w:cstheme="majorBidi"/>
                      <w:b/>
                      <w:bCs/>
                      <w:sz w:val="28"/>
                      <w:szCs w:val="28"/>
                      <w:vertAlign w:val="subscript"/>
                      <w:lang w:val="en-US"/>
                    </w:rPr>
                    <w:t>max</w:t>
                  </w:r>
                  <w:proofErr w:type="spellEnd"/>
                  <w:r w:rsidRPr="00F1339E">
                    <w:rPr>
                      <w:rFonts w:asciiTheme="majorBidi" w:hAnsiTheme="majorBidi" w:cstheme="majorBidi"/>
                      <w:b/>
                      <w:bCs/>
                      <w:sz w:val="28"/>
                      <w:szCs w:val="28"/>
                      <w:lang w:val="en-US"/>
                    </w:rPr>
                    <w:t xml:space="preserve"> = C. (P</w:t>
                  </w:r>
                  <w:r w:rsidRPr="00F1339E">
                    <w:rPr>
                      <w:rFonts w:asciiTheme="majorBidi" w:hAnsiTheme="majorBidi" w:cstheme="majorBidi"/>
                      <w:b/>
                      <w:bCs/>
                      <w:sz w:val="28"/>
                      <w:szCs w:val="28"/>
                      <w:vertAlign w:val="subscript"/>
                      <w:lang w:val="en-US"/>
                    </w:rPr>
                    <w:t>24</w:t>
                  </w:r>
                  <w:r w:rsidRPr="00F1339E">
                    <w:rPr>
                      <w:rFonts w:asciiTheme="majorBidi" w:hAnsiTheme="majorBidi" w:cstheme="majorBidi"/>
                      <w:b/>
                      <w:bCs/>
                      <w:sz w:val="28"/>
                      <w:szCs w:val="28"/>
                      <w:lang w:val="en-US"/>
                    </w:rPr>
                    <w:t>/L</w:t>
                  </w:r>
                  <w:r w:rsidRPr="00F1339E">
                    <w:rPr>
                      <w:rFonts w:asciiTheme="majorBidi" w:hAnsiTheme="majorBidi" w:cstheme="majorBidi"/>
                      <w:b/>
                      <w:bCs/>
                      <w:sz w:val="28"/>
                      <w:szCs w:val="28"/>
                      <w:vertAlign w:val="subscript"/>
                      <w:lang w:val="en-US"/>
                    </w:rPr>
                    <w:t>P</w:t>
                  </w:r>
                  <w:r w:rsidRPr="00F1339E">
                    <w:rPr>
                      <w:rFonts w:asciiTheme="majorBidi" w:hAnsiTheme="majorBidi" w:cstheme="majorBidi"/>
                      <w:b/>
                      <w:bCs/>
                      <w:sz w:val="28"/>
                      <w:szCs w:val="28"/>
                      <w:lang w:val="en-US"/>
                    </w:rPr>
                    <w:t>).</w:t>
                  </w:r>
                  <w:r>
                    <w:rPr>
                      <w:rFonts w:asciiTheme="majorBidi" w:hAnsiTheme="majorBidi" w:cstheme="majorBidi"/>
                      <w:b/>
                      <w:bCs/>
                      <w:sz w:val="28"/>
                      <w:szCs w:val="28"/>
                    </w:rPr>
                    <w:sym w:font="AIGDT" w:char="F05B"/>
                  </w:r>
                  <w:proofErr w:type="spellStart"/>
                  <w:r w:rsidRPr="00F1339E">
                    <w:rPr>
                      <w:rFonts w:asciiTheme="majorBidi" w:hAnsiTheme="majorBidi" w:cstheme="majorBidi"/>
                      <w:b/>
                      <w:bCs/>
                      <w:sz w:val="28"/>
                      <w:szCs w:val="28"/>
                      <w:lang w:val="en-US"/>
                    </w:rPr>
                    <w:t>S</w:t>
                  </w:r>
                  <w:r w:rsidRPr="00F1339E">
                    <w:rPr>
                      <w:rFonts w:asciiTheme="majorBidi" w:hAnsiTheme="majorBidi" w:cstheme="majorBidi"/>
                      <w:b/>
                      <w:bCs/>
                      <w:sz w:val="28"/>
                      <w:szCs w:val="28"/>
                      <w:vertAlign w:val="subscript"/>
                      <w:lang w:val="en-US"/>
                    </w:rPr>
                    <w:t>m</w:t>
                  </w:r>
                  <w:proofErr w:type="spellEnd"/>
                  <w:r w:rsidRPr="00F1339E">
                    <w:rPr>
                      <w:rFonts w:asciiTheme="majorBidi" w:hAnsiTheme="majorBidi" w:cstheme="majorBidi"/>
                      <w:b/>
                      <w:bCs/>
                      <w:sz w:val="28"/>
                      <w:szCs w:val="28"/>
                      <w:lang w:val="en-US"/>
                    </w:rPr>
                    <w:t>+ (</w:t>
                  </w:r>
                  <w:proofErr w:type="spellStart"/>
                  <w:r w:rsidRPr="00F1339E">
                    <w:rPr>
                      <w:rFonts w:asciiTheme="majorBidi" w:hAnsiTheme="majorBidi" w:cstheme="majorBidi"/>
                      <w:b/>
                      <w:bCs/>
                      <w:sz w:val="28"/>
                      <w:szCs w:val="28"/>
                      <w:lang w:val="en-US"/>
                    </w:rPr>
                    <w:t>S</w:t>
                  </w:r>
                  <w:r w:rsidRPr="00F1339E">
                    <w:rPr>
                      <w:rFonts w:asciiTheme="majorBidi" w:hAnsiTheme="majorBidi" w:cstheme="majorBidi"/>
                      <w:b/>
                      <w:bCs/>
                      <w:sz w:val="28"/>
                      <w:szCs w:val="28"/>
                      <w:vertAlign w:val="subscript"/>
                      <w:lang w:val="en-US"/>
                    </w:rPr>
                    <w:t>p</w:t>
                  </w:r>
                  <w:proofErr w:type="spellEnd"/>
                  <w:r w:rsidRPr="00F1339E">
                    <w:rPr>
                      <w:rFonts w:asciiTheme="majorBidi" w:hAnsiTheme="majorBidi" w:cstheme="majorBidi"/>
                      <w:b/>
                      <w:bCs/>
                      <w:sz w:val="28"/>
                      <w:szCs w:val="28"/>
                      <w:lang w:val="en-US"/>
                    </w:rPr>
                    <w:t>/3)</w:t>
                  </w:r>
                  <w:r>
                    <w:rPr>
                      <w:rFonts w:asciiTheme="majorBidi" w:hAnsiTheme="majorBidi" w:cstheme="majorBidi"/>
                      <w:b/>
                      <w:bCs/>
                      <w:sz w:val="28"/>
                      <w:szCs w:val="28"/>
                    </w:rPr>
                    <w:sym w:font="AIGDT" w:char="F05D"/>
                  </w:r>
                </w:p>
              </w:txbxContent>
            </v:textbox>
          </v:shape>
        </w:pict>
      </w:r>
      <w:r w:rsidR="00F1339E">
        <w:rPr>
          <w:rFonts w:asciiTheme="majorBidi" w:hAnsiTheme="majorBidi" w:cstheme="majorBidi"/>
          <w:sz w:val="32"/>
          <w:szCs w:val="32"/>
          <w:lang w:val="fr-FR"/>
        </w:rPr>
        <w:t xml:space="preserve">          </w:t>
      </w:r>
    </w:p>
    <w:p w:rsidR="005E1773" w:rsidRPr="005E1773" w:rsidRDefault="005E1773" w:rsidP="005E1773">
      <w:pPr>
        <w:tabs>
          <w:tab w:val="left" w:pos="1455"/>
        </w:tabs>
        <w:spacing w:line="360" w:lineRule="auto"/>
        <w:rPr>
          <w:rFonts w:asciiTheme="majorBidi" w:hAnsiTheme="majorBidi" w:cstheme="majorBidi"/>
          <w:sz w:val="32"/>
          <w:szCs w:val="32"/>
        </w:rPr>
      </w:pPr>
    </w:p>
    <w:p w:rsidR="00F1339E" w:rsidRDefault="00F1339E" w:rsidP="00F1339E">
      <w:pPr>
        <w:pStyle w:val="Paragraphedeliste"/>
        <w:tabs>
          <w:tab w:val="left" w:pos="1455"/>
        </w:tabs>
        <w:spacing w:line="360" w:lineRule="auto"/>
        <w:ind w:left="420"/>
        <w:rPr>
          <w:rFonts w:asciiTheme="majorBidi" w:hAnsiTheme="majorBidi" w:cstheme="majorBidi"/>
          <w:sz w:val="24"/>
          <w:szCs w:val="24"/>
          <w:lang w:val="fr-FR"/>
        </w:rPr>
      </w:pPr>
      <w:r>
        <w:rPr>
          <w:rFonts w:asciiTheme="majorBidi" w:hAnsiTheme="majorBidi" w:cstheme="majorBidi"/>
          <w:sz w:val="24"/>
          <w:szCs w:val="24"/>
          <w:lang w:val="fr-FR"/>
        </w:rPr>
        <w:t>Avec :</w:t>
      </w:r>
    </w:p>
    <w:p w:rsidR="00F1339E" w:rsidRDefault="00F1339E" w:rsidP="00F1339E">
      <w:pPr>
        <w:pStyle w:val="Paragraphedeliste"/>
        <w:tabs>
          <w:tab w:val="left" w:pos="1455"/>
        </w:tabs>
        <w:spacing w:line="360" w:lineRule="auto"/>
        <w:ind w:left="420"/>
        <w:rPr>
          <w:rFonts w:asciiTheme="majorBidi" w:hAnsiTheme="majorBidi" w:cstheme="majorBidi"/>
          <w:sz w:val="24"/>
          <w:szCs w:val="24"/>
          <w:lang w:val="fr-FR"/>
        </w:rPr>
      </w:pPr>
      <w:r>
        <w:rPr>
          <w:rFonts w:asciiTheme="majorBidi" w:hAnsiTheme="majorBidi" w:cstheme="majorBidi"/>
          <w:sz w:val="24"/>
          <w:szCs w:val="24"/>
          <w:lang w:val="fr-FR"/>
        </w:rPr>
        <w:t>P</w:t>
      </w:r>
      <w:r>
        <w:rPr>
          <w:rFonts w:asciiTheme="majorBidi" w:hAnsiTheme="majorBidi" w:cstheme="majorBidi"/>
          <w:sz w:val="24"/>
          <w:szCs w:val="24"/>
          <w:vertAlign w:val="subscript"/>
          <w:lang w:val="fr-FR"/>
        </w:rPr>
        <w:t>24 </w:t>
      </w:r>
      <w:r>
        <w:rPr>
          <w:rFonts w:asciiTheme="majorBidi" w:hAnsiTheme="majorBidi" w:cstheme="majorBidi"/>
          <w:sz w:val="24"/>
          <w:szCs w:val="24"/>
          <w:lang w:val="fr-FR"/>
        </w:rPr>
        <w:t>: pluie maximal journalière de différentes fréquences.</w:t>
      </w:r>
    </w:p>
    <w:p w:rsidR="00F1339E" w:rsidRDefault="00F1339E" w:rsidP="00F1339E">
      <w:pPr>
        <w:pStyle w:val="Paragraphedeliste"/>
        <w:tabs>
          <w:tab w:val="left" w:pos="1455"/>
        </w:tabs>
        <w:spacing w:line="360" w:lineRule="auto"/>
        <w:ind w:left="420"/>
        <w:rPr>
          <w:rFonts w:asciiTheme="majorBidi" w:hAnsiTheme="majorBidi" w:cstheme="majorBidi"/>
          <w:sz w:val="24"/>
          <w:szCs w:val="24"/>
          <w:lang w:val="fr-FR"/>
        </w:rPr>
      </w:pPr>
      <w:r>
        <w:rPr>
          <w:rFonts w:asciiTheme="majorBidi" w:hAnsiTheme="majorBidi" w:cstheme="majorBidi"/>
          <w:sz w:val="24"/>
          <w:szCs w:val="24"/>
          <w:lang w:val="fr-FR"/>
        </w:rPr>
        <w:t xml:space="preserve"> L</w:t>
      </w:r>
      <w:r>
        <w:rPr>
          <w:rFonts w:asciiTheme="majorBidi" w:hAnsiTheme="majorBidi" w:cstheme="majorBidi"/>
          <w:sz w:val="24"/>
          <w:szCs w:val="24"/>
          <w:vertAlign w:val="subscript"/>
          <w:lang w:val="fr-FR"/>
        </w:rPr>
        <w:t>P </w:t>
      </w:r>
      <w:r>
        <w:rPr>
          <w:rFonts w:asciiTheme="majorBidi" w:hAnsiTheme="majorBidi" w:cstheme="majorBidi"/>
          <w:sz w:val="24"/>
          <w:szCs w:val="24"/>
          <w:lang w:val="fr-FR"/>
        </w:rPr>
        <w:t>: longueur du talweg principale = 5.22km.</w:t>
      </w:r>
    </w:p>
    <w:p w:rsidR="00F1339E" w:rsidRDefault="00F1339E" w:rsidP="00F1339E">
      <w:pPr>
        <w:pStyle w:val="Paragraphedeliste"/>
        <w:tabs>
          <w:tab w:val="left" w:pos="1455"/>
        </w:tabs>
        <w:spacing w:line="360" w:lineRule="auto"/>
        <w:ind w:left="420"/>
        <w:rPr>
          <w:rFonts w:asciiTheme="majorBidi" w:hAnsiTheme="majorBidi" w:cstheme="majorBidi"/>
          <w:sz w:val="24"/>
          <w:szCs w:val="24"/>
          <w:lang w:val="fr-FR"/>
        </w:rPr>
      </w:pPr>
      <w:r>
        <w:rPr>
          <w:rFonts w:asciiTheme="majorBidi" w:hAnsiTheme="majorBidi" w:cstheme="majorBidi"/>
          <w:sz w:val="24"/>
          <w:szCs w:val="24"/>
          <w:lang w:val="fr-FR"/>
        </w:rPr>
        <w:t xml:space="preserve">  C : coefficient =700.</w:t>
      </w:r>
    </w:p>
    <w:p w:rsidR="00F1339E" w:rsidRDefault="00F1339E" w:rsidP="00F1339E">
      <w:pPr>
        <w:pStyle w:val="Paragraphedeliste"/>
        <w:tabs>
          <w:tab w:val="left" w:pos="1455"/>
        </w:tabs>
        <w:spacing w:line="360" w:lineRule="auto"/>
        <w:ind w:left="420"/>
        <w:rPr>
          <w:rFonts w:asciiTheme="majorBidi" w:hAnsiTheme="majorBidi" w:cstheme="majorBidi"/>
          <w:sz w:val="24"/>
          <w:szCs w:val="24"/>
          <w:lang w:val="fr-FR"/>
        </w:rPr>
      </w:pPr>
      <w:r>
        <w:rPr>
          <w:rFonts w:asciiTheme="majorBidi" w:hAnsiTheme="majorBidi" w:cstheme="majorBidi"/>
          <w:sz w:val="24"/>
          <w:szCs w:val="24"/>
          <w:lang w:val="fr-FR"/>
        </w:rPr>
        <w:t>S</w:t>
      </w:r>
      <w:r>
        <w:rPr>
          <w:rFonts w:asciiTheme="majorBidi" w:hAnsiTheme="majorBidi" w:cstheme="majorBidi"/>
          <w:sz w:val="24"/>
          <w:szCs w:val="24"/>
          <w:vertAlign w:val="subscript"/>
          <w:lang w:val="fr-FR"/>
        </w:rPr>
        <w:t>m </w:t>
      </w:r>
      <w:r>
        <w:rPr>
          <w:rFonts w:asciiTheme="majorBidi" w:hAnsiTheme="majorBidi" w:cstheme="majorBidi"/>
          <w:sz w:val="24"/>
          <w:szCs w:val="24"/>
          <w:lang w:val="fr-FR"/>
        </w:rPr>
        <w:t>: surface montagneuse du B.V. (km²).</w:t>
      </w:r>
    </w:p>
    <w:p w:rsidR="00F1339E" w:rsidRDefault="00F1339E" w:rsidP="00F1339E">
      <w:pPr>
        <w:pStyle w:val="Paragraphedeliste"/>
        <w:tabs>
          <w:tab w:val="left" w:pos="1455"/>
        </w:tabs>
        <w:spacing w:line="360" w:lineRule="auto"/>
        <w:ind w:left="420"/>
        <w:rPr>
          <w:rFonts w:asciiTheme="majorBidi" w:hAnsiTheme="majorBidi" w:cstheme="majorBidi"/>
          <w:sz w:val="24"/>
          <w:szCs w:val="24"/>
          <w:lang w:val="fr-FR"/>
        </w:rPr>
      </w:pPr>
      <w:r>
        <w:rPr>
          <w:rFonts w:asciiTheme="majorBidi" w:hAnsiTheme="majorBidi" w:cstheme="majorBidi"/>
          <w:sz w:val="24"/>
          <w:szCs w:val="24"/>
          <w:lang w:val="fr-FR"/>
        </w:rPr>
        <w:t xml:space="preserve">         Où S</w:t>
      </w:r>
      <w:r>
        <w:rPr>
          <w:rFonts w:asciiTheme="majorBidi" w:hAnsiTheme="majorBidi" w:cstheme="majorBidi"/>
          <w:sz w:val="24"/>
          <w:szCs w:val="24"/>
          <w:vertAlign w:val="subscript"/>
          <w:lang w:val="fr-FR"/>
        </w:rPr>
        <w:t xml:space="preserve">m </w:t>
      </w:r>
      <w:r>
        <w:rPr>
          <w:rFonts w:asciiTheme="majorBidi" w:hAnsiTheme="majorBidi" w:cstheme="majorBidi"/>
          <w:sz w:val="24"/>
          <w:szCs w:val="24"/>
          <w:lang w:val="fr-FR"/>
        </w:rPr>
        <w:t>= 12.85km².</w:t>
      </w:r>
    </w:p>
    <w:p w:rsidR="00F1339E" w:rsidRDefault="00F1339E" w:rsidP="00F1339E">
      <w:pPr>
        <w:pStyle w:val="Paragraphedeliste"/>
        <w:tabs>
          <w:tab w:val="left" w:pos="1455"/>
        </w:tabs>
        <w:spacing w:line="360" w:lineRule="auto"/>
        <w:ind w:left="420"/>
        <w:rPr>
          <w:rFonts w:asciiTheme="majorBidi" w:hAnsiTheme="majorBidi" w:cstheme="majorBidi"/>
          <w:sz w:val="24"/>
          <w:szCs w:val="24"/>
          <w:lang w:val="fr-FR"/>
        </w:rPr>
      </w:pPr>
      <w:r>
        <w:rPr>
          <w:rFonts w:asciiTheme="majorBidi" w:hAnsiTheme="majorBidi" w:cstheme="majorBidi"/>
          <w:sz w:val="24"/>
          <w:szCs w:val="24"/>
          <w:lang w:val="fr-FR"/>
        </w:rPr>
        <w:t>S</w:t>
      </w:r>
      <w:r>
        <w:rPr>
          <w:rFonts w:asciiTheme="majorBidi" w:hAnsiTheme="majorBidi" w:cstheme="majorBidi"/>
          <w:sz w:val="24"/>
          <w:szCs w:val="24"/>
          <w:vertAlign w:val="subscript"/>
          <w:lang w:val="fr-FR"/>
        </w:rPr>
        <w:t>p </w:t>
      </w:r>
      <w:r>
        <w:rPr>
          <w:rFonts w:asciiTheme="majorBidi" w:hAnsiTheme="majorBidi" w:cstheme="majorBidi"/>
          <w:sz w:val="24"/>
          <w:szCs w:val="24"/>
          <w:lang w:val="fr-FR"/>
        </w:rPr>
        <w:t>: surface pleine (km²).</w:t>
      </w:r>
    </w:p>
    <w:p w:rsidR="00F1339E" w:rsidRDefault="00F1339E" w:rsidP="00F1339E">
      <w:pPr>
        <w:pStyle w:val="Paragraphedeliste"/>
        <w:tabs>
          <w:tab w:val="left" w:pos="1455"/>
        </w:tabs>
        <w:spacing w:line="360" w:lineRule="auto"/>
        <w:ind w:left="420"/>
        <w:rPr>
          <w:rFonts w:asciiTheme="majorBidi" w:hAnsiTheme="majorBidi" w:cstheme="majorBidi"/>
          <w:sz w:val="24"/>
          <w:szCs w:val="24"/>
          <w:lang w:val="fr-FR"/>
        </w:rPr>
      </w:pPr>
      <w:r>
        <w:rPr>
          <w:rFonts w:asciiTheme="majorBidi" w:hAnsiTheme="majorBidi" w:cstheme="majorBidi"/>
          <w:sz w:val="24"/>
          <w:szCs w:val="24"/>
          <w:lang w:val="fr-FR"/>
        </w:rPr>
        <w:t xml:space="preserve">          Où S</w:t>
      </w:r>
      <w:r>
        <w:rPr>
          <w:rFonts w:asciiTheme="majorBidi" w:hAnsiTheme="majorBidi" w:cstheme="majorBidi"/>
          <w:sz w:val="24"/>
          <w:szCs w:val="24"/>
          <w:vertAlign w:val="subscript"/>
          <w:lang w:val="fr-FR"/>
        </w:rPr>
        <w:t xml:space="preserve">P </w:t>
      </w:r>
      <w:r>
        <w:rPr>
          <w:rFonts w:asciiTheme="majorBidi" w:hAnsiTheme="majorBidi" w:cstheme="majorBidi"/>
          <w:sz w:val="24"/>
          <w:szCs w:val="24"/>
          <w:lang w:val="fr-FR"/>
        </w:rPr>
        <w:t>= 9.55km².</w:t>
      </w:r>
    </w:p>
    <w:p w:rsidR="00F1339E" w:rsidRPr="00803314" w:rsidRDefault="00F1339E" w:rsidP="00803314">
      <w:pPr>
        <w:pStyle w:val="Paragraphedeliste"/>
        <w:tabs>
          <w:tab w:val="left" w:pos="1455"/>
        </w:tabs>
        <w:spacing w:line="360" w:lineRule="auto"/>
        <w:ind w:left="420"/>
        <w:rPr>
          <w:rFonts w:asciiTheme="majorBidi" w:hAnsiTheme="majorBidi" w:cstheme="majorBidi"/>
          <w:sz w:val="24"/>
          <w:szCs w:val="24"/>
          <w:lang w:val="fr-FR"/>
        </w:rPr>
      </w:pPr>
      <w:r>
        <w:rPr>
          <w:rFonts w:asciiTheme="majorBidi" w:hAnsiTheme="majorBidi" w:cstheme="majorBidi"/>
          <w:sz w:val="24"/>
          <w:szCs w:val="24"/>
          <w:lang w:val="fr-FR"/>
        </w:rPr>
        <w:t>Les résultats sont représ</w:t>
      </w:r>
      <w:r w:rsidR="00DE6E1B">
        <w:rPr>
          <w:rFonts w:asciiTheme="majorBidi" w:hAnsiTheme="majorBidi" w:cstheme="majorBidi"/>
          <w:sz w:val="24"/>
          <w:szCs w:val="24"/>
          <w:lang w:val="fr-FR"/>
        </w:rPr>
        <w:t>entées dans le tableau suivant :</w:t>
      </w:r>
    </w:p>
    <w:tbl>
      <w:tblPr>
        <w:tblStyle w:val="Grilledutableau"/>
        <w:tblW w:w="0" w:type="auto"/>
        <w:jc w:val="center"/>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4223"/>
        <w:gridCol w:w="4223"/>
      </w:tblGrid>
      <w:tr w:rsidR="00F1339E" w:rsidTr="00D75F83">
        <w:trPr>
          <w:jc w:val="center"/>
        </w:trPr>
        <w:tc>
          <w:tcPr>
            <w:tcW w:w="4223" w:type="dxa"/>
            <w:hideMark/>
          </w:tcPr>
          <w:p w:rsidR="00F1339E" w:rsidRDefault="00F1339E" w:rsidP="00F1339E">
            <w:pPr>
              <w:pStyle w:val="Paragraphedeliste"/>
              <w:tabs>
                <w:tab w:val="left" w:pos="1455"/>
              </w:tabs>
              <w:spacing w:after="0" w:line="360" w:lineRule="auto"/>
              <w:ind w:left="0"/>
              <w:jc w:val="center"/>
              <w:rPr>
                <w:rFonts w:asciiTheme="majorBidi" w:hAnsiTheme="majorBidi" w:cstheme="majorBidi"/>
                <w:b/>
                <w:bCs/>
                <w:sz w:val="24"/>
                <w:szCs w:val="24"/>
              </w:rPr>
            </w:pPr>
            <w:r>
              <w:rPr>
                <w:rFonts w:asciiTheme="majorBidi" w:hAnsiTheme="majorBidi" w:cstheme="majorBidi"/>
                <w:b/>
                <w:bCs/>
                <w:sz w:val="24"/>
                <w:szCs w:val="24"/>
              </w:rPr>
              <w:t>Période de retour (ans)</w:t>
            </w:r>
          </w:p>
        </w:tc>
        <w:tc>
          <w:tcPr>
            <w:tcW w:w="4223" w:type="dxa"/>
            <w:hideMark/>
          </w:tcPr>
          <w:p w:rsidR="00F1339E" w:rsidRDefault="00F1339E" w:rsidP="00F1339E">
            <w:pPr>
              <w:pStyle w:val="Paragraphedeliste"/>
              <w:tabs>
                <w:tab w:val="left" w:pos="1455"/>
              </w:tabs>
              <w:spacing w:after="0" w:line="360" w:lineRule="auto"/>
              <w:ind w:left="0"/>
              <w:jc w:val="center"/>
              <w:rPr>
                <w:rFonts w:asciiTheme="majorBidi" w:hAnsiTheme="majorBidi" w:cstheme="majorBidi"/>
                <w:b/>
                <w:bCs/>
                <w:sz w:val="24"/>
                <w:szCs w:val="24"/>
                <w:lang w:val="fr-FR"/>
              </w:rPr>
            </w:pPr>
            <w:r>
              <w:rPr>
                <w:rFonts w:asciiTheme="majorBidi" w:hAnsiTheme="majorBidi" w:cstheme="majorBidi"/>
                <w:b/>
                <w:bCs/>
                <w:sz w:val="24"/>
                <w:szCs w:val="24"/>
                <w:lang w:val="fr-FR"/>
              </w:rPr>
              <w:t xml:space="preserve">Débits maximum </w:t>
            </w:r>
            <w:r w:rsidR="001F2982">
              <w:rPr>
                <w:rFonts w:asciiTheme="majorBidi" w:hAnsiTheme="majorBidi" w:cstheme="majorBidi"/>
                <w:b/>
                <w:bCs/>
                <w:sz w:val="24"/>
                <w:szCs w:val="24"/>
                <w:lang w:val="fr-FR"/>
              </w:rPr>
              <w:t>en (</w:t>
            </w:r>
            <w:r>
              <w:rPr>
                <w:rFonts w:asciiTheme="majorBidi" w:hAnsiTheme="majorBidi" w:cstheme="majorBidi"/>
                <w:b/>
                <w:bCs/>
                <w:sz w:val="24"/>
                <w:szCs w:val="24"/>
                <w:lang w:val="fr-FR"/>
              </w:rPr>
              <w:t>m</w:t>
            </w:r>
            <w:r>
              <w:rPr>
                <w:rFonts w:asciiTheme="majorBidi" w:hAnsiTheme="majorBidi" w:cstheme="majorBidi"/>
                <w:b/>
                <w:bCs/>
                <w:sz w:val="24"/>
                <w:szCs w:val="24"/>
                <w:vertAlign w:val="superscript"/>
                <w:lang w:val="fr-FR"/>
              </w:rPr>
              <w:t>3</w:t>
            </w:r>
            <w:r>
              <w:rPr>
                <w:rFonts w:asciiTheme="majorBidi" w:hAnsiTheme="majorBidi" w:cstheme="majorBidi"/>
                <w:b/>
                <w:bCs/>
                <w:sz w:val="24"/>
                <w:szCs w:val="24"/>
                <w:lang w:val="fr-FR"/>
              </w:rPr>
              <w:t>/an)</w:t>
            </w:r>
          </w:p>
        </w:tc>
      </w:tr>
      <w:tr w:rsidR="00F1339E" w:rsidTr="00D75F83">
        <w:trPr>
          <w:jc w:val="center"/>
        </w:trPr>
        <w:tc>
          <w:tcPr>
            <w:tcW w:w="4223" w:type="dxa"/>
            <w:hideMark/>
          </w:tcPr>
          <w:p w:rsidR="00F1339E" w:rsidRDefault="00F1339E" w:rsidP="00F1339E">
            <w:pPr>
              <w:pStyle w:val="Paragraphedeliste"/>
              <w:tabs>
                <w:tab w:val="left" w:pos="1455"/>
              </w:tabs>
              <w:spacing w:after="0" w:line="360" w:lineRule="auto"/>
              <w:ind w:left="0"/>
              <w:jc w:val="center"/>
              <w:rPr>
                <w:rFonts w:asciiTheme="majorBidi" w:hAnsiTheme="majorBidi" w:cstheme="majorBidi"/>
                <w:b/>
                <w:bCs/>
                <w:sz w:val="24"/>
                <w:szCs w:val="24"/>
              </w:rPr>
            </w:pPr>
            <w:r>
              <w:rPr>
                <w:rFonts w:asciiTheme="majorBidi" w:hAnsiTheme="majorBidi" w:cstheme="majorBidi"/>
                <w:b/>
                <w:bCs/>
                <w:sz w:val="24"/>
                <w:szCs w:val="24"/>
              </w:rPr>
              <w:t>1000</w:t>
            </w:r>
          </w:p>
        </w:tc>
        <w:tc>
          <w:tcPr>
            <w:tcW w:w="4223" w:type="dxa"/>
            <w:hideMark/>
          </w:tcPr>
          <w:p w:rsidR="00F1339E" w:rsidRDefault="00F1339E" w:rsidP="00F1339E">
            <w:pPr>
              <w:pStyle w:val="Paragraphedeliste"/>
              <w:tabs>
                <w:tab w:val="left" w:pos="1455"/>
              </w:tabs>
              <w:spacing w:after="0" w:line="360" w:lineRule="auto"/>
              <w:ind w:left="0"/>
              <w:jc w:val="center"/>
              <w:rPr>
                <w:rFonts w:asciiTheme="majorBidi" w:hAnsiTheme="majorBidi" w:cstheme="majorBidi"/>
                <w:b/>
                <w:bCs/>
                <w:sz w:val="24"/>
                <w:szCs w:val="24"/>
              </w:rPr>
            </w:pPr>
            <w:r>
              <w:rPr>
                <w:rFonts w:asciiTheme="majorBidi" w:hAnsiTheme="majorBidi" w:cstheme="majorBidi"/>
                <w:b/>
                <w:bCs/>
                <w:sz w:val="24"/>
                <w:szCs w:val="24"/>
              </w:rPr>
              <w:t>167.21</w:t>
            </w:r>
          </w:p>
        </w:tc>
      </w:tr>
      <w:tr w:rsidR="00F1339E" w:rsidTr="00D75F83">
        <w:trPr>
          <w:jc w:val="center"/>
        </w:trPr>
        <w:tc>
          <w:tcPr>
            <w:tcW w:w="4223" w:type="dxa"/>
            <w:hideMark/>
          </w:tcPr>
          <w:p w:rsidR="00F1339E" w:rsidRDefault="00F1339E" w:rsidP="00F1339E">
            <w:pPr>
              <w:pStyle w:val="Paragraphedeliste"/>
              <w:tabs>
                <w:tab w:val="left" w:pos="1455"/>
              </w:tabs>
              <w:spacing w:after="0" w:line="360" w:lineRule="auto"/>
              <w:ind w:left="0"/>
              <w:jc w:val="center"/>
              <w:rPr>
                <w:rFonts w:asciiTheme="majorBidi" w:hAnsiTheme="majorBidi" w:cstheme="majorBidi"/>
                <w:b/>
                <w:bCs/>
                <w:sz w:val="24"/>
                <w:szCs w:val="24"/>
              </w:rPr>
            </w:pPr>
            <w:r>
              <w:rPr>
                <w:rFonts w:asciiTheme="majorBidi" w:hAnsiTheme="majorBidi" w:cstheme="majorBidi"/>
                <w:b/>
                <w:bCs/>
                <w:sz w:val="24"/>
                <w:szCs w:val="24"/>
              </w:rPr>
              <w:t>100</w:t>
            </w:r>
          </w:p>
        </w:tc>
        <w:tc>
          <w:tcPr>
            <w:tcW w:w="4223" w:type="dxa"/>
            <w:hideMark/>
          </w:tcPr>
          <w:p w:rsidR="00F1339E" w:rsidRDefault="00F1339E" w:rsidP="00F1339E">
            <w:pPr>
              <w:pStyle w:val="Paragraphedeliste"/>
              <w:tabs>
                <w:tab w:val="left" w:pos="1455"/>
              </w:tabs>
              <w:spacing w:after="0" w:line="360" w:lineRule="auto"/>
              <w:ind w:left="0"/>
              <w:jc w:val="center"/>
              <w:rPr>
                <w:rFonts w:asciiTheme="majorBidi" w:hAnsiTheme="majorBidi" w:cstheme="majorBidi"/>
                <w:b/>
                <w:bCs/>
                <w:sz w:val="24"/>
                <w:szCs w:val="24"/>
              </w:rPr>
            </w:pPr>
            <w:r>
              <w:rPr>
                <w:rFonts w:asciiTheme="majorBidi" w:hAnsiTheme="majorBidi" w:cstheme="majorBidi"/>
                <w:b/>
                <w:bCs/>
                <w:sz w:val="24"/>
                <w:szCs w:val="24"/>
              </w:rPr>
              <w:t>130.05</w:t>
            </w:r>
          </w:p>
        </w:tc>
      </w:tr>
      <w:tr w:rsidR="00F1339E" w:rsidTr="00D75F83">
        <w:trPr>
          <w:jc w:val="center"/>
        </w:trPr>
        <w:tc>
          <w:tcPr>
            <w:tcW w:w="4223" w:type="dxa"/>
            <w:hideMark/>
          </w:tcPr>
          <w:p w:rsidR="00F1339E" w:rsidRDefault="00F1339E" w:rsidP="00F1339E">
            <w:pPr>
              <w:pStyle w:val="Paragraphedeliste"/>
              <w:tabs>
                <w:tab w:val="left" w:pos="1455"/>
              </w:tabs>
              <w:spacing w:after="0" w:line="360" w:lineRule="auto"/>
              <w:ind w:left="0"/>
              <w:jc w:val="center"/>
              <w:rPr>
                <w:rFonts w:asciiTheme="majorBidi" w:hAnsiTheme="majorBidi" w:cstheme="majorBidi"/>
                <w:b/>
                <w:bCs/>
                <w:sz w:val="24"/>
                <w:szCs w:val="24"/>
              </w:rPr>
            </w:pPr>
            <w:r>
              <w:rPr>
                <w:rFonts w:asciiTheme="majorBidi" w:hAnsiTheme="majorBidi" w:cstheme="majorBidi"/>
                <w:b/>
                <w:bCs/>
                <w:sz w:val="24"/>
                <w:szCs w:val="24"/>
              </w:rPr>
              <w:t>50</w:t>
            </w:r>
          </w:p>
        </w:tc>
        <w:tc>
          <w:tcPr>
            <w:tcW w:w="4223" w:type="dxa"/>
            <w:hideMark/>
          </w:tcPr>
          <w:p w:rsidR="00F1339E" w:rsidRDefault="00F1339E" w:rsidP="00F1339E">
            <w:pPr>
              <w:pStyle w:val="Paragraphedeliste"/>
              <w:tabs>
                <w:tab w:val="left" w:pos="1455"/>
              </w:tabs>
              <w:spacing w:after="0" w:line="360" w:lineRule="auto"/>
              <w:ind w:left="0"/>
              <w:jc w:val="center"/>
              <w:rPr>
                <w:rFonts w:asciiTheme="majorBidi" w:hAnsiTheme="majorBidi" w:cstheme="majorBidi"/>
                <w:b/>
                <w:bCs/>
                <w:sz w:val="24"/>
                <w:szCs w:val="24"/>
              </w:rPr>
            </w:pPr>
            <w:r>
              <w:rPr>
                <w:rFonts w:asciiTheme="majorBidi" w:hAnsiTheme="majorBidi" w:cstheme="majorBidi"/>
                <w:b/>
                <w:bCs/>
                <w:sz w:val="24"/>
                <w:szCs w:val="24"/>
              </w:rPr>
              <w:t>107.48</w:t>
            </w:r>
          </w:p>
        </w:tc>
      </w:tr>
      <w:tr w:rsidR="00F1339E" w:rsidTr="00D75F83">
        <w:trPr>
          <w:jc w:val="center"/>
        </w:trPr>
        <w:tc>
          <w:tcPr>
            <w:tcW w:w="4223" w:type="dxa"/>
            <w:hideMark/>
          </w:tcPr>
          <w:p w:rsidR="00F1339E" w:rsidRDefault="00F1339E" w:rsidP="00F1339E">
            <w:pPr>
              <w:pStyle w:val="Paragraphedeliste"/>
              <w:tabs>
                <w:tab w:val="left" w:pos="1455"/>
              </w:tabs>
              <w:spacing w:after="0" w:line="360" w:lineRule="auto"/>
              <w:ind w:left="0"/>
              <w:jc w:val="center"/>
              <w:rPr>
                <w:rFonts w:asciiTheme="majorBidi" w:hAnsiTheme="majorBidi" w:cstheme="majorBidi"/>
                <w:b/>
                <w:bCs/>
                <w:sz w:val="24"/>
                <w:szCs w:val="24"/>
              </w:rPr>
            </w:pPr>
            <w:r>
              <w:rPr>
                <w:rFonts w:asciiTheme="majorBidi" w:hAnsiTheme="majorBidi" w:cstheme="majorBidi"/>
                <w:b/>
                <w:bCs/>
                <w:sz w:val="24"/>
                <w:szCs w:val="24"/>
              </w:rPr>
              <w:t>20</w:t>
            </w:r>
          </w:p>
        </w:tc>
        <w:tc>
          <w:tcPr>
            <w:tcW w:w="4223" w:type="dxa"/>
            <w:hideMark/>
          </w:tcPr>
          <w:p w:rsidR="00F1339E" w:rsidRDefault="00F1339E" w:rsidP="00F1339E">
            <w:pPr>
              <w:pStyle w:val="Paragraphedeliste"/>
              <w:tabs>
                <w:tab w:val="left" w:pos="1455"/>
              </w:tabs>
              <w:spacing w:after="0" w:line="360" w:lineRule="auto"/>
              <w:ind w:left="0"/>
              <w:jc w:val="center"/>
              <w:rPr>
                <w:rFonts w:asciiTheme="majorBidi" w:hAnsiTheme="majorBidi" w:cstheme="majorBidi"/>
                <w:b/>
                <w:bCs/>
                <w:sz w:val="24"/>
                <w:szCs w:val="24"/>
              </w:rPr>
            </w:pPr>
            <w:r>
              <w:rPr>
                <w:rFonts w:asciiTheme="majorBidi" w:hAnsiTheme="majorBidi" w:cstheme="majorBidi"/>
                <w:b/>
                <w:bCs/>
                <w:sz w:val="24"/>
                <w:szCs w:val="24"/>
              </w:rPr>
              <w:t>103.86</w:t>
            </w:r>
          </w:p>
        </w:tc>
      </w:tr>
      <w:tr w:rsidR="00F1339E" w:rsidTr="00D75F83">
        <w:trPr>
          <w:jc w:val="center"/>
        </w:trPr>
        <w:tc>
          <w:tcPr>
            <w:tcW w:w="4223" w:type="dxa"/>
            <w:hideMark/>
          </w:tcPr>
          <w:p w:rsidR="00F1339E" w:rsidRDefault="00F1339E" w:rsidP="00F1339E">
            <w:pPr>
              <w:pStyle w:val="Paragraphedeliste"/>
              <w:tabs>
                <w:tab w:val="left" w:pos="1455"/>
              </w:tabs>
              <w:spacing w:after="0" w:line="360" w:lineRule="auto"/>
              <w:ind w:left="0"/>
              <w:jc w:val="center"/>
              <w:rPr>
                <w:rFonts w:asciiTheme="majorBidi" w:hAnsiTheme="majorBidi" w:cstheme="majorBidi"/>
                <w:b/>
                <w:bCs/>
                <w:sz w:val="24"/>
                <w:szCs w:val="24"/>
              </w:rPr>
            </w:pPr>
            <w:r>
              <w:rPr>
                <w:rFonts w:asciiTheme="majorBidi" w:hAnsiTheme="majorBidi" w:cstheme="majorBidi"/>
                <w:b/>
                <w:bCs/>
                <w:sz w:val="24"/>
                <w:szCs w:val="24"/>
              </w:rPr>
              <w:t>10</w:t>
            </w:r>
          </w:p>
        </w:tc>
        <w:tc>
          <w:tcPr>
            <w:tcW w:w="4223" w:type="dxa"/>
            <w:hideMark/>
          </w:tcPr>
          <w:p w:rsidR="00F1339E" w:rsidRDefault="00F1339E" w:rsidP="00F1339E">
            <w:pPr>
              <w:pStyle w:val="Paragraphedeliste"/>
              <w:tabs>
                <w:tab w:val="left" w:pos="1455"/>
              </w:tabs>
              <w:spacing w:after="0" w:line="360" w:lineRule="auto"/>
              <w:ind w:left="0"/>
              <w:jc w:val="center"/>
              <w:rPr>
                <w:rFonts w:asciiTheme="majorBidi" w:hAnsiTheme="majorBidi" w:cstheme="majorBidi"/>
                <w:b/>
                <w:bCs/>
                <w:sz w:val="24"/>
                <w:szCs w:val="24"/>
              </w:rPr>
            </w:pPr>
            <w:r>
              <w:rPr>
                <w:rFonts w:asciiTheme="majorBidi" w:hAnsiTheme="majorBidi" w:cstheme="majorBidi"/>
                <w:b/>
                <w:bCs/>
                <w:sz w:val="24"/>
                <w:szCs w:val="24"/>
              </w:rPr>
              <w:t>91.89</w:t>
            </w:r>
          </w:p>
        </w:tc>
      </w:tr>
      <w:tr w:rsidR="00F1339E" w:rsidTr="00D75F83">
        <w:trPr>
          <w:jc w:val="center"/>
        </w:trPr>
        <w:tc>
          <w:tcPr>
            <w:tcW w:w="4223" w:type="dxa"/>
            <w:hideMark/>
          </w:tcPr>
          <w:p w:rsidR="00F1339E" w:rsidRDefault="00F1339E" w:rsidP="00F1339E">
            <w:pPr>
              <w:pStyle w:val="Paragraphedeliste"/>
              <w:tabs>
                <w:tab w:val="left" w:pos="1455"/>
              </w:tabs>
              <w:spacing w:after="0" w:line="360" w:lineRule="auto"/>
              <w:ind w:left="0"/>
              <w:jc w:val="center"/>
              <w:rPr>
                <w:rFonts w:asciiTheme="majorBidi" w:hAnsiTheme="majorBidi" w:cstheme="majorBidi"/>
                <w:b/>
                <w:bCs/>
                <w:sz w:val="24"/>
                <w:szCs w:val="24"/>
              </w:rPr>
            </w:pPr>
            <w:r>
              <w:rPr>
                <w:rFonts w:asciiTheme="majorBidi" w:hAnsiTheme="majorBidi" w:cstheme="majorBidi"/>
                <w:b/>
                <w:bCs/>
                <w:sz w:val="24"/>
                <w:szCs w:val="24"/>
              </w:rPr>
              <w:t>2</w:t>
            </w:r>
          </w:p>
        </w:tc>
        <w:tc>
          <w:tcPr>
            <w:tcW w:w="4223" w:type="dxa"/>
            <w:hideMark/>
          </w:tcPr>
          <w:p w:rsidR="00F1339E" w:rsidRDefault="00F1339E" w:rsidP="00F1339E">
            <w:pPr>
              <w:pStyle w:val="Paragraphedeliste"/>
              <w:tabs>
                <w:tab w:val="left" w:pos="1455"/>
              </w:tabs>
              <w:spacing w:after="0" w:line="360" w:lineRule="auto"/>
              <w:ind w:left="0"/>
              <w:jc w:val="center"/>
              <w:rPr>
                <w:rFonts w:asciiTheme="majorBidi" w:hAnsiTheme="majorBidi" w:cstheme="majorBidi"/>
                <w:b/>
                <w:bCs/>
                <w:sz w:val="24"/>
                <w:szCs w:val="24"/>
              </w:rPr>
            </w:pPr>
            <w:r>
              <w:rPr>
                <w:rFonts w:asciiTheme="majorBidi" w:hAnsiTheme="majorBidi" w:cstheme="majorBidi"/>
                <w:b/>
                <w:bCs/>
                <w:sz w:val="24"/>
                <w:szCs w:val="24"/>
              </w:rPr>
              <w:t>60.18</w:t>
            </w:r>
          </w:p>
        </w:tc>
      </w:tr>
    </w:tbl>
    <w:p w:rsidR="00F1339E" w:rsidRDefault="00F1339E" w:rsidP="00F1339E">
      <w:pPr>
        <w:tabs>
          <w:tab w:val="left" w:pos="1455"/>
        </w:tabs>
        <w:spacing w:line="360" w:lineRule="auto"/>
        <w:rPr>
          <w:rFonts w:asciiTheme="majorBidi" w:hAnsiTheme="majorBidi" w:cstheme="majorBidi"/>
          <w:b/>
          <w:bCs/>
          <w:sz w:val="24"/>
          <w:szCs w:val="24"/>
          <w:lang w:val="en-US" w:eastAsia="en-US"/>
        </w:rPr>
      </w:pPr>
    </w:p>
    <w:p w:rsidR="003D72FD" w:rsidRDefault="003D72FD" w:rsidP="003D72FD">
      <w:pPr>
        <w:tabs>
          <w:tab w:val="left" w:pos="1455"/>
        </w:tabs>
        <w:spacing w:line="360" w:lineRule="auto"/>
        <w:jc w:val="center"/>
        <w:rPr>
          <w:rFonts w:asciiTheme="majorBidi" w:hAnsiTheme="majorBidi" w:cstheme="majorBidi"/>
          <w:b/>
          <w:bCs/>
          <w:sz w:val="22"/>
          <w:szCs w:val="22"/>
        </w:rPr>
      </w:pPr>
      <w:r w:rsidRPr="00803314">
        <w:rPr>
          <w:rFonts w:asciiTheme="majorBidi" w:hAnsiTheme="majorBidi" w:cstheme="majorBidi"/>
          <w:b/>
          <w:bCs/>
          <w:sz w:val="22"/>
          <w:szCs w:val="22"/>
        </w:rPr>
        <w:t xml:space="preserve">Tableau </w:t>
      </w:r>
      <w:r w:rsidR="00FE64A1">
        <w:rPr>
          <w:rFonts w:asciiTheme="majorBidi" w:hAnsiTheme="majorBidi" w:cstheme="majorBidi"/>
          <w:b/>
          <w:bCs/>
          <w:sz w:val="22"/>
          <w:szCs w:val="22"/>
        </w:rPr>
        <w:t>N°22</w:t>
      </w:r>
      <w:r w:rsidRPr="00803314">
        <w:rPr>
          <w:rFonts w:asciiTheme="majorBidi" w:hAnsiTheme="majorBidi" w:cstheme="majorBidi"/>
          <w:b/>
          <w:bCs/>
          <w:sz w:val="22"/>
          <w:szCs w:val="22"/>
        </w:rPr>
        <w:t xml:space="preserve"> : Valeurs des débits maximum estimés par la formule de </w:t>
      </w:r>
      <w:proofErr w:type="spellStart"/>
      <w:r w:rsidRPr="00803314">
        <w:rPr>
          <w:rFonts w:asciiTheme="majorBidi" w:hAnsiTheme="majorBidi" w:cstheme="majorBidi"/>
          <w:b/>
          <w:bCs/>
          <w:sz w:val="22"/>
          <w:szCs w:val="22"/>
        </w:rPr>
        <w:t>Possenti</w:t>
      </w:r>
      <w:proofErr w:type="spellEnd"/>
    </w:p>
    <w:p w:rsidR="00B00EC9" w:rsidRPr="00803314" w:rsidRDefault="00B00EC9" w:rsidP="00B00EC9">
      <w:pPr>
        <w:tabs>
          <w:tab w:val="left" w:pos="1455"/>
        </w:tabs>
        <w:jc w:val="center"/>
        <w:rPr>
          <w:rFonts w:asciiTheme="majorBidi" w:hAnsiTheme="majorBidi" w:cstheme="majorBidi"/>
          <w:b/>
          <w:bCs/>
          <w:sz w:val="22"/>
          <w:szCs w:val="22"/>
          <w:lang w:eastAsia="en-US"/>
        </w:rPr>
      </w:pPr>
    </w:p>
    <w:p w:rsidR="00F1339E" w:rsidRDefault="00FE64A1" w:rsidP="00B00EC9">
      <w:pPr>
        <w:tabs>
          <w:tab w:val="left" w:pos="1455"/>
        </w:tabs>
        <w:spacing w:line="480" w:lineRule="auto"/>
        <w:rPr>
          <w:rFonts w:asciiTheme="majorBidi" w:hAnsiTheme="majorBidi" w:cstheme="majorBidi"/>
          <w:b/>
          <w:bCs/>
          <w:sz w:val="24"/>
          <w:szCs w:val="24"/>
        </w:rPr>
      </w:pPr>
      <w:r>
        <w:rPr>
          <w:rFonts w:asciiTheme="majorBidi" w:hAnsiTheme="majorBidi" w:cstheme="majorBidi"/>
          <w:b/>
          <w:bCs/>
          <w:sz w:val="24"/>
          <w:szCs w:val="24"/>
        </w:rPr>
        <w:t>II-4</w:t>
      </w:r>
      <w:r w:rsidR="00F1339E">
        <w:rPr>
          <w:rFonts w:asciiTheme="majorBidi" w:hAnsiTheme="majorBidi" w:cstheme="majorBidi"/>
          <w:b/>
          <w:bCs/>
          <w:sz w:val="24"/>
          <w:szCs w:val="24"/>
        </w:rPr>
        <w:t>-4-Hydrogrammes des crues</w:t>
      </w:r>
      <w:r w:rsidR="00803314">
        <w:rPr>
          <w:rFonts w:asciiTheme="majorBidi" w:hAnsiTheme="majorBidi" w:cstheme="majorBidi"/>
          <w:b/>
          <w:bCs/>
          <w:sz w:val="24"/>
          <w:szCs w:val="24"/>
        </w:rPr>
        <w:t> </w:t>
      </w:r>
    </w:p>
    <w:p w:rsidR="003C2831" w:rsidRPr="003C2831" w:rsidRDefault="003C2831" w:rsidP="00803314">
      <w:pPr>
        <w:spacing w:line="360" w:lineRule="auto"/>
        <w:jc w:val="both"/>
        <w:rPr>
          <w:sz w:val="24"/>
          <w:szCs w:val="24"/>
        </w:rPr>
      </w:pPr>
      <w:r>
        <w:rPr>
          <w:sz w:val="24"/>
          <w:szCs w:val="24"/>
        </w:rPr>
        <w:t xml:space="preserve">        </w:t>
      </w:r>
      <w:r w:rsidRPr="003C2831">
        <w:rPr>
          <w:sz w:val="24"/>
          <w:szCs w:val="24"/>
        </w:rPr>
        <w:t>L'hydrogramme de crue est une identité de la crue, il nous donne les caractéristiques principales de la crues tel que:</w:t>
      </w:r>
    </w:p>
    <w:p w:rsidR="003C2831" w:rsidRPr="003C2831" w:rsidRDefault="003C2831" w:rsidP="00803314">
      <w:pPr>
        <w:numPr>
          <w:ilvl w:val="0"/>
          <w:numId w:val="19"/>
        </w:numPr>
        <w:spacing w:line="360" w:lineRule="auto"/>
        <w:jc w:val="both"/>
        <w:rPr>
          <w:sz w:val="24"/>
          <w:szCs w:val="24"/>
        </w:rPr>
      </w:pPr>
      <w:r w:rsidRPr="003C2831">
        <w:rPr>
          <w:sz w:val="24"/>
          <w:szCs w:val="24"/>
        </w:rPr>
        <w:t>La forme de la crue.</w:t>
      </w:r>
    </w:p>
    <w:p w:rsidR="003C2831" w:rsidRPr="003C2831" w:rsidRDefault="003C2831" w:rsidP="00803314">
      <w:pPr>
        <w:numPr>
          <w:ilvl w:val="0"/>
          <w:numId w:val="19"/>
        </w:numPr>
        <w:spacing w:line="360" w:lineRule="auto"/>
        <w:jc w:val="both"/>
        <w:rPr>
          <w:sz w:val="24"/>
          <w:szCs w:val="24"/>
        </w:rPr>
      </w:pPr>
      <w:r w:rsidRPr="003C2831">
        <w:rPr>
          <w:sz w:val="24"/>
          <w:szCs w:val="24"/>
        </w:rPr>
        <w:t>Le volume de la crue.</w:t>
      </w:r>
    </w:p>
    <w:p w:rsidR="003C2831" w:rsidRPr="003C2831" w:rsidRDefault="003C2831" w:rsidP="00803314">
      <w:pPr>
        <w:numPr>
          <w:ilvl w:val="0"/>
          <w:numId w:val="19"/>
        </w:numPr>
        <w:spacing w:line="360" w:lineRule="auto"/>
        <w:jc w:val="both"/>
        <w:rPr>
          <w:sz w:val="24"/>
          <w:szCs w:val="24"/>
        </w:rPr>
      </w:pPr>
      <w:r w:rsidRPr="003C2831">
        <w:rPr>
          <w:sz w:val="24"/>
          <w:szCs w:val="24"/>
        </w:rPr>
        <w:t>La durée de la crue.</w:t>
      </w:r>
    </w:p>
    <w:p w:rsidR="003C2831" w:rsidRPr="003C2831" w:rsidRDefault="003C2831" w:rsidP="00803314">
      <w:pPr>
        <w:numPr>
          <w:ilvl w:val="0"/>
          <w:numId w:val="19"/>
        </w:numPr>
        <w:spacing w:line="360" w:lineRule="auto"/>
        <w:jc w:val="both"/>
        <w:rPr>
          <w:sz w:val="24"/>
          <w:szCs w:val="24"/>
        </w:rPr>
      </w:pPr>
      <w:r w:rsidRPr="003C2831">
        <w:rPr>
          <w:sz w:val="24"/>
          <w:szCs w:val="24"/>
        </w:rPr>
        <w:t>Le débit maximum de la crue (débit de pointe).</w:t>
      </w:r>
    </w:p>
    <w:p w:rsidR="003C2831" w:rsidRPr="003C2831" w:rsidRDefault="003C2831" w:rsidP="00803314">
      <w:pPr>
        <w:spacing w:line="360" w:lineRule="auto"/>
        <w:jc w:val="both"/>
        <w:rPr>
          <w:sz w:val="24"/>
          <w:szCs w:val="24"/>
        </w:rPr>
      </w:pPr>
      <w:r w:rsidRPr="003C2831">
        <w:rPr>
          <w:sz w:val="24"/>
          <w:szCs w:val="24"/>
        </w:rPr>
        <w:lastRenderedPageBreak/>
        <w:tab/>
        <w:t>Pour le tracé de l'hydrogramme de crue on doit suivre la méthode de SOKOLOVSKI   qui divise l'hydrogramme en deux branches de courbe non symétriques, une le temps de montée et l'autre pour la décrue.</w:t>
      </w:r>
    </w:p>
    <w:p w:rsidR="003C2831" w:rsidRDefault="003C2831" w:rsidP="00803314">
      <w:pPr>
        <w:tabs>
          <w:tab w:val="left" w:pos="1455"/>
        </w:tabs>
        <w:spacing w:line="360" w:lineRule="auto"/>
        <w:jc w:val="both"/>
        <w:rPr>
          <w:rFonts w:asciiTheme="majorBidi" w:hAnsiTheme="majorBidi" w:cstheme="majorBidi"/>
          <w:b/>
          <w:bCs/>
          <w:sz w:val="24"/>
          <w:szCs w:val="24"/>
        </w:rPr>
      </w:pPr>
    </w:p>
    <w:p w:rsidR="00F1339E" w:rsidRDefault="00F1339E" w:rsidP="00803314">
      <w:pPr>
        <w:tabs>
          <w:tab w:val="left" w:pos="1455"/>
        </w:tabs>
        <w:spacing w:line="360" w:lineRule="auto"/>
        <w:jc w:val="both"/>
        <w:rPr>
          <w:rFonts w:asciiTheme="majorBidi" w:hAnsiTheme="majorBidi" w:cstheme="majorBidi"/>
          <w:sz w:val="24"/>
          <w:szCs w:val="24"/>
        </w:rPr>
      </w:pPr>
      <w:r>
        <w:rPr>
          <w:rFonts w:asciiTheme="majorBidi" w:hAnsiTheme="majorBidi" w:cstheme="majorBidi"/>
          <w:b/>
          <w:bCs/>
          <w:sz w:val="24"/>
          <w:szCs w:val="24"/>
        </w:rPr>
        <w:t xml:space="preserve">           </w:t>
      </w:r>
      <w:r>
        <w:rPr>
          <w:rFonts w:asciiTheme="majorBidi" w:hAnsiTheme="majorBidi" w:cstheme="majorBidi"/>
          <w:sz w:val="24"/>
          <w:szCs w:val="24"/>
        </w:rPr>
        <w:t>On détermine les Hydrogrammes des crues selon la méthode de SKOLOVSKY, qui recommande de déterminer l’</w:t>
      </w:r>
      <w:r w:rsidRPr="008A2563">
        <w:rPr>
          <w:rFonts w:asciiTheme="majorBidi" w:hAnsiTheme="majorBidi" w:cstheme="majorBidi"/>
          <w:sz w:val="24"/>
          <w:szCs w:val="24"/>
        </w:rPr>
        <w:t>hydrogramme</w:t>
      </w:r>
      <w:r>
        <w:rPr>
          <w:rFonts w:asciiTheme="majorBidi" w:hAnsiTheme="majorBidi" w:cstheme="majorBidi"/>
          <w:sz w:val="24"/>
          <w:szCs w:val="24"/>
        </w:rPr>
        <w:t xml:space="preserve"> d’après les courbes paraboliques des équations suivantes :</w:t>
      </w:r>
    </w:p>
    <w:p w:rsidR="00F1339E" w:rsidRDefault="00F1339E" w:rsidP="00803314">
      <w:pPr>
        <w:pStyle w:val="Paragraphedeliste"/>
        <w:numPr>
          <w:ilvl w:val="0"/>
          <w:numId w:val="7"/>
        </w:numPr>
        <w:tabs>
          <w:tab w:val="left" w:pos="1455"/>
        </w:tabs>
        <w:spacing w:line="360" w:lineRule="auto"/>
        <w:jc w:val="both"/>
        <w:rPr>
          <w:rFonts w:asciiTheme="majorBidi" w:hAnsiTheme="majorBidi" w:cstheme="majorBidi"/>
          <w:sz w:val="24"/>
          <w:szCs w:val="24"/>
          <w:lang w:val="fr-FR"/>
        </w:rPr>
      </w:pPr>
      <w:r>
        <w:rPr>
          <w:rFonts w:asciiTheme="majorBidi" w:hAnsiTheme="majorBidi" w:cstheme="majorBidi"/>
          <w:sz w:val="24"/>
          <w:szCs w:val="24"/>
          <w:lang w:val="fr-FR"/>
        </w:rPr>
        <w:t>L’une pour la montée de la crue :</w:t>
      </w:r>
    </w:p>
    <w:p w:rsidR="00F1339E" w:rsidRDefault="00141C14" w:rsidP="00F1339E">
      <w:pPr>
        <w:pStyle w:val="Paragraphedeliste"/>
        <w:tabs>
          <w:tab w:val="left" w:pos="1455"/>
        </w:tabs>
        <w:spacing w:line="360" w:lineRule="auto"/>
        <w:rPr>
          <w:rFonts w:asciiTheme="majorBidi" w:hAnsiTheme="majorBidi" w:cstheme="majorBidi"/>
          <w:sz w:val="28"/>
          <w:szCs w:val="28"/>
          <w:lang w:val="fr-FR"/>
        </w:rPr>
      </w:pPr>
      <w:r>
        <w:rPr>
          <w:noProof/>
          <w:lang w:val="fr-FR" w:eastAsia="fr-FR"/>
        </w:rPr>
        <w:pict>
          <v:shape id="Zone de texte 40" o:spid="_x0000_s1049" type="#_x0000_t202" style="position:absolute;left:0;text-align:left;margin-left:0;margin-top:17pt;width:229.15pt;height:36pt;z-index:251703296;visibility:visible;mso-width-percent:400;mso-position-horizontal:center;mso-width-percent:4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">
            <v:textbox>
              <w:txbxContent>
                <w:p w:rsidR="00BB6245" w:rsidRDefault="00BB6245" w:rsidP="00F1339E">
                  <w:pPr>
                    <w:rPr>
                      <w:rFonts w:asciiTheme="majorBidi" w:hAnsiTheme="majorBidi" w:cstheme="majorBidi"/>
                      <w:b/>
                      <w:bCs/>
                      <w:sz w:val="32"/>
                      <w:szCs w:val="32"/>
                      <w:vertAlign w:val="superscript"/>
                    </w:rPr>
                  </w:pPr>
                  <w:proofErr w:type="spellStart"/>
                  <w:r>
                    <w:rPr>
                      <w:rFonts w:asciiTheme="majorBidi" w:hAnsiTheme="majorBidi" w:cstheme="majorBidi"/>
                      <w:b/>
                      <w:bCs/>
                      <w:sz w:val="32"/>
                      <w:szCs w:val="32"/>
                    </w:rPr>
                    <w:t>Q</w:t>
                  </w:r>
                  <w:r>
                    <w:rPr>
                      <w:rFonts w:asciiTheme="majorBidi" w:hAnsiTheme="majorBidi" w:cstheme="majorBidi"/>
                      <w:b/>
                      <w:bCs/>
                      <w:sz w:val="32"/>
                      <w:szCs w:val="32"/>
                      <w:vertAlign w:val="subscript"/>
                    </w:rPr>
                    <w:t>m</w:t>
                  </w:r>
                  <w:proofErr w:type="spellEnd"/>
                  <w:r>
                    <w:rPr>
                      <w:rFonts w:asciiTheme="majorBidi" w:hAnsiTheme="majorBidi" w:cstheme="majorBidi"/>
                      <w:b/>
                      <w:bCs/>
                      <w:sz w:val="32"/>
                      <w:szCs w:val="32"/>
                    </w:rPr>
                    <w:t xml:space="preserve"> = </w:t>
                  </w:r>
                  <w:proofErr w:type="spellStart"/>
                  <w:proofErr w:type="gramStart"/>
                  <w:r>
                    <w:rPr>
                      <w:rFonts w:asciiTheme="majorBidi" w:hAnsiTheme="majorBidi" w:cstheme="majorBidi"/>
                      <w:b/>
                      <w:bCs/>
                      <w:sz w:val="32"/>
                      <w:szCs w:val="32"/>
                    </w:rPr>
                    <w:t>Q</w:t>
                  </w:r>
                  <w:r>
                    <w:rPr>
                      <w:rFonts w:asciiTheme="majorBidi" w:hAnsiTheme="majorBidi" w:cstheme="majorBidi"/>
                      <w:b/>
                      <w:bCs/>
                      <w:sz w:val="32"/>
                      <w:szCs w:val="32"/>
                      <w:vertAlign w:val="subscript"/>
                    </w:rPr>
                    <w:t>max</w:t>
                  </w:r>
                  <w:proofErr w:type="spellEnd"/>
                  <w:r>
                    <w:rPr>
                      <w:rFonts w:asciiTheme="majorBidi" w:hAnsiTheme="majorBidi" w:cstheme="majorBidi"/>
                      <w:b/>
                      <w:bCs/>
                      <w:sz w:val="32"/>
                      <w:szCs w:val="32"/>
                    </w:rPr>
                    <w:t xml:space="preserve"> .</w:t>
                  </w:r>
                  <w:proofErr w:type="gramEnd"/>
                  <w:r>
                    <w:rPr>
                      <w:rFonts w:asciiTheme="majorBidi" w:hAnsiTheme="majorBidi" w:cstheme="majorBidi"/>
                      <w:b/>
                      <w:bCs/>
                      <w:sz w:val="32"/>
                      <w:szCs w:val="32"/>
                    </w:rPr>
                    <w:t xml:space="preserve"> </w:t>
                  </w:r>
                  <w:r>
                    <w:rPr>
                      <w:rFonts w:asciiTheme="majorBidi" w:hAnsiTheme="majorBidi" w:cstheme="majorBidi"/>
                      <w:b/>
                      <w:bCs/>
                      <w:sz w:val="32"/>
                      <w:szCs w:val="32"/>
                    </w:rPr>
                    <w:sym w:font="AIGDT" w:char="F05B"/>
                  </w:r>
                  <w:proofErr w:type="gramStart"/>
                  <w:r>
                    <w:rPr>
                      <w:rFonts w:asciiTheme="majorBidi" w:hAnsiTheme="majorBidi" w:cstheme="majorBidi"/>
                      <w:b/>
                      <w:bCs/>
                      <w:sz w:val="32"/>
                      <w:szCs w:val="32"/>
                    </w:rPr>
                    <w:t>t</w:t>
                  </w:r>
                  <w:proofErr w:type="gramEnd"/>
                  <w:r>
                    <w:rPr>
                      <w:rFonts w:asciiTheme="majorBidi" w:hAnsiTheme="majorBidi" w:cstheme="majorBidi"/>
                      <w:b/>
                      <w:bCs/>
                      <w:sz w:val="32"/>
                      <w:szCs w:val="32"/>
                    </w:rPr>
                    <w:t xml:space="preserve"> / </w:t>
                  </w:r>
                  <w:proofErr w:type="spellStart"/>
                  <w:r>
                    <w:rPr>
                      <w:rFonts w:asciiTheme="majorBidi" w:hAnsiTheme="majorBidi" w:cstheme="majorBidi"/>
                      <w:b/>
                      <w:bCs/>
                      <w:sz w:val="32"/>
                      <w:szCs w:val="32"/>
                    </w:rPr>
                    <w:t>t</w:t>
                  </w:r>
                  <w:r>
                    <w:rPr>
                      <w:rFonts w:asciiTheme="majorBidi" w:hAnsiTheme="majorBidi" w:cstheme="majorBidi"/>
                      <w:b/>
                      <w:bCs/>
                      <w:sz w:val="32"/>
                      <w:szCs w:val="32"/>
                      <w:vertAlign w:val="subscript"/>
                    </w:rPr>
                    <w:t>m</w:t>
                  </w:r>
                  <w:proofErr w:type="spellEnd"/>
                  <w:r>
                    <w:rPr>
                      <w:rFonts w:asciiTheme="majorBidi" w:hAnsiTheme="majorBidi" w:cstheme="majorBidi"/>
                      <w:b/>
                      <w:bCs/>
                      <w:sz w:val="32"/>
                      <w:szCs w:val="32"/>
                    </w:rPr>
                    <w:sym w:font="AIGDT" w:char="F05D"/>
                  </w:r>
                  <w:r>
                    <w:rPr>
                      <w:rFonts w:asciiTheme="majorBidi" w:hAnsiTheme="majorBidi" w:cstheme="majorBidi"/>
                      <w:b/>
                      <w:bCs/>
                      <w:sz w:val="32"/>
                      <w:szCs w:val="32"/>
                      <w:vertAlign w:val="superscript"/>
                    </w:rPr>
                    <w:t xml:space="preserve">m </w:t>
                  </w:r>
                </w:p>
              </w:txbxContent>
            </v:textbox>
          </v:shape>
        </w:pict>
      </w:r>
    </w:p>
    <w:p w:rsidR="00F1339E" w:rsidRDefault="00F1339E" w:rsidP="00F1339E">
      <w:pPr>
        <w:tabs>
          <w:tab w:val="left" w:pos="5985"/>
        </w:tabs>
        <w:spacing w:line="360" w:lineRule="auto"/>
        <w:rPr>
          <w:rFonts w:asciiTheme="majorBidi" w:hAnsiTheme="majorBidi" w:cstheme="majorBidi"/>
          <w:b/>
          <w:bCs/>
          <w:sz w:val="32"/>
          <w:szCs w:val="32"/>
        </w:rPr>
      </w:pPr>
    </w:p>
    <w:p w:rsidR="00F1339E" w:rsidRPr="00061A5E" w:rsidRDefault="00061A5E" w:rsidP="00061A5E">
      <w:pPr>
        <w:tabs>
          <w:tab w:val="left" w:pos="5985"/>
        </w:tabs>
        <w:spacing w:line="360" w:lineRule="auto"/>
        <w:rPr>
          <w:rFonts w:asciiTheme="majorBidi" w:hAnsiTheme="majorBidi" w:cstheme="majorBidi"/>
          <w:sz w:val="24"/>
          <w:szCs w:val="24"/>
          <w:lang w:val="fr-WINDIES"/>
        </w:rPr>
      </w:pPr>
      <w:r>
        <w:rPr>
          <w:rFonts w:asciiTheme="majorBidi" w:hAnsiTheme="majorBidi" w:cstheme="majorBidi"/>
          <w:sz w:val="24"/>
          <w:szCs w:val="24"/>
        </w:rPr>
        <w:t xml:space="preserve">            </w:t>
      </w:r>
      <w:r w:rsidR="00F1339E" w:rsidRPr="00061A5E">
        <w:rPr>
          <w:rFonts w:asciiTheme="majorBidi" w:hAnsiTheme="majorBidi" w:cstheme="majorBidi"/>
          <w:sz w:val="24"/>
          <w:szCs w:val="24"/>
        </w:rPr>
        <w:t>Avec : m = 2.</w:t>
      </w:r>
    </w:p>
    <w:p w:rsidR="00F1339E" w:rsidRDefault="00F1339E" w:rsidP="00F1339E">
      <w:pPr>
        <w:pStyle w:val="Paragraphedeliste"/>
        <w:numPr>
          <w:ilvl w:val="0"/>
          <w:numId w:val="7"/>
        </w:numPr>
        <w:tabs>
          <w:tab w:val="left" w:pos="1455"/>
        </w:tabs>
        <w:spacing w:line="360" w:lineRule="auto"/>
        <w:rPr>
          <w:rFonts w:asciiTheme="majorBidi" w:hAnsiTheme="majorBidi" w:cstheme="majorBidi"/>
          <w:sz w:val="24"/>
          <w:szCs w:val="24"/>
        </w:rPr>
      </w:pPr>
      <w:r>
        <w:rPr>
          <w:rFonts w:asciiTheme="majorBidi" w:hAnsiTheme="majorBidi" w:cstheme="majorBidi"/>
          <w:sz w:val="24"/>
          <w:szCs w:val="24"/>
          <w:lang w:val="fr-WINDIES"/>
        </w:rPr>
        <w:t>L’autre</w:t>
      </w:r>
      <w:r w:rsidR="00216572">
        <w:rPr>
          <w:rFonts w:asciiTheme="majorBidi" w:hAnsiTheme="majorBidi" w:cstheme="majorBidi"/>
          <w:sz w:val="24"/>
          <w:szCs w:val="24"/>
        </w:rPr>
        <w:t xml:space="preserve"> pour la </w:t>
      </w:r>
      <w:r w:rsidR="00216572" w:rsidRPr="008A2563">
        <w:rPr>
          <w:rFonts w:asciiTheme="majorBidi" w:hAnsiTheme="majorBidi" w:cstheme="majorBidi"/>
          <w:sz w:val="24"/>
          <w:szCs w:val="24"/>
          <w:lang w:val="fr-FR"/>
        </w:rPr>
        <w:t>dé</w:t>
      </w:r>
      <w:r w:rsidRPr="008A2563">
        <w:rPr>
          <w:rFonts w:asciiTheme="majorBidi" w:hAnsiTheme="majorBidi" w:cstheme="majorBidi"/>
          <w:sz w:val="24"/>
          <w:szCs w:val="24"/>
          <w:lang w:val="fr-FR"/>
        </w:rPr>
        <w:t>crue</w:t>
      </w:r>
      <w:r>
        <w:rPr>
          <w:rFonts w:asciiTheme="majorBidi" w:hAnsiTheme="majorBidi" w:cstheme="majorBidi"/>
          <w:sz w:val="24"/>
          <w:szCs w:val="24"/>
        </w:rPr>
        <w:t> :</w:t>
      </w:r>
    </w:p>
    <w:p w:rsidR="00F1339E" w:rsidRDefault="00141C14" w:rsidP="00F1339E">
      <w:pPr>
        <w:pStyle w:val="Paragraphedeliste"/>
        <w:tabs>
          <w:tab w:val="left" w:pos="1455"/>
        </w:tabs>
        <w:spacing w:line="360" w:lineRule="auto"/>
        <w:rPr>
          <w:rFonts w:asciiTheme="majorBidi" w:hAnsiTheme="majorBidi" w:cstheme="majorBidi"/>
          <w:sz w:val="24"/>
          <w:szCs w:val="24"/>
        </w:rPr>
      </w:pPr>
      <w:r>
        <w:rPr>
          <w:noProof/>
          <w:lang w:val="fr-FR" w:eastAsia="fr-FR"/>
        </w:rPr>
        <w:pict>
          <v:shape id="Zone de texte 39" o:spid="_x0000_s1050" type="#_x0000_t202" style="position:absolute;left:0;text-align:left;margin-left:0;margin-top:22.25pt;width:229.15pt;height:38.95pt;z-index:251704320;visibility:visible;mso-width-percent:400;mso-position-horizontal:center;mso-width-percent:4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">
            <v:textbox>
              <w:txbxContent>
                <w:p w:rsidR="00BB6245" w:rsidRDefault="00BB6245" w:rsidP="00F1339E">
                  <w:pPr>
                    <w:rPr>
                      <w:rFonts w:asciiTheme="majorBidi" w:hAnsiTheme="majorBidi" w:cstheme="majorBidi"/>
                      <w:b/>
                      <w:bCs/>
                      <w:sz w:val="32"/>
                      <w:szCs w:val="32"/>
                      <w:vertAlign w:val="superscript"/>
                    </w:rPr>
                  </w:pPr>
                  <w:proofErr w:type="spellStart"/>
                  <w:r>
                    <w:rPr>
                      <w:rFonts w:asciiTheme="majorBidi" w:hAnsiTheme="majorBidi" w:cstheme="majorBidi"/>
                      <w:b/>
                      <w:bCs/>
                      <w:sz w:val="32"/>
                      <w:szCs w:val="32"/>
                    </w:rPr>
                    <w:t>Q</w:t>
                  </w:r>
                  <w:r>
                    <w:rPr>
                      <w:rFonts w:asciiTheme="majorBidi" w:hAnsiTheme="majorBidi" w:cstheme="majorBidi"/>
                      <w:b/>
                      <w:bCs/>
                      <w:sz w:val="32"/>
                      <w:szCs w:val="32"/>
                      <w:vertAlign w:val="subscript"/>
                    </w:rPr>
                    <w:t>d</w:t>
                  </w:r>
                  <w:proofErr w:type="spellEnd"/>
                  <w:r>
                    <w:rPr>
                      <w:rFonts w:asciiTheme="majorBidi" w:hAnsiTheme="majorBidi" w:cstheme="majorBidi"/>
                      <w:b/>
                      <w:bCs/>
                      <w:sz w:val="32"/>
                      <w:szCs w:val="32"/>
                    </w:rPr>
                    <w:t xml:space="preserve"> = </w:t>
                  </w:r>
                  <w:proofErr w:type="spellStart"/>
                  <w:proofErr w:type="gramStart"/>
                  <w:r>
                    <w:rPr>
                      <w:rFonts w:asciiTheme="majorBidi" w:hAnsiTheme="majorBidi" w:cstheme="majorBidi"/>
                      <w:b/>
                      <w:bCs/>
                      <w:sz w:val="32"/>
                      <w:szCs w:val="32"/>
                    </w:rPr>
                    <w:t>Q</w:t>
                  </w:r>
                  <w:r>
                    <w:rPr>
                      <w:rFonts w:asciiTheme="majorBidi" w:hAnsiTheme="majorBidi" w:cstheme="majorBidi"/>
                      <w:b/>
                      <w:bCs/>
                      <w:sz w:val="32"/>
                      <w:szCs w:val="32"/>
                      <w:vertAlign w:val="subscript"/>
                    </w:rPr>
                    <w:t>max</w:t>
                  </w:r>
                  <w:proofErr w:type="spellEnd"/>
                  <w:r>
                    <w:rPr>
                      <w:rFonts w:asciiTheme="majorBidi" w:hAnsiTheme="majorBidi" w:cstheme="majorBidi"/>
                      <w:b/>
                      <w:bCs/>
                      <w:sz w:val="32"/>
                      <w:szCs w:val="32"/>
                      <w:vertAlign w:val="subscript"/>
                    </w:rPr>
                    <w:t xml:space="preserve"> </w:t>
                  </w:r>
                  <w:r>
                    <w:rPr>
                      <w:rFonts w:asciiTheme="majorBidi" w:hAnsiTheme="majorBidi" w:cstheme="majorBidi"/>
                      <w:b/>
                      <w:bCs/>
                      <w:sz w:val="32"/>
                      <w:szCs w:val="32"/>
                    </w:rPr>
                    <w:t>.</w:t>
                  </w:r>
                  <w:proofErr w:type="gramEnd"/>
                  <w:r>
                    <w:rPr>
                      <w:rFonts w:asciiTheme="majorBidi" w:hAnsiTheme="majorBidi" w:cstheme="majorBidi"/>
                      <w:b/>
                      <w:bCs/>
                      <w:sz w:val="32"/>
                      <w:szCs w:val="32"/>
                    </w:rPr>
                    <w:t xml:space="preserve"> </w:t>
                  </w:r>
                  <w:r>
                    <w:rPr>
                      <w:rFonts w:asciiTheme="majorBidi" w:hAnsiTheme="majorBidi" w:cstheme="majorBidi"/>
                      <w:b/>
                      <w:bCs/>
                      <w:sz w:val="32"/>
                      <w:szCs w:val="32"/>
                    </w:rPr>
                    <w:sym w:font="AIGDT" w:char="F05B"/>
                  </w:r>
                  <w:proofErr w:type="gramStart"/>
                  <w:r>
                    <w:rPr>
                      <w:rFonts w:asciiTheme="majorBidi" w:hAnsiTheme="majorBidi" w:cstheme="majorBidi"/>
                      <w:b/>
                      <w:bCs/>
                      <w:sz w:val="32"/>
                      <w:szCs w:val="32"/>
                    </w:rPr>
                    <w:t>t</w:t>
                  </w:r>
                  <w:r>
                    <w:rPr>
                      <w:rFonts w:asciiTheme="majorBidi" w:hAnsiTheme="majorBidi" w:cstheme="majorBidi"/>
                      <w:b/>
                      <w:bCs/>
                      <w:sz w:val="32"/>
                      <w:szCs w:val="32"/>
                      <w:vertAlign w:val="subscript"/>
                    </w:rPr>
                    <w:t>d</w:t>
                  </w:r>
                  <w:proofErr w:type="gramEnd"/>
                  <w:r>
                    <w:rPr>
                      <w:rFonts w:asciiTheme="majorBidi" w:hAnsiTheme="majorBidi" w:cstheme="majorBidi"/>
                      <w:b/>
                      <w:bCs/>
                      <w:sz w:val="32"/>
                      <w:szCs w:val="32"/>
                    </w:rPr>
                    <w:t xml:space="preserve"> – t/t</w:t>
                  </w:r>
                  <w:r>
                    <w:rPr>
                      <w:rFonts w:asciiTheme="majorBidi" w:hAnsiTheme="majorBidi" w:cstheme="majorBidi"/>
                      <w:b/>
                      <w:bCs/>
                      <w:sz w:val="32"/>
                      <w:szCs w:val="32"/>
                      <w:vertAlign w:val="subscript"/>
                    </w:rPr>
                    <w:t>d</w:t>
                  </w:r>
                  <w:r>
                    <w:rPr>
                      <w:rFonts w:asciiTheme="majorBidi" w:hAnsiTheme="majorBidi" w:cstheme="majorBidi"/>
                      <w:b/>
                      <w:bCs/>
                      <w:sz w:val="32"/>
                      <w:szCs w:val="32"/>
                    </w:rPr>
                    <w:sym w:font="AIGDT" w:char="F05D"/>
                  </w:r>
                  <w:r>
                    <w:rPr>
                      <w:rFonts w:asciiTheme="majorBidi" w:hAnsiTheme="majorBidi" w:cstheme="majorBidi"/>
                      <w:b/>
                      <w:bCs/>
                      <w:sz w:val="32"/>
                      <w:szCs w:val="32"/>
                      <w:vertAlign w:val="superscript"/>
                    </w:rPr>
                    <w:t>n</w:t>
                  </w:r>
                </w:p>
              </w:txbxContent>
            </v:textbox>
          </v:shape>
        </w:pict>
      </w:r>
    </w:p>
    <w:p w:rsidR="00F1339E" w:rsidRDefault="00F1339E" w:rsidP="00F1339E">
      <w:pPr>
        <w:tabs>
          <w:tab w:val="left" w:pos="1455"/>
        </w:tabs>
        <w:spacing w:line="360" w:lineRule="auto"/>
        <w:rPr>
          <w:rFonts w:asciiTheme="majorBidi" w:hAnsiTheme="majorBidi" w:cstheme="majorBidi"/>
          <w:b/>
          <w:bCs/>
          <w:sz w:val="32"/>
          <w:szCs w:val="32"/>
        </w:rPr>
      </w:pPr>
    </w:p>
    <w:p w:rsidR="00F1339E" w:rsidRDefault="00F1339E" w:rsidP="00F1339E">
      <w:pPr>
        <w:tabs>
          <w:tab w:val="left" w:pos="1455"/>
        </w:tabs>
        <w:spacing w:line="360" w:lineRule="auto"/>
        <w:jc w:val="center"/>
        <w:rPr>
          <w:rFonts w:asciiTheme="majorBidi" w:hAnsiTheme="majorBidi" w:cstheme="majorBidi"/>
          <w:b/>
          <w:bCs/>
          <w:sz w:val="32"/>
          <w:szCs w:val="32"/>
        </w:rPr>
      </w:pPr>
    </w:p>
    <w:p w:rsidR="00F1339E" w:rsidRDefault="00061A5E" w:rsidP="00061A5E">
      <w:pPr>
        <w:tabs>
          <w:tab w:val="left" w:pos="1455"/>
        </w:tabs>
        <w:spacing w:line="360" w:lineRule="auto"/>
        <w:rPr>
          <w:rFonts w:asciiTheme="majorBidi" w:hAnsiTheme="majorBidi" w:cstheme="majorBidi"/>
          <w:sz w:val="24"/>
          <w:szCs w:val="24"/>
        </w:rPr>
      </w:pPr>
      <w:r>
        <w:rPr>
          <w:rFonts w:asciiTheme="majorBidi" w:hAnsiTheme="majorBidi" w:cstheme="majorBidi"/>
          <w:sz w:val="24"/>
          <w:szCs w:val="24"/>
        </w:rPr>
        <w:t xml:space="preserve">           </w:t>
      </w:r>
      <w:r w:rsidR="00F1339E">
        <w:rPr>
          <w:rFonts w:asciiTheme="majorBidi" w:hAnsiTheme="majorBidi" w:cstheme="majorBidi"/>
          <w:sz w:val="24"/>
          <w:szCs w:val="24"/>
        </w:rPr>
        <w:t>Avec : n = 3.</w:t>
      </w:r>
    </w:p>
    <w:p w:rsidR="00F1339E" w:rsidRDefault="00B00EC9" w:rsidP="00F1339E">
      <w:pPr>
        <w:tabs>
          <w:tab w:val="left" w:pos="1455"/>
        </w:tabs>
        <w:spacing w:line="360" w:lineRule="auto"/>
        <w:rPr>
          <w:rFonts w:asciiTheme="majorBidi" w:hAnsiTheme="majorBidi" w:cstheme="majorBidi"/>
          <w:sz w:val="24"/>
          <w:szCs w:val="24"/>
        </w:rPr>
      </w:pPr>
      <w:r>
        <w:rPr>
          <w:rFonts w:asciiTheme="majorBidi" w:hAnsiTheme="majorBidi" w:cstheme="majorBidi"/>
          <w:sz w:val="24"/>
          <w:szCs w:val="24"/>
        </w:rPr>
        <w:t xml:space="preserve">                     </w:t>
      </w:r>
      <w:r w:rsidR="00F1339E">
        <w:rPr>
          <w:rFonts w:asciiTheme="majorBidi" w:hAnsiTheme="majorBidi" w:cstheme="majorBidi"/>
          <w:sz w:val="24"/>
          <w:szCs w:val="24"/>
        </w:rPr>
        <w:t xml:space="preserve"> </w:t>
      </w:r>
      <w:proofErr w:type="gramStart"/>
      <w:r w:rsidR="00F1339E">
        <w:rPr>
          <w:rFonts w:asciiTheme="majorBidi" w:hAnsiTheme="majorBidi" w:cstheme="majorBidi"/>
          <w:sz w:val="24"/>
          <w:szCs w:val="24"/>
        </w:rPr>
        <w:t>t</w:t>
      </w:r>
      <w:r w:rsidR="00F1339E">
        <w:rPr>
          <w:rFonts w:asciiTheme="majorBidi" w:hAnsiTheme="majorBidi" w:cstheme="majorBidi"/>
          <w:sz w:val="24"/>
          <w:szCs w:val="24"/>
          <w:vertAlign w:val="subscript"/>
        </w:rPr>
        <w:t>m</w:t>
      </w:r>
      <w:proofErr w:type="gramEnd"/>
      <w:r w:rsidR="00F1339E">
        <w:rPr>
          <w:rFonts w:asciiTheme="majorBidi" w:hAnsiTheme="majorBidi" w:cstheme="majorBidi"/>
          <w:sz w:val="24"/>
          <w:szCs w:val="24"/>
          <w:vertAlign w:val="subscript"/>
        </w:rPr>
        <w:t> </w:t>
      </w:r>
      <w:r w:rsidR="00F1339E">
        <w:rPr>
          <w:rFonts w:asciiTheme="majorBidi" w:hAnsiTheme="majorBidi" w:cstheme="majorBidi"/>
          <w:sz w:val="24"/>
          <w:szCs w:val="24"/>
        </w:rPr>
        <w:t>: le temps de montée est égale le temps de concentration (T</w:t>
      </w:r>
      <w:r w:rsidR="00F1339E">
        <w:rPr>
          <w:rFonts w:asciiTheme="majorBidi" w:hAnsiTheme="majorBidi" w:cstheme="majorBidi"/>
          <w:sz w:val="24"/>
          <w:szCs w:val="24"/>
          <w:vertAlign w:val="subscript"/>
        </w:rPr>
        <w:t>C</w:t>
      </w:r>
      <w:r w:rsidR="00F1339E">
        <w:rPr>
          <w:rFonts w:asciiTheme="majorBidi" w:hAnsiTheme="majorBidi" w:cstheme="majorBidi"/>
          <w:sz w:val="24"/>
          <w:szCs w:val="24"/>
        </w:rPr>
        <w:t>).</w:t>
      </w:r>
    </w:p>
    <w:p w:rsidR="00F1339E" w:rsidRDefault="00B00EC9" w:rsidP="00F1339E">
      <w:pPr>
        <w:tabs>
          <w:tab w:val="left" w:pos="1455"/>
        </w:tabs>
        <w:spacing w:line="360" w:lineRule="auto"/>
        <w:ind w:firstLine="708"/>
        <w:rPr>
          <w:rFonts w:asciiTheme="majorBidi" w:hAnsiTheme="majorBidi" w:cstheme="majorBidi"/>
          <w:sz w:val="24"/>
          <w:szCs w:val="24"/>
        </w:rPr>
      </w:pPr>
      <w:r>
        <w:rPr>
          <w:rFonts w:asciiTheme="majorBidi" w:hAnsiTheme="majorBidi" w:cstheme="majorBidi"/>
          <w:sz w:val="24"/>
          <w:szCs w:val="24"/>
        </w:rPr>
        <w:t xml:space="preserve">        </w:t>
      </w:r>
      <w:r w:rsidR="00F1339E">
        <w:rPr>
          <w:rFonts w:asciiTheme="majorBidi" w:hAnsiTheme="majorBidi" w:cstheme="majorBidi"/>
          <w:sz w:val="24"/>
          <w:szCs w:val="24"/>
        </w:rPr>
        <w:t xml:space="preserve">  </w:t>
      </w:r>
      <w:proofErr w:type="gramStart"/>
      <w:r w:rsidR="00F1339E">
        <w:rPr>
          <w:rFonts w:asciiTheme="majorBidi" w:hAnsiTheme="majorBidi" w:cstheme="majorBidi"/>
          <w:sz w:val="24"/>
          <w:szCs w:val="24"/>
        </w:rPr>
        <w:t>t</w:t>
      </w:r>
      <w:r w:rsidR="00F1339E">
        <w:rPr>
          <w:rFonts w:asciiTheme="majorBidi" w:hAnsiTheme="majorBidi" w:cstheme="majorBidi"/>
          <w:sz w:val="24"/>
          <w:szCs w:val="24"/>
          <w:vertAlign w:val="subscript"/>
        </w:rPr>
        <w:t>d</w:t>
      </w:r>
      <w:proofErr w:type="gramEnd"/>
      <w:r w:rsidR="00F1339E">
        <w:rPr>
          <w:rFonts w:asciiTheme="majorBidi" w:hAnsiTheme="majorBidi" w:cstheme="majorBidi"/>
          <w:sz w:val="24"/>
          <w:szCs w:val="24"/>
          <w:vertAlign w:val="subscript"/>
        </w:rPr>
        <w:t> </w:t>
      </w:r>
      <w:r w:rsidR="00F1339E">
        <w:rPr>
          <w:rFonts w:asciiTheme="majorBidi" w:hAnsiTheme="majorBidi" w:cstheme="majorBidi"/>
          <w:sz w:val="24"/>
          <w:szCs w:val="24"/>
        </w:rPr>
        <w:t>: temps de décrue ; t</w:t>
      </w:r>
      <w:r w:rsidR="00F1339E">
        <w:rPr>
          <w:rFonts w:asciiTheme="majorBidi" w:hAnsiTheme="majorBidi" w:cstheme="majorBidi"/>
          <w:sz w:val="24"/>
          <w:szCs w:val="24"/>
          <w:vertAlign w:val="subscript"/>
        </w:rPr>
        <w:t>d</w:t>
      </w:r>
      <w:r w:rsidR="00F1339E">
        <w:rPr>
          <w:rFonts w:asciiTheme="majorBidi" w:hAnsiTheme="majorBidi" w:cstheme="majorBidi"/>
          <w:sz w:val="24"/>
          <w:szCs w:val="24"/>
        </w:rPr>
        <w:t xml:space="preserve"> = 2t</w:t>
      </w:r>
      <w:r w:rsidR="00F1339E">
        <w:rPr>
          <w:rFonts w:asciiTheme="majorBidi" w:hAnsiTheme="majorBidi" w:cstheme="majorBidi"/>
          <w:sz w:val="24"/>
          <w:szCs w:val="24"/>
          <w:vertAlign w:val="subscript"/>
        </w:rPr>
        <w:t>m</w:t>
      </w:r>
      <w:r w:rsidR="00F1339E">
        <w:rPr>
          <w:rFonts w:asciiTheme="majorBidi" w:hAnsiTheme="majorBidi" w:cstheme="majorBidi"/>
          <w:sz w:val="24"/>
          <w:szCs w:val="24"/>
        </w:rPr>
        <w:t xml:space="preserve">  </w:t>
      </w:r>
    </w:p>
    <w:p w:rsidR="00F1339E" w:rsidRDefault="00F1339E" w:rsidP="00F1339E">
      <w:pPr>
        <w:pStyle w:val="Paragraphedeliste"/>
        <w:numPr>
          <w:ilvl w:val="0"/>
          <w:numId w:val="7"/>
        </w:numPr>
        <w:tabs>
          <w:tab w:val="left" w:pos="1455"/>
        </w:tabs>
        <w:spacing w:line="360" w:lineRule="auto"/>
        <w:rPr>
          <w:rFonts w:asciiTheme="majorBidi" w:hAnsiTheme="majorBidi" w:cstheme="majorBidi"/>
          <w:sz w:val="24"/>
          <w:szCs w:val="24"/>
          <w:lang w:val="fr-FR"/>
        </w:rPr>
      </w:pPr>
      <w:r>
        <w:rPr>
          <w:rFonts w:asciiTheme="majorBidi" w:hAnsiTheme="majorBidi" w:cstheme="majorBidi"/>
          <w:sz w:val="24"/>
          <w:szCs w:val="24"/>
          <w:lang w:val="fr-FR"/>
        </w:rPr>
        <w:t>Pour une période de retour de 10 ans on a : Q</w:t>
      </w:r>
      <w:r>
        <w:rPr>
          <w:rFonts w:asciiTheme="majorBidi" w:hAnsiTheme="majorBidi" w:cstheme="majorBidi"/>
          <w:sz w:val="24"/>
          <w:szCs w:val="24"/>
          <w:vertAlign w:val="subscript"/>
          <w:lang w:val="fr-FR"/>
        </w:rPr>
        <w:t>max</w:t>
      </w:r>
      <w:r>
        <w:rPr>
          <w:rFonts w:asciiTheme="majorBidi" w:hAnsiTheme="majorBidi" w:cstheme="majorBidi"/>
          <w:sz w:val="24"/>
          <w:szCs w:val="24"/>
          <w:lang w:val="fr-FR"/>
        </w:rPr>
        <w:t xml:space="preserve"> =52.77m</w:t>
      </w:r>
      <w:r>
        <w:rPr>
          <w:rFonts w:asciiTheme="majorBidi" w:hAnsiTheme="majorBidi" w:cstheme="majorBidi"/>
          <w:sz w:val="24"/>
          <w:szCs w:val="24"/>
          <w:vertAlign w:val="superscript"/>
          <w:lang w:val="fr-FR"/>
        </w:rPr>
        <w:t>3</w:t>
      </w:r>
      <w:r>
        <w:rPr>
          <w:rFonts w:asciiTheme="majorBidi" w:hAnsiTheme="majorBidi" w:cstheme="majorBidi"/>
          <w:sz w:val="24"/>
          <w:szCs w:val="24"/>
          <w:lang w:val="fr-FR"/>
        </w:rPr>
        <w:t>/sec.</w:t>
      </w:r>
    </w:p>
    <w:p w:rsidR="00F1339E" w:rsidRDefault="00F1339E" w:rsidP="00F1339E">
      <w:pPr>
        <w:pStyle w:val="Paragraphedeliste"/>
        <w:tabs>
          <w:tab w:val="left" w:pos="1455"/>
        </w:tabs>
        <w:spacing w:line="360" w:lineRule="auto"/>
        <w:rPr>
          <w:rFonts w:asciiTheme="majorBidi" w:hAnsiTheme="majorBidi" w:cstheme="majorBidi"/>
          <w:sz w:val="24"/>
          <w:szCs w:val="24"/>
          <w:lang w:val="fr-FR"/>
        </w:rPr>
      </w:pPr>
    </w:p>
    <w:p w:rsidR="00F1339E" w:rsidRDefault="00F1339E" w:rsidP="00F1339E">
      <w:pPr>
        <w:pStyle w:val="Paragraphedeliste"/>
        <w:numPr>
          <w:ilvl w:val="0"/>
          <w:numId w:val="7"/>
        </w:numPr>
        <w:tabs>
          <w:tab w:val="left" w:pos="1455"/>
        </w:tabs>
        <w:spacing w:line="360" w:lineRule="auto"/>
        <w:rPr>
          <w:rFonts w:asciiTheme="majorBidi" w:hAnsiTheme="majorBidi" w:cstheme="majorBidi"/>
          <w:sz w:val="24"/>
          <w:szCs w:val="24"/>
          <w:lang w:val="fr-FR"/>
        </w:rPr>
      </w:pPr>
      <w:r>
        <w:rPr>
          <w:rFonts w:asciiTheme="majorBidi" w:hAnsiTheme="majorBidi" w:cstheme="majorBidi"/>
          <w:sz w:val="24"/>
          <w:szCs w:val="24"/>
          <w:lang w:val="fr-FR"/>
        </w:rPr>
        <w:t>Pour une période de retour de 100 ans on a : Q</w:t>
      </w:r>
      <w:r>
        <w:rPr>
          <w:rFonts w:asciiTheme="majorBidi" w:hAnsiTheme="majorBidi" w:cstheme="majorBidi"/>
          <w:sz w:val="24"/>
          <w:szCs w:val="24"/>
          <w:vertAlign w:val="subscript"/>
          <w:lang w:val="fr-FR"/>
        </w:rPr>
        <w:t>max</w:t>
      </w:r>
      <w:r>
        <w:rPr>
          <w:rFonts w:asciiTheme="majorBidi" w:hAnsiTheme="majorBidi" w:cstheme="majorBidi"/>
          <w:sz w:val="24"/>
          <w:szCs w:val="24"/>
          <w:lang w:val="fr-FR"/>
        </w:rPr>
        <w:t xml:space="preserve"> =92.79 m</w:t>
      </w:r>
      <w:r>
        <w:rPr>
          <w:rFonts w:asciiTheme="majorBidi" w:hAnsiTheme="majorBidi" w:cstheme="majorBidi"/>
          <w:sz w:val="24"/>
          <w:szCs w:val="24"/>
          <w:vertAlign w:val="superscript"/>
          <w:lang w:val="fr-FR"/>
        </w:rPr>
        <w:t>3</w:t>
      </w:r>
      <w:r>
        <w:rPr>
          <w:rFonts w:asciiTheme="majorBidi" w:hAnsiTheme="majorBidi" w:cstheme="majorBidi"/>
          <w:sz w:val="24"/>
          <w:szCs w:val="24"/>
          <w:lang w:val="fr-FR"/>
        </w:rPr>
        <w:t>/sec.</w:t>
      </w:r>
    </w:p>
    <w:p w:rsidR="00F1339E" w:rsidRDefault="00F1339E" w:rsidP="00F1339E">
      <w:pPr>
        <w:pStyle w:val="Paragraphedeliste"/>
        <w:tabs>
          <w:tab w:val="left" w:pos="1455"/>
        </w:tabs>
        <w:spacing w:line="360" w:lineRule="auto"/>
        <w:rPr>
          <w:rFonts w:asciiTheme="majorBidi" w:hAnsiTheme="majorBidi" w:cstheme="majorBidi"/>
          <w:sz w:val="24"/>
          <w:szCs w:val="24"/>
          <w:lang w:val="fr-FR"/>
        </w:rPr>
      </w:pPr>
    </w:p>
    <w:p w:rsidR="00B00EC9" w:rsidRPr="00B00EC9" w:rsidRDefault="00F1339E" w:rsidP="00B00EC9">
      <w:pPr>
        <w:pStyle w:val="Paragraphedeliste"/>
        <w:numPr>
          <w:ilvl w:val="0"/>
          <w:numId w:val="7"/>
        </w:numPr>
        <w:tabs>
          <w:tab w:val="left" w:pos="1455"/>
        </w:tabs>
        <w:spacing w:line="360" w:lineRule="auto"/>
        <w:rPr>
          <w:rFonts w:asciiTheme="majorBidi" w:hAnsiTheme="majorBidi" w:cstheme="majorBidi"/>
          <w:sz w:val="24"/>
          <w:szCs w:val="24"/>
          <w:lang w:val="fr-FR"/>
        </w:rPr>
      </w:pPr>
      <w:r>
        <w:rPr>
          <w:rFonts w:asciiTheme="majorBidi" w:hAnsiTheme="majorBidi" w:cstheme="majorBidi"/>
          <w:sz w:val="24"/>
          <w:szCs w:val="24"/>
          <w:lang w:val="fr-FR"/>
        </w:rPr>
        <w:t xml:space="preserve">Pour une période de retour de 1000 ans on : </w:t>
      </w:r>
      <w:proofErr w:type="spellStart"/>
      <w:r>
        <w:rPr>
          <w:rFonts w:asciiTheme="majorBidi" w:hAnsiTheme="majorBidi" w:cstheme="majorBidi"/>
          <w:sz w:val="24"/>
          <w:szCs w:val="24"/>
          <w:lang w:val="fr-FR"/>
        </w:rPr>
        <w:t>Q</w:t>
      </w:r>
      <w:r>
        <w:rPr>
          <w:rFonts w:asciiTheme="majorBidi" w:hAnsiTheme="majorBidi" w:cstheme="majorBidi"/>
          <w:sz w:val="24"/>
          <w:szCs w:val="24"/>
          <w:vertAlign w:val="subscript"/>
          <w:lang w:val="fr-FR"/>
        </w:rPr>
        <w:t>max</w:t>
      </w:r>
      <w:proofErr w:type="spellEnd"/>
      <w:r>
        <w:rPr>
          <w:rFonts w:asciiTheme="majorBidi" w:hAnsiTheme="majorBidi" w:cstheme="majorBidi"/>
          <w:sz w:val="24"/>
          <w:szCs w:val="24"/>
          <w:lang w:val="fr-FR"/>
        </w:rPr>
        <w:t xml:space="preserve"> =120.72 m</w:t>
      </w:r>
      <w:r>
        <w:rPr>
          <w:rFonts w:asciiTheme="majorBidi" w:hAnsiTheme="majorBidi" w:cstheme="majorBidi"/>
          <w:sz w:val="24"/>
          <w:szCs w:val="24"/>
          <w:vertAlign w:val="superscript"/>
          <w:lang w:val="fr-FR"/>
        </w:rPr>
        <w:t>3</w:t>
      </w:r>
      <w:r>
        <w:rPr>
          <w:rFonts w:asciiTheme="majorBidi" w:hAnsiTheme="majorBidi" w:cstheme="majorBidi"/>
          <w:sz w:val="24"/>
          <w:szCs w:val="24"/>
          <w:lang w:val="fr-FR"/>
        </w:rPr>
        <w:t>/sec.</w:t>
      </w:r>
    </w:p>
    <w:p w:rsidR="00D75F83" w:rsidRDefault="00F1339E" w:rsidP="00803314">
      <w:pPr>
        <w:tabs>
          <w:tab w:val="left" w:pos="1455"/>
        </w:tabs>
        <w:spacing w:line="360" w:lineRule="auto"/>
        <w:rPr>
          <w:rFonts w:asciiTheme="majorBidi" w:hAnsiTheme="majorBidi" w:cstheme="majorBidi"/>
          <w:sz w:val="24"/>
          <w:szCs w:val="24"/>
        </w:rPr>
      </w:pPr>
      <w:r w:rsidRPr="00336908">
        <w:rPr>
          <w:rFonts w:asciiTheme="majorBidi" w:hAnsiTheme="majorBidi" w:cstheme="majorBidi"/>
          <w:sz w:val="24"/>
          <w:szCs w:val="24"/>
        </w:rPr>
        <w:t>Les résultats sont portés sur le tableau ci-après</w:t>
      </w:r>
      <w:r w:rsidR="00336908">
        <w:rPr>
          <w:rFonts w:asciiTheme="majorBidi" w:hAnsiTheme="majorBidi" w:cstheme="majorBidi"/>
          <w:sz w:val="24"/>
          <w:szCs w:val="24"/>
        </w:rPr>
        <w:t> :</w:t>
      </w:r>
    </w:p>
    <w:p w:rsidR="00B00EC9" w:rsidRDefault="00B00EC9" w:rsidP="00803314">
      <w:pPr>
        <w:tabs>
          <w:tab w:val="left" w:pos="1455"/>
        </w:tabs>
        <w:spacing w:line="360" w:lineRule="auto"/>
        <w:rPr>
          <w:rFonts w:asciiTheme="majorBidi" w:hAnsiTheme="majorBidi" w:cstheme="majorBidi"/>
          <w:sz w:val="24"/>
          <w:szCs w:val="24"/>
        </w:rPr>
      </w:pPr>
    </w:p>
    <w:p w:rsidR="00B00EC9" w:rsidRDefault="00B00EC9" w:rsidP="00803314">
      <w:pPr>
        <w:tabs>
          <w:tab w:val="left" w:pos="1455"/>
        </w:tabs>
        <w:spacing w:line="360" w:lineRule="auto"/>
        <w:rPr>
          <w:rFonts w:asciiTheme="majorBidi" w:hAnsiTheme="majorBidi" w:cstheme="majorBidi"/>
          <w:sz w:val="24"/>
          <w:szCs w:val="24"/>
        </w:rPr>
      </w:pPr>
    </w:p>
    <w:p w:rsidR="00B00EC9" w:rsidRDefault="00B00EC9" w:rsidP="00803314">
      <w:pPr>
        <w:tabs>
          <w:tab w:val="left" w:pos="1455"/>
        </w:tabs>
        <w:spacing w:line="360" w:lineRule="auto"/>
        <w:rPr>
          <w:rFonts w:asciiTheme="majorBidi" w:hAnsiTheme="majorBidi" w:cstheme="majorBidi"/>
          <w:sz w:val="24"/>
          <w:szCs w:val="24"/>
        </w:rPr>
      </w:pPr>
    </w:p>
    <w:p w:rsidR="00B00EC9" w:rsidRDefault="00B00EC9" w:rsidP="00803314">
      <w:pPr>
        <w:tabs>
          <w:tab w:val="left" w:pos="1455"/>
        </w:tabs>
        <w:spacing w:line="360" w:lineRule="auto"/>
        <w:rPr>
          <w:rFonts w:asciiTheme="majorBidi" w:hAnsiTheme="majorBidi" w:cstheme="majorBidi"/>
          <w:sz w:val="24"/>
          <w:szCs w:val="24"/>
        </w:rPr>
      </w:pPr>
    </w:p>
    <w:p w:rsidR="00B00EC9" w:rsidRDefault="00B00EC9" w:rsidP="00803314">
      <w:pPr>
        <w:tabs>
          <w:tab w:val="left" w:pos="1455"/>
        </w:tabs>
        <w:spacing w:line="360" w:lineRule="auto"/>
        <w:rPr>
          <w:rFonts w:asciiTheme="majorBidi" w:hAnsiTheme="majorBidi" w:cstheme="majorBidi"/>
          <w:sz w:val="24"/>
          <w:szCs w:val="24"/>
        </w:rPr>
      </w:pPr>
    </w:p>
    <w:p w:rsidR="00F1339E" w:rsidRPr="00D90D73" w:rsidRDefault="00F1339E" w:rsidP="00F1339E">
      <w:pPr>
        <w:tabs>
          <w:tab w:val="left" w:pos="1455"/>
        </w:tabs>
        <w:spacing w:line="360" w:lineRule="auto"/>
        <w:rPr>
          <w:rFonts w:asciiTheme="majorBidi" w:hAnsiTheme="majorBidi" w:cstheme="majorBidi"/>
          <w:b/>
          <w:bCs/>
          <w:sz w:val="22"/>
          <w:szCs w:val="22"/>
        </w:rPr>
      </w:pPr>
      <w:bookmarkStart w:id="10" w:name="OLE_LINK1"/>
      <w:bookmarkStart w:id="11" w:name="OLE_LINK2"/>
    </w:p>
    <w:tbl>
      <w:tblPr>
        <w:tblStyle w:val="Grilledutableau"/>
        <w:tblW w:w="8268" w:type="dxa"/>
        <w:jc w:val="center"/>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089"/>
        <w:gridCol w:w="2087"/>
        <w:gridCol w:w="2046"/>
        <w:gridCol w:w="2046"/>
      </w:tblGrid>
      <w:tr w:rsidR="00F1339E" w:rsidTr="00D75F83">
        <w:trPr>
          <w:trHeight w:val="665"/>
          <w:jc w:val="center"/>
        </w:trPr>
        <w:tc>
          <w:tcPr>
            <w:tcW w:w="2089" w:type="dxa"/>
            <w:hideMark/>
          </w:tcPr>
          <w:p w:rsidR="00F1339E" w:rsidRPr="005F536B" w:rsidRDefault="00E84133" w:rsidP="005F536B">
            <w:pPr>
              <w:tabs>
                <w:tab w:val="left" w:pos="1455"/>
              </w:tabs>
              <w:spacing w:line="360" w:lineRule="auto"/>
              <w:jc w:val="center"/>
              <w:rPr>
                <w:rFonts w:asciiTheme="majorBidi" w:hAnsiTheme="majorBidi" w:cstheme="majorBidi"/>
                <w:b/>
                <w:bCs/>
                <w:sz w:val="24"/>
                <w:szCs w:val="24"/>
                <w:lang w:eastAsia="en-US"/>
              </w:rPr>
            </w:pPr>
            <w:bookmarkStart w:id="12" w:name="OLE_LINK4"/>
            <w:r w:rsidRPr="005F536B">
              <w:rPr>
                <w:rFonts w:asciiTheme="majorBidi" w:hAnsiTheme="majorBidi" w:cstheme="majorBidi"/>
                <w:b/>
                <w:bCs/>
                <w:sz w:val="24"/>
                <w:szCs w:val="24"/>
                <w:lang w:val="fr-FR"/>
              </w:rPr>
              <w:lastRenderedPageBreak/>
              <w:t>Durée</w:t>
            </w:r>
            <w:r w:rsidRPr="005F536B">
              <w:rPr>
                <w:rFonts w:asciiTheme="majorBidi" w:hAnsiTheme="majorBidi" w:cstheme="majorBidi"/>
                <w:b/>
                <w:bCs/>
                <w:sz w:val="24"/>
                <w:szCs w:val="24"/>
              </w:rPr>
              <w:t xml:space="preserve"> de </w:t>
            </w:r>
            <w:r w:rsidRPr="005F536B">
              <w:rPr>
                <w:rFonts w:asciiTheme="majorBidi" w:hAnsiTheme="majorBidi" w:cstheme="majorBidi"/>
                <w:b/>
                <w:bCs/>
                <w:sz w:val="24"/>
                <w:szCs w:val="24"/>
                <w:lang w:val="fr-FR"/>
              </w:rPr>
              <w:t>l’averse</w:t>
            </w:r>
            <w:r w:rsidRPr="005F536B">
              <w:rPr>
                <w:rFonts w:asciiTheme="majorBidi" w:hAnsiTheme="majorBidi" w:cstheme="majorBidi"/>
                <w:b/>
                <w:bCs/>
                <w:sz w:val="24"/>
                <w:szCs w:val="24"/>
              </w:rPr>
              <w:t xml:space="preserve"> (min</w:t>
            </w:r>
            <w:r w:rsidR="00F1339E" w:rsidRPr="005F536B">
              <w:rPr>
                <w:rFonts w:asciiTheme="majorBidi" w:hAnsiTheme="majorBidi" w:cstheme="majorBidi"/>
                <w:b/>
                <w:bCs/>
                <w:sz w:val="24"/>
                <w:szCs w:val="24"/>
              </w:rPr>
              <w:t>)</w:t>
            </w:r>
          </w:p>
        </w:tc>
        <w:tc>
          <w:tcPr>
            <w:tcW w:w="2087" w:type="dxa"/>
            <w:hideMark/>
          </w:tcPr>
          <w:p w:rsidR="00F1339E" w:rsidRPr="005F536B" w:rsidRDefault="00F1339E" w:rsidP="005F536B">
            <w:pPr>
              <w:tabs>
                <w:tab w:val="left" w:pos="1455"/>
              </w:tabs>
              <w:spacing w:line="360" w:lineRule="auto"/>
              <w:jc w:val="center"/>
              <w:rPr>
                <w:rFonts w:asciiTheme="majorBidi" w:hAnsiTheme="majorBidi" w:cstheme="majorBidi"/>
                <w:b/>
                <w:bCs/>
                <w:sz w:val="24"/>
                <w:szCs w:val="24"/>
              </w:rPr>
            </w:pPr>
            <w:r w:rsidRPr="005F536B">
              <w:rPr>
                <w:rFonts w:asciiTheme="majorBidi" w:hAnsiTheme="majorBidi" w:cstheme="majorBidi"/>
                <w:b/>
                <w:bCs/>
                <w:sz w:val="24"/>
                <w:szCs w:val="24"/>
              </w:rPr>
              <w:t>Q</w:t>
            </w:r>
            <w:r w:rsidRPr="005F536B">
              <w:rPr>
                <w:rFonts w:asciiTheme="majorBidi" w:hAnsiTheme="majorBidi" w:cstheme="majorBidi"/>
                <w:b/>
                <w:bCs/>
                <w:sz w:val="24"/>
                <w:szCs w:val="24"/>
                <w:vertAlign w:val="subscript"/>
              </w:rPr>
              <w:t xml:space="preserve">max </w:t>
            </w:r>
            <w:r w:rsidRPr="005F536B">
              <w:rPr>
                <w:rFonts w:asciiTheme="majorBidi" w:hAnsiTheme="majorBidi" w:cstheme="majorBidi"/>
                <w:b/>
                <w:bCs/>
                <w:sz w:val="24"/>
                <w:szCs w:val="24"/>
              </w:rPr>
              <w:t>(10ans)</w:t>
            </w:r>
          </w:p>
          <w:p w:rsidR="004E153B" w:rsidRPr="005F536B" w:rsidRDefault="004E153B" w:rsidP="005F536B">
            <w:pPr>
              <w:tabs>
                <w:tab w:val="left" w:pos="1455"/>
              </w:tabs>
              <w:spacing w:line="360" w:lineRule="auto"/>
              <w:jc w:val="center"/>
              <w:rPr>
                <w:rFonts w:asciiTheme="majorBidi" w:hAnsiTheme="majorBidi" w:cstheme="majorBidi"/>
                <w:b/>
                <w:bCs/>
                <w:sz w:val="24"/>
                <w:szCs w:val="24"/>
                <w:lang w:eastAsia="en-US"/>
              </w:rPr>
            </w:pPr>
            <w:r w:rsidRPr="005F536B">
              <w:rPr>
                <w:rFonts w:asciiTheme="majorBidi" w:hAnsiTheme="majorBidi" w:cstheme="majorBidi"/>
                <w:b/>
                <w:bCs/>
                <w:sz w:val="24"/>
                <w:szCs w:val="24"/>
              </w:rPr>
              <w:t>(m</w:t>
            </w:r>
            <w:r w:rsidRPr="005F536B">
              <w:rPr>
                <w:rFonts w:asciiTheme="majorBidi" w:hAnsiTheme="majorBidi" w:cstheme="majorBidi"/>
                <w:b/>
                <w:bCs/>
                <w:sz w:val="24"/>
                <w:szCs w:val="24"/>
                <w:vertAlign w:val="superscript"/>
              </w:rPr>
              <w:t>3</w:t>
            </w:r>
            <w:r w:rsidRPr="005F536B">
              <w:rPr>
                <w:rFonts w:asciiTheme="majorBidi" w:hAnsiTheme="majorBidi" w:cstheme="majorBidi"/>
                <w:b/>
                <w:bCs/>
                <w:sz w:val="24"/>
                <w:szCs w:val="24"/>
              </w:rPr>
              <w:t>/s)</w:t>
            </w:r>
          </w:p>
        </w:tc>
        <w:tc>
          <w:tcPr>
            <w:tcW w:w="2046" w:type="dxa"/>
            <w:hideMark/>
          </w:tcPr>
          <w:p w:rsidR="00F1339E" w:rsidRPr="005F536B" w:rsidRDefault="00F1339E" w:rsidP="005F536B">
            <w:pPr>
              <w:tabs>
                <w:tab w:val="left" w:pos="1455"/>
              </w:tabs>
              <w:spacing w:line="360" w:lineRule="auto"/>
              <w:jc w:val="center"/>
              <w:rPr>
                <w:rFonts w:asciiTheme="majorBidi" w:hAnsiTheme="majorBidi" w:cstheme="majorBidi"/>
                <w:b/>
                <w:bCs/>
                <w:sz w:val="24"/>
                <w:szCs w:val="24"/>
              </w:rPr>
            </w:pPr>
            <w:r w:rsidRPr="005F536B">
              <w:rPr>
                <w:rFonts w:asciiTheme="majorBidi" w:hAnsiTheme="majorBidi" w:cstheme="majorBidi"/>
                <w:b/>
                <w:bCs/>
                <w:sz w:val="24"/>
                <w:szCs w:val="24"/>
              </w:rPr>
              <w:t>Q</w:t>
            </w:r>
            <w:r w:rsidRPr="005F536B">
              <w:rPr>
                <w:rFonts w:asciiTheme="majorBidi" w:hAnsiTheme="majorBidi" w:cstheme="majorBidi"/>
                <w:b/>
                <w:bCs/>
                <w:sz w:val="24"/>
                <w:szCs w:val="24"/>
                <w:vertAlign w:val="subscript"/>
              </w:rPr>
              <w:t xml:space="preserve">max </w:t>
            </w:r>
            <w:r w:rsidRPr="005F536B">
              <w:rPr>
                <w:rFonts w:asciiTheme="majorBidi" w:hAnsiTheme="majorBidi" w:cstheme="majorBidi"/>
                <w:b/>
                <w:bCs/>
                <w:sz w:val="24"/>
                <w:szCs w:val="24"/>
              </w:rPr>
              <w:t>(100ans)</w:t>
            </w:r>
          </w:p>
          <w:p w:rsidR="005F536B" w:rsidRPr="005F536B" w:rsidRDefault="005F536B" w:rsidP="005F536B">
            <w:pPr>
              <w:tabs>
                <w:tab w:val="left" w:pos="1455"/>
              </w:tabs>
              <w:spacing w:line="360" w:lineRule="auto"/>
              <w:jc w:val="center"/>
              <w:rPr>
                <w:rFonts w:asciiTheme="majorBidi" w:hAnsiTheme="majorBidi" w:cstheme="majorBidi"/>
                <w:b/>
                <w:bCs/>
                <w:sz w:val="24"/>
                <w:szCs w:val="24"/>
                <w:lang w:eastAsia="en-US"/>
              </w:rPr>
            </w:pPr>
            <w:r w:rsidRPr="005F536B">
              <w:rPr>
                <w:rFonts w:asciiTheme="majorBidi" w:hAnsiTheme="majorBidi" w:cstheme="majorBidi"/>
                <w:b/>
                <w:bCs/>
                <w:sz w:val="24"/>
                <w:szCs w:val="24"/>
              </w:rPr>
              <w:t>(m</w:t>
            </w:r>
            <w:r w:rsidRPr="005F536B">
              <w:rPr>
                <w:rFonts w:asciiTheme="majorBidi" w:hAnsiTheme="majorBidi" w:cstheme="majorBidi"/>
                <w:b/>
                <w:bCs/>
                <w:sz w:val="24"/>
                <w:szCs w:val="24"/>
                <w:vertAlign w:val="superscript"/>
              </w:rPr>
              <w:t>3</w:t>
            </w:r>
            <w:r w:rsidRPr="005F536B">
              <w:rPr>
                <w:rFonts w:asciiTheme="majorBidi" w:hAnsiTheme="majorBidi" w:cstheme="majorBidi"/>
                <w:b/>
                <w:bCs/>
                <w:sz w:val="24"/>
                <w:szCs w:val="24"/>
              </w:rPr>
              <w:t>/s)</w:t>
            </w:r>
          </w:p>
        </w:tc>
        <w:tc>
          <w:tcPr>
            <w:tcW w:w="2046" w:type="dxa"/>
            <w:hideMark/>
          </w:tcPr>
          <w:p w:rsidR="00F1339E" w:rsidRPr="005F536B" w:rsidRDefault="00F1339E" w:rsidP="005F536B">
            <w:pPr>
              <w:tabs>
                <w:tab w:val="left" w:pos="1455"/>
              </w:tabs>
              <w:spacing w:line="360" w:lineRule="auto"/>
              <w:jc w:val="center"/>
              <w:rPr>
                <w:rFonts w:asciiTheme="majorBidi" w:hAnsiTheme="majorBidi" w:cstheme="majorBidi"/>
                <w:b/>
                <w:bCs/>
                <w:sz w:val="24"/>
                <w:szCs w:val="24"/>
              </w:rPr>
            </w:pPr>
            <w:r w:rsidRPr="005F536B">
              <w:rPr>
                <w:rFonts w:asciiTheme="majorBidi" w:hAnsiTheme="majorBidi" w:cstheme="majorBidi"/>
                <w:b/>
                <w:bCs/>
                <w:sz w:val="24"/>
                <w:szCs w:val="24"/>
              </w:rPr>
              <w:t>Q</w:t>
            </w:r>
            <w:r w:rsidRPr="005F536B">
              <w:rPr>
                <w:rFonts w:asciiTheme="majorBidi" w:hAnsiTheme="majorBidi" w:cstheme="majorBidi"/>
                <w:b/>
                <w:bCs/>
                <w:sz w:val="24"/>
                <w:szCs w:val="24"/>
                <w:vertAlign w:val="subscript"/>
              </w:rPr>
              <w:t xml:space="preserve">max </w:t>
            </w:r>
            <w:r w:rsidRPr="005F536B">
              <w:rPr>
                <w:rFonts w:asciiTheme="majorBidi" w:hAnsiTheme="majorBidi" w:cstheme="majorBidi"/>
                <w:b/>
                <w:bCs/>
                <w:sz w:val="24"/>
                <w:szCs w:val="24"/>
              </w:rPr>
              <w:t>(1000ans)</w:t>
            </w:r>
          </w:p>
          <w:p w:rsidR="005F536B" w:rsidRPr="005F536B" w:rsidRDefault="005F536B" w:rsidP="005F536B">
            <w:pPr>
              <w:tabs>
                <w:tab w:val="left" w:pos="1455"/>
              </w:tabs>
              <w:spacing w:line="360" w:lineRule="auto"/>
              <w:jc w:val="center"/>
              <w:rPr>
                <w:rFonts w:asciiTheme="majorBidi" w:hAnsiTheme="majorBidi" w:cstheme="majorBidi"/>
                <w:b/>
                <w:bCs/>
                <w:sz w:val="24"/>
                <w:szCs w:val="24"/>
                <w:lang w:eastAsia="en-US"/>
              </w:rPr>
            </w:pPr>
            <w:r w:rsidRPr="005F536B">
              <w:rPr>
                <w:rFonts w:asciiTheme="majorBidi" w:hAnsiTheme="majorBidi" w:cstheme="majorBidi"/>
                <w:b/>
                <w:bCs/>
                <w:sz w:val="24"/>
                <w:szCs w:val="24"/>
              </w:rPr>
              <w:t>(m</w:t>
            </w:r>
            <w:r w:rsidRPr="005F536B">
              <w:rPr>
                <w:rFonts w:asciiTheme="majorBidi" w:hAnsiTheme="majorBidi" w:cstheme="majorBidi"/>
                <w:b/>
                <w:bCs/>
                <w:sz w:val="24"/>
                <w:szCs w:val="24"/>
                <w:vertAlign w:val="superscript"/>
              </w:rPr>
              <w:t>3</w:t>
            </w:r>
            <w:r w:rsidRPr="005F536B">
              <w:rPr>
                <w:rFonts w:asciiTheme="majorBidi" w:hAnsiTheme="majorBidi" w:cstheme="majorBidi"/>
                <w:b/>
                <w:bCs/>
                <w:sz w:val="24"/>
                <w:szCs w:val="24"/>
              </w:rPr>
              <w:t>/s)</w:t>
            </w:r>
          </w:p>
        </w:tc>
      </w:tr>
      <w:tr w:rsidR="00E84133" w:rsidRPr="00E84133" w:rsidTr="00D75F83">
        <w:trPr>
          <w:trHeight w:val="94"/>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0</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0</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0</w:t>
            </w:r>
          </w:p>
        </w:tc>
      </w:tr>
      <w:tr w:rsidR="00E84133" w:rsidRPr="00E84133" w:rsidTr="00D75F83">
        <w:trPr>
          <w:trHeight w:val="99"/>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0,17</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0,29</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0,38</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20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0,66</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1,16</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1,51</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30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1,49</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2,61</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3,40</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40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2,64</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4,64</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6,04</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50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4,13</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7,26</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9,44</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60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5,94</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10,45</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13,59</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70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8,09</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14,22</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18,50</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80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10,56</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18,58</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24,17</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90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13,37</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23,51</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30,59</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100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16,51</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29,02</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37,76</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110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19,97</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35,12</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45,69</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120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23,77</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41,80</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54,38</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130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27,90</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49,05</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63,82</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140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32,35</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56,89</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74,01</w:t>
            </w:r>
          </w:p>
        </w:tc>
      </w:tr>
      <w:tr w:rsidR="00E84133" w:rsidRPr="00E84133" w:rsidTr="00D75F83">
        <w:trPr>
          <w:trHeight w:val="300"/>
          <w:jc w:val="center"/>
        </w:trPr>
        <w:tc>
          <w:tcPr>
            <w:tcW w:w="2089" w:type="dxa"/>
            <w:noWrap/>
            <w:hideMark/>
          </w:tcPr>
          <w:p w:rsidR="00E84133" w:rsidRPr="005247F6" w:rsidRDefault="005247F6" w:rsidP="005F536B">
            <w:pPr>
              <w:jc w:val="center"/>
              <w:rPr>
                <w:rFonts w:ascii="Calibri" w:hAnsi="Calibri" w:cs="Calibri"/>
                <w:color w:val="000000"/>
                <w:sz w:val="22"/>
                <w:szCs w:val="22"/>
              </w:rPr>
            </w:pPr>
            <w:r w:rsidRPr="005247F6">
              <w:rPr>
                <w:rFonts w:ascii="Calibri" w:hAnsi="Calibri" w:cs="Calibri"/>
                <w:color w:val="000000"/>
                <w:sz w:val="22"/>
                <w:szCs w:val="22"/>
              </w:rPr>
              <w:t>150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37,14</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65,31</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84,96</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160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42,26</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74,30</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96,67</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170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47,70</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83,88</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109,13</w:t>
            </w:r>
          </w:p>
        </w:tc>
      </w:tr>
      <w:tr w:rsidR="00E84133" w:rsidRPr="00E84133" w:rsidTr="00D75F83">
        <w:trPr>
          <w:trHeight w:val="300"/>
          <w:jc w:val="center"/>
        </w:trPr>
        <w:tc>
          <w:tcPr>
            <w:tcW w:w="2089" w:type="dxa"/>
            <w:noWrap/>
            <w:hideMark/>
          </w:tcPr>
          <w:p w:rsidR="00E84133" w:rsidRPr="005247F6" w:rsidRDefault="00E84133" w:rsidP="005F536B">
            <w:pPr>
              <w:jc w:val="center"/>
              <w:rPr>
                <w:rFonts w:ascii="Calibri" w:hAnsi="Calibri" w:cs="Calibri"/>
                <w:b/>
                <w:bCs/>
                <w:color w:val="000000"/>
                <w:sz w:val="22"/>
                <w:szCs w:val="22"/>
              </w:rPr>
            </w:pPr>
            <w:r w:rsidRPr="005247F6">
              <w:rPr>
                <w:rFonts w:ascii="Calibri" w:hAnsi="Calibri" w:cs="Calibri"/>
                <w:b/>
                <w:bCs/>
                <w:color w:val="000000"/>
                <w:sz w:val="22"/>
                <w:szCs w:val="22"/>
              </w:rPr>
              <w:t>178,8</w:t>
            </w:r>
          </w:p>
        </w:tc>
        <w:tc>
          <w:tcPr>
            <w:tcW w:w="2087" w:type="dxa"/>
            <w:noWrap/>
            <w:hideMark/>
          </w:tcPr>
          <w:p w:rsidR="00E84133" w:rsidRPr="005247F6" w:rsidRDefault="00E84133" w:rsidP="005F536B">
            <w:pPr>
              <w:jc w:val="center"/>
              <w:rPr>
                <w:rFonts w:ascii="Calibri" w:hAnsi="Calibri" w:cs="Calibri"/>
                <w:b/>
                <w:bCs/>
                <w:color w:val="000000"/>
                <w:sz w:val="22"/>
                <w:szCs w:val="22"/>
              </w:rPr>
            </w:pPr>
            <w:r w:rsidRPr="005247F6">
              <w:rPr>
                <w:rFonts w:ascii="Calibri" w:hAnsi="Calibri" w:cs="Calibri"/>
                <w:b/>
                <w:bCs/>
                <w:color w:val="000000"/>
                <w:sz w:val="22"/>
                <w:szCs w:val="22"/>
              </w:rPr>
              <w:t>52,77</w:t>
            </w:r>
          </w:p>
        </w:tc>
        <w:tc>
          <w:tcPr>
            <w:tcW w:w="2046" w:type="dxa"/>
            <w:noWrap/>
            <w:hideMark/>
          </w:tcPr>
          <w:p w:rsidR="00E84133" w:rsidRPr="005247F6" w:rsidRDefault="00E84133" w:rsidP="005F536B">
            <w:pPr>
              <w:jc w:val="center"/>
              <w:rPr>
                <w:rFonts w:ascii="Calibri" w:hAnsi="Calibri" w:cs="Calibri"/>
                <w:b/>
                <w:bCs/>
                <w:color w:val="000000"/>
                <w:sz w:val="22"/>
                <w:szCs w:val="22"/>
              </w:rPr>
            </w:pPr>
            <w:r w:rsidRPr="005247F6">
              <w:rPr>
                <w:rFonts w:ascii="Calibri" w:hAnsi="Calibri" w:cs="Calibri"/>
                <w:b/>
                <w:bCs/>
                <w:color w:val="000000"/>
                <w:sz w:val="22"/>
                <w:szCs w:val="22"/>
              </w:rPr>
              <w:t>92,79</w:t>
            </w:r>
          </w:p>
        </w:tc>
        <w:tc>
          <w:tcPr>
            <w:tcW w:w="2046" w:type="dxa"/>
            <w:noWrap/>
            <w:hideMark/>
          </w:tcPr>
          <w:p w:rsidR="00E84133" w:rsidRPr="005247F6" w:rsidRDefault="00E84133" w:rsidP="005F536B">
            <w:pPr>
              <w:jc w:val="center"/>
              <w:rPr>
                <w:rFonts w:ascii="Calibri" w:hAnsi="Calibri" w:cs="Calibri"/>
                <w:b/>
                <w:bCs/>
                <w:color w:val="000000"/>
                <w:sz w:val="22"/>
                <w:szCs w:val="22"/>
              </w:rPr>
            </w:pPr>
            <w:r w:rsidRPr="005247F6">
              <w:rPr>
                <w:rFonts w:ascii="Calibri" w:hAnsi="Calibri" w:cs="Calibri"/>
                <w:b/>
                <w:bCs/>
                <w:color w:val="000000"/>
                <w:sz w:val="22"/>
                <w:szCs w:val="22"/>
              </w:rPr>
              <w:t>120,72</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190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47,97</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84,34</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109,73</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200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43,93</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77,25</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100,50</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210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40,13</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70,56</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91,80</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220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36,55</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64,27</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83,62</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230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33,19</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58,37</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75,94</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240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30,05</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52,84</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68,74</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250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27,11</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47,67</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62,02</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260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24,37</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42,85</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55,74</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270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21,82</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38,36</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49,91</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280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19,45</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34,20</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44,50</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290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17,26</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30,36</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39,49</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300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15,25</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26,81</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34,88</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310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13,39</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23,55</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30,63</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320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11,69</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20,56</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26,75</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330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10,15</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17,84</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23,21</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340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8,74</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15,37</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20,00</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350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7,47</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13,14</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17,10</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360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6,33</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11,14</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14,49</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370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5,32</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9,35</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12,16</w:t>
            </w:r>
          </w:p>
        </w:tc>
      </w:tr>
      <w:tr w:rsidR="00E84133" w:rsidRPr="00E84133" w:rsidTr="00D75F83">
        <w:trPr>
          <w:trHeight w:val="236"/>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380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4,41</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7,76</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10,10</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390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3,62</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6,37</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8,28</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400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2,93</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5,15</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6,70</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lastRenderedPageBreak/>
              <w:t>410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2,33</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4,10</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5,33</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420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1,82</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3,20</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4,16</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430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1,39</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2,44</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3,18</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440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1,03</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1,82</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2,36</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450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0,74</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1,31</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1,70</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460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0,51</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0,90</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1,18</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470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0,34</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0,59</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0,77</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480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0,21</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0,36</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0,47</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490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0,12</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0,20</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0,26</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500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0,06</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0,10</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0,13</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510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0,02</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0,04</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0,05</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520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0,01</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0,01</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0,01</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530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0,00</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0,00</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0,00</w:t>
            </w:r>
          </w:p>
        </w:tc>
      </w:tr>
      <w:tr w:rsidR="00E84133" w:rsidRPr="00E84133" w:rsidTr="00D75F83">
        <w:trPr>
          <w:trHeight w:val="300"/>
          <w:jc w:val="center"/>
        </w:trPr>
        <w:tc>
          <w:tcPr>
            <w:tcW w:w="2089"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540</w:t>
            </w:r>
          </w:p>
        </w:tc>
        <w:tc>
          <w:tcPr>
            <w:tcW w:w="2087"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0,00</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0,00</w:t>
            </w:r>
          </w:p>
        </w:tc>
        <w:tc>
          <w:tcPr>
            <w:tcW w:w="2046" w:type="dxa"/>
            <w:noWrap/>
            <w:hideMark/>
          </w:tcPr>
          <w:p w:rsidR="00E84133" w:rsidRPr="00E84133" w:rsidRDefault="00E84133" w:rsidP="005F536B">
            <w:pPr>
              <w:jc w:val="center"/>
              <w:rPr>
                <w:rFonts w:ascii="Calibri" w:hAnsi="Calibri" w:cs="Calibri"/>
                <w:color w:val="000000"/>
                <w:sz w:val="22"/>
                <w:szCs w:val="22"/>
              </w:rPr>
            </w:pPr>
            <w:r w:rsidRPr="00E84133">
              <w:rPr>
                <w:rFonts w:ascii="Calibri" w:hAnsi="Calibri" w:cs="Calibri"/>
                <w:color w:val="000000"/>
                <w:sz w:val="22"/>
                <w:szCs w:val="22"/>
              </w:rPr>
              <w:t>0,00</w:t>
            </w:r>
          </w:p>
        </w:tc>
      </w:tr>
      <w:bookmarkEnd w:id="10"/>
      <w:bookmarkEnd w:id="11"/>
      <w:bookmarkEnd w:id="12"/>
    </w:tbl>
    <w:p w:rsidR="00803314" w:rsidRDefault="00803314" w:rsidP="00803314">
      <w:pPr>
        <w:tabs>
          <w:tab w:val="left" w:pos="1455"/>
        </w:tabs>
        <w:spacing w:line="360" w:lineRule="auto"/>
        <w:jc w:val="center"/>
        <w:rPr>
          <w:rFonts w:asciiTheme="majorBidi" w:hAnsiTheme="majorBidi" w:cstheme="majorBidi"/>
          <w:b/>
          <w:bCs/>
          <w:sz w:val="22"/>
          <w:szCs w:val="22"/>
        </w:rPr>
      </w:pPr>
    </w:p>
    <w:p w:rsidR="00803314" w:rsidRDefault="00FE64A1" w:rsidP="00803314">
      <w:pPr>
        <w:tabs>
          <w:tab w:val="left" w:pos="1455"/>
        </w:tabs>
        <w:spacing w:line="360" w:lineRule="auto"/>
        <w:jc w:val="center"/>
        <w:rPr>
          <w:rFonts w:asciiTheme="majorBidi" w:hAnsiTheme="majorBidi" w:cstheme="majorBidi"/>
          <w:b/>
          <w:bCs/>
          <w:sz w:val="22"/>
          <w:szCs w:val="22"/>
        </w:rPr>
      </w:pPr>
      <w:r>
        <w:rPr>
          <w:rFonts w:asciiTheme="majorBidi" w:hAnsiTheme="majorBidi" w:cstheme="majorBidi"/>
          <w:b/>
          <w:bCs/>
          <w:sz w:val="22"/>
          <w:szCs w:val="22"/>
        </w:rPr>
        <w:t>Tableau N°23</w:t>
      </w:r>
      <w:r w:rsidR="00803314" w:rsidRPr="00D90D73">
        <w:rPr>
          <w:rFonts w:asciiTheme="majorBidi" w:hAnsiTheme="majorBidi" w:cstheme="majorBidi"/>
          <w:b/>
          <w:bCs/>
          <w:sz w:val="22"/>
          <w:szCs w:val="22"/>
        </w:rPr>
        <w:t> : Valeurs des débits maximums des périodes de crues 10, 100 et 1000 ans</w:t>
      </w:r>
    </w:p>
    <w:p w:rsidR="00803314" w:rsidRDefault="00803314" w:rsidP="00803314">
      <w:pPr>
        <w:tabs>
          <w:tab w:val="left" w:pos="1455"/>
        </w:tabs>
        <w:spacing w:line="360" w:lineRule="auto"/>
        <w:jc w:val="center"/>
        <w:rPr>
          <w:rFonts w:asciiTheme="majorBidi" w:hAnsiTheme="majorBidi" w:cstheme="majorBidi"/>
          <w:sz w:val="24"/>
          <w:szCs w:val="24"/>
        </w:rPr>
      </w:pPr>
    </w:p>
    <w:p w:rsidR="00F1339E" w:rsidRPr="00803314" w:rsidRDefault="00F1339E" w:rsidP="00AC7B47">
      <w:pPr>
        <w:tabs>
          <w:tab w:val="left" w:pos="1455"/>
        </w:tabs>
        <w:spacing w:line="360" w:lineRule="auto"/>
        <w:rPr>
          <w:rFonts w:asciiTheme="majorBidi" w:hAnsiTheme="majorBidi" w:cstheme="majorBidi"/>
          <w:sz w:val="28"/>
          <w:szCs w:val="28"/>
          <w:u w:val="single"/>
          <w:lang w:eastAsia="en-US"/>
        </w:rPr>
      </w:pPr>
    </w:p>
    <w:p w:rsidR="00F1339E" w:rsidRDefault="00D75F83" w:rsidP="00803314">
      <w:pPr>
        <w:tabs>
          <w:tab w:val="left" w:pos="1455"/>
        </w:tabs>
        <w:spacing w:line="360" w:lineRule="auto"/>
        <w:ind w:left="360"/>
        <w:jc w:val="center"/>
        <w:rPr>
          <w:rFonts w:asciiTheme="majorBidi" w:hAnsiTheme="majorBidi" w:cstheme="majorBidi"/>
          <w:b/>
          <w:bCs/>
          <w:sz w:val="22"/>
          <w:szCs w:val="22"/>
        </w:rPr>
      </w:pPr>
      <w:r>
        <w:rPr>
          <w:noProof/>
        </w:rPr>
        <w:drawing>
          <wp:inline distT="0" distB="0" distL="0" distR="0" wp14:anchorId="76C54111" wp14:editId="085E1992">
            <wp:extent cx="5629275" cy="4229100"/>
            <wp:effectExtent l="0" t="0" r="0" b="0"/>
            <wp:docPr id="34" name="Image 34"/>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02" cstate="print"/>
                    <a:srcRect/>
                    <a:stretch>
                      <a:fillRect/>
                    </a:stretch>
                  </pic:blipFill>
                  <pic:spPr bwMode="auto">
                    <a:xfrm>
                      <a:off x="0" y="0"/>
                      <a:ext cx="5629275" cy="4229100"/>
                    </a:xfrm>
                    <a:prstGeom prst="rect">
                      <a:avLst/>
                    </a:prstGeom>
                    <a:noFill/>
                    <a:ln w="9525">
                      <a:noFill/>
                      <a:miter lim="800000"/>
                      <a:headEnd/>
                      <a:tailEnd/>
                    </a:ln>
                  </pic:spPr>
                </pic:pic>
              </a:graphicData>
            </a:graphic>
          </wp:inline>
        </w:drawing>
      </w:r>
      <w:r w:rsidR="00EB2A1E" w:rsidRPr="00EB2A1E">
        <w:rPr>
          <w:rFonts w:asciiTheme="majorBidi" w:hAnsiTheme="majorBidi" w:cstheme="majorBidi"/>
          <w:b/>
          <w:bCs/>
          <w:sz w:val="22"/>
          <w:szCs w:val="22"/>
        </w:rPr>
        <w:t>Fig.09: Hydrogra</w:t>
      </w:r>
      <w:r w:rsidR="00F1339E" w:rsidRPr="00EB2A1E">
        <w:rPr>
          <w:rFonts w:asciiTheme="majorBidi" w:hAnsiTheme="majorBidi" w:cstheme="majorBidi"/>
          <w:b/>
          <w:bCs/>
          <w:sz w:val="22"/>
          <w:szCs w:val="22"/>
        </w:rPr>
        <w:t>mme  de</w:t>
      </w:r>
      <w:r w:rsidR="0072182B" w:rsidRPr="00EB2A1E">
        <w:rPr>
          <w:rFonts w:asciiTheme="majorBidi" w:hAnsiTheme="majorBidi" w:cstheme="majorBidi"/>
          <w:b/>
          <w:bCs/>
          <w:sz w:val="22"/>
          <w:szCs w:val="22"/>
        </w:rPr>
        <w:t xml:space="preserve"> </w:t>
      </w:r>
      <w:r w:rsidR="00F1339E" w:rsidRPr="00EB2A1E">
        <w:rPr>
          <w:rFonts w:asciiTheme="majorBidi" w:hAnsiTheme="majorBidi" w:cstheme="majorBidi"/>
          <w:b/>
          <w:bCs/>
          <w:sz w:val="22"/>
          <w:szCs w:val="22"/>
        </w:rPr>
        <w:t xml:space="preserve"> crues</w:t>
      </w:r>
    </w:p>
    <w:p w:rsidR="00B00EC9" w:rsidRPr="00EB2A1E" w:rsidRDefault="00B00EC9" w:rsidP="00803314">
      <w:pPr>
        <w:tabs>
          <w:tab w:val="left" w:pos="1455"/>
        </w:tabs>
        <w:spacing w:line="360" w:lineRule="auto"/>
        <w:ind w:left="360"/>
        <w:jc w:val="center"/>
        <w:rPr>
          <w:rFonts w:asciiTheme="majorBidi" w:hAnsiTheme="majorBidi" w:cstheme="majorBidi"/>
          <w:b/>
          <w:bCs/>
          <w:sz w:val="28"/>
          <w:szCs w:val="28"/>
        </w:rPr>
      </w:pPr>
    </w:p>
    <w:p w:rsidR="00B577D1" w:rsidRPr="007A53DC" w:rsidRDefault="00FE64A1" w:rsidP="00803314">
      <w:pPr>
        <w:tabs>
          <w:tab w:val="left" w:pos="720"/>
          <w:tab w:val="left" w:pos="980"/>
          <w:tab w:val="left" w:pos="1580"/>
        </w:tabs>
        <w:spacing w:line="480" w:lineRule="auto"/>
        <w:jc w:val="lowKashida"/>
        <w:rPr>
          <w:rFonts w:asciiTheme="majorBidi" w:hAnsiTheme="majorBidi" w:cstheme="majorBidi"/>
          <w:b/>
          <w:bCs/>
          <w:sz w:val="24"/>
          <w:szCs w:val="24"/>
        </w:rPr>
      </w:pPr>
      <w:r>
        <w:rPr>
          <w:rFonts w:asciiTheme="majorBidi" w:hAnsiTheme="majorBidi" w:cstheme="majorBidi"/>
          <w:b/>
          <w:bCs/>
          <w:sz w:val="24"/>
          <w:szCs w:val="24"/>
        </w:rPr>
        <w:lastRenderedPageBreak/>
        <w:t>II-4</w:t>
      </w:r>
      <w:r w:rsidR="007A53DC" w:rsidRPr="007A53DC">
        <w:rPr>
          <w:rFonts w:asciiTheme="majorBidi" w:hAnsiTheme="majorBidi" w:cstheme="majorBidi"/>
          <w:b/>
          <w:bCs/>
          <w:sz w:val="24"/>
          <w:szCs w:val="24"/>
        </w:rPr>
        <w:t>-5-</w:t>
      </w:r>
      <w:r w:rsidR="00B577D1" w:rsidRPr="007A53DC">
        <w:rPr>
          <w:rFonts w:asciiTheme="majorBidi" w:hAnsiTheme="majorBidi" w:cstheme="majorBidi"/>
          <w:b/>
          <w:bCs/>
          <w:sz w:val="24"/>
          <w:szCs w:val="24"/>
        </w:rPr>
        <w:t>Estimation de la crue de projet</w:t>
      </w:r>
      <w:r w:rsidR="00165972" w:rsidRPr="007A53DC">
        <w:rPr>
          <w:rFonts w:asciiTheme="majorBidi" w:hAnsiTheme="majorBidi" w:cstheme="majorBidi"/>
          <w:b/>
          <w:bCs/>
          <w:sz w:val="24"/>
          <w:szCs w:val="24"/>
        </w:rPr>
        <w:t xml:space="preserve"> </w:t>
      </w:r>
    </w:p>
    <w:p w:rsidR="00B577D1" w:rsidRPr="00B577D1" w:rsidRDefault="00803314" w:rsidP="00803314">
      <w:pPr>
        <w:tabs>
          <w:tab w:val="right" w:pos="1440"/>
          <w:tab w:val="left" w:pos="1620"/>
          <w:tab w:val="right" w:pos="1800"/>
        </w:tabs>
        <w:spacing w:line="360" w:lineRule="auto"/>
        <w:jc w:val="both"/>
        <w:rPr>
          <w:sz w:val="24"/>
          <w:szCs w:val="24"/>
        </w:rPr>
      </w:pPr>
      <w:r>
        <w:rPr>
          <w:sz w:val="24"/>
          <w:szCs w:val="24"/>
        </w:rPr>
        <w:tab/>
        <w:t xml:space="preserve">     </w:t>
      </w:r>
      <w:r w:rsidR="00B577D1" w:rsidRPr="00B577D1">
        <w:rPr>
          <w:sz w:val="24"/>
          <w:szCs w:val="24"/>
        </w:rPr>
        <w:t xml:space="preserve"> La crue de projet est la crue de plus faible fréquence entrant dans la retenue. Elle est prise en compte pour déterminer le niveau des plus hautes eaux  (PHE). Donc la hauteur du barrage, et pour le dimensionnement de l'évacuateur de crues, en intégrant les possibilités du laminage.</w:t>
      </w:r>
    </w:p>
    <w:p w:rsidR="00B577D1" w:rsidRPr="00B577D1" w:rsidRDefault="00803314" w:rsidP="00803314">
      <w:pPr>
        <w:tabs>
          <w:tab w:val="right" w:pos="720"/>
          <w:tab w:val="left" w:pos="1620"/>
          <w:tab w:val="right" w:pos="1800"/>
        </w:tabs>
        <w:spacing w:line="360" w:lineRule="auto"/>
        <w:jc w:val="both"/>
        <w:rPr>
          <w:sz w:val="24"/>
          <w:szCs w:val="24"/>
        </w:rPr>
      </w:pPr>
      <w:r>
        <w:rPr>
          <w:sz w:val="24"/>
          <w:szCs w:val="24"/>
        </w:rPr>
        <w:tab/>
        <w:t xml:space="preserve">       </w:t>
      </w:r>
      <w:r w:rsidR="00B577D1" w:rsidRPr="00B577D1">
        <w:rPr>
          <w:sz w:val="24"/>
          <w:szCs w:val="24"/>
        </w:rPr>
        <w:t>Souvent la crue de projet considérée est la crue du débit de pointe maximal, mais il n'est pas toujours certain que cette crue soit la plus défavorable pour le calcul de l'évacuateur de crues ; une crue moins pointue, mais plus étalée pourrait être plus défavorable. La période de retour minimale préconisée pour cette crue est comprise entre (100 et 1000) ans.</w:t>
      </w:r>
    </w:p>
    <w:p w:rsidR="00B577D1" w:rsidRPr="00B577D1" w:rsidRDefault="00803314" w:rsidP="00803314">
      <w:pPr>
        <w:tabs>
          <w:tab w:val="right" w:pos="720"/>
          <w:tab w:val="left" w:pos="900"/>
          <w:tab w:val="left" w:pos="1620"/>
          <w:tab w:val="right" w:pos="1800"/>
        </w:tabs>
        <w:spacing w:line="360" w:lineRule="auto"/>
        <w:jc w:val="both"/>
        <w:rPr>
          <w:sz w:val="24"/>
          <w:szCs w:val="24"/>
        </w:rPr>
      </w:pPr>
      <w:r>
        <w:rPr>
          <w:sz w:val="24"/>
          <w:szCs w:val="24"/>
        </w:rPr>
        <w:tab/>
        <w:t xml:space="preserve">        </w:t>
      </w:r>
      <w:r w:rsidR="00B577D1" w:rsidRPr="00B577D1">
        <w:rPr>
          <w:sz w:val="24"/>
          <w:szCs w:val="24"/>
        </w:rPr>
        <w:t>Le choix de la période de retour dépend du risque induit par la rupture du barrage. Cependant le risque global est lié aussi à la vulnérabilité de la vallée en aval (occupation de la zone susceptible d'être inondée en cas de rupture).Lorsque le barrage intéresse la sécurité publique la période de retour ne devra en aucun cas être inférieure à 1000 ans.</w:t>
      </w:r>
    </w:p>
    <w:p w:rsidR="00B577D1" w:rsidRPr="00B577D1" w:rsidRDefault="00B577D1" w:rsidP="00803314">
      <w:pPr>
        <w:tabs>
          <w:tab w:val="left" w:pos="900"/>
          <w:tab w:val="right" w:pos="1620"/>
          <w:tab w:val="right" w:pos="1800"/>
        </w:tabs>
        <w:spacing w:line="360" w:lineRule="auto"/>
        <w:jc w:val="both"/>
        <w:rPr>
          <w:sz w:val="24"/>
          <w:szCs w:val="24"/>
        </w:rPr>
      </w:pPr>
      <w:r w:rsidRPr="00B577D1">
        <w:rPr>
          <w:sz w:val="24"/>
          <w:szCs w:val="24"/>
        </w:rPr>
        <w:t xml:space="preserve"> </w:t>
      </w:r>
      <w:r w:rsidR="00803314">
        <w:rPr>
          <w:sz w:val="24"/>
          <w:szCs w:val="24"/>
        </w:rPr>
        <w:t xml:space="preserve">       </w:t>
      </w:r>
      <w:r w:rsidRPr="00B577D1">
        <w:rPr>
          <w:sz w:val="24"/>
          <w:szCs w:val="24"/>
        </w:rPr>
        <w:t>Plusieurs comités et écoles ont données des recommandations pour le choix de la crue de projet, on site :</w:t>
      </w:r>
    </w:p>
    <w:p w:rsidR="00B577D1" w:rsidRPr="00B577D1" w:rsidRDefault="00B577D1" w:rsidP="00803314">
      <w:pPr>
        <w:numPr>
          <w:ilvl w:val="0"/>
          <w:numId w:val="21"/>
        </w:numPr>
        <w:tabs>
          <w:tab w:val="right" w:pos="1620"/>
          <w:tab w:val="right" w:pos="1800"/>
        </w:tabs>
        <w:spacing w:line="360" w:lineRule="auto"/>
        <w:jc w:val="both"/>
        <w:rPr>
          <w:sz w:val="24"/>
          <w:szCs w:val="24"/>
        </w:rPr>
      </w:pPr>
      <w:r w:rsidRPr="00B577D1">
        <w:rPr>
          <w:sz w:val="24"/>
          <w:szCs w:val="24"/>
        </w:rPr>
        <w:t>Le comité national australien des grands barrages (CNAGB)</w:t>
      </w:r>
    </w:p>
    <w:p w:rsidR="00B577D1" w:rsidRPr="00B577D1" w:rsidRDefault="00B577D1" w:rsidP="00803314">
      <w:pPr>
        <w:numPr>
          <w:ilvl w:val="0"/>
          <w:numId w:val="21"/>
        </w:numPr>
        <w:tabs>
          <w:tab w:val="right" w:pos="1620"/>
          <w:tab w:val="right" w:pos="1800"/>
        </w:tabs>
        <w:spacing w:line="360" w:lineRule="auto"/>
        <w:jc w:val="both"/>
        <w:rPr>
          <w:sz w:val="24"/>
          <w:szCs w:val="24"/>
        </w:rPr>
      </w:pPr>
      <w:r w:rsidRPr="00B577D1">
        <w:rPr>
          <w:sz w:val="24"/>
          <w:szCs w:val="24"/>
        </w:rPr>
        <w:t>Le CEMAGREF (ex : C.T.G.R.E.F).</w:t>
      </w:r>
    </w:p>
    <w:p w:rsidR="00B577D1" w:rsidRPr="00B577D1" w:rsidRDefault="00B577D1" w:rsidP="00803314">
      <w:pPr>
        <w:tabs>
          <w:tab w:val="right" w:pos="1620"/>
          <w:tab w:val="right" w:pos="1800"/>
        </w:tabs>
        <w:spacing w:line="360" w:lineRule="auto"/>
        <w:ind w:left="705"/>
        <w:jc w:val="both"/>
        <w:rPr>
          <w:sz w:val="24"/>
          <w:szCs w:val="24"/>
        </w:rPr>
      </w:pPr>
      <w:r w:rsidRPr="00B577D1">
        <w:rPr>
          <w:sz w:val="24"/>
          <w:szCs w:val="24"/>
        </w:rPr>
        <w:tab/>
        <w:t xml:space="preserve"> Il existe plusieurs méthodes pour la détermination de la crue de projet tel que:</w:t>
      </w:r>
    </w:p>
    <w:p w:rsidR="00B577D1" w:rsidRPr="00B577D1" w:rsidRDefault="00B577D1" w:rsidP="00803314">
      <w:pPr>
        <w:tabs>
          <w:tab w:val="right" w:pos="1620"/>
          <w:tab w:val="right" w:pos="1800"/>
        </w:tabs>
        <w:spacing w:line="360" w:lineRule="auto"/>
        <w:ind w:left="705"/>
        <w:jc w:val="both"/>
        <w:rPr>
          <w:sz w:val="24"/>
          <w:szCs w:val="24"/>
        </w:rPr>
      </w:pPr>
      <w:r w:rsidRPr="00B577D1">
        <w:rPr>
          <w:sz w:val="24"/>
          <w:szCs w:val="24"/>
        </w:rPr>
        <w:t xml:space="preserve">1-/ Méthode du gradient des valeurs extrêmes.                                             </w:t>
      </w:r>
    </w:p>
    <w:p w:rsidR="00B577D1" w:rsidRPr="00B577D1" w:rsidRDefault="00B577D1" w:rsidP="00803314">
      <w:pPr>
        <w:tabs>
          <w:tab w:val="right" w:pos="1620"/>
          <w:tab w:val="right" w:pos="1800"/>
        </w:tabs>
        <w:spacing w:line="360" w:lineRule="auto"/>
        <w:jc w:val="both"/>
        <w:rPr>
          <w:sz w:val="24"/>
          <w:szCs w:val="24"/>
        </w:rPr>
      </w:pPr>
      <w:r w:rsidRPr="00B577D1">
        <w:rPr>
          <w:sz w:val="24"/>
          <w:szCs w:val="24"/>
        </w:rPr>
        <w:t xml:space="preserve">            2-/ Méthode PMP-PMF (pluie maximum probable –débits maximum probable).</w:t>
      </w:r>
    </w:p>
    <w:p w:rsidR="00B577D1" w:rsidRPr="00EB2A1E" w:rsidRDefault="00B577D1" w:rsidP="00803314">
      <w:pPr>
        <w:tabs>
          <w:tab w:val="right" w:pos="1620"/>
          <w:tab w:val="right" w:pos="1800"/>
        </w:tabs>
        <w:spacing w:line="480" w:lineRule="auto"/>
        <w:ind w:left="705"/>
        <w:jc w:val="both"/>
        <w:rPr>
          <w:sz w:val="24"/>
          <w:szCs w:val="24"/>
        </w:rPr>
      </w:pPr>
      <w:r w:rsidRPr="00B577D1">
        <w:rPr>
          <w:sz w:val="24"/>
          <w:szCs w:val="24"/>
        </w:rPr>
        <w:t>Le comité australien des grands barrages donn</w:t>
      </w:r>
      <w:r w:rsidR="00EB2A1E">
        <w:rPr>
          <w:sz w:val="24"/>
          <w:szCs w:val="24"/>
        </w:rPr>
        <w:t>e les recommandations suivantes</w:t>
      </w:r>
    </w:p>
    <w:tbl>
      <w:tblPr>
        <w:tblStyle w:val="Grilledutableau1"/>
        <w:tblW w:w="5141" w:type="pct"/>
        <w:tblBorders>
          <w:top w:val="double" w:sz="4" w:space="0" w:color="auto"/>
          <w:left w:val="double" w:sz="4" w:space="0" w:color="auto"/>
          <w:bottom w:val="double" w:sz="4" w:space="0" w:color="auto"/>
          <w:right w:val="double" w:sz="4" w:space="0" w:color="auto"/>
        </w:tblBorders>
        <w:tblLook w:val="01E0" w:firstRow="1" w:lastRow="1" w:firstColumn="1" w:lastColumn="1" w:noHBand="0" w:noVBand="0"/>
      </w:tblPr>
      <w:tblGrid>
        <w:gridCol w:w="4920"/>
        <w:gridCol w:w="4920"/>
      </w:tblGrid>
      <w:tr w:rsidR="00B577D1" w:rsidRPr="00B577D1" w:rsidTr="00EB2A1E">
        <w:trPr>
          <w:trHeight w:val="1019"/>
        </w:trPr>
        <w:tc>
          <w:tcPr>
            <w:tcW w:w="2500" w:type="pct"/>
          </w:tcPr>
          <w:p w:rsidR="00B577D1" w:rsidRPr="00803314" w:rsidRDefault="00B577D1" w:rsidP="00B577D1">
            <w:pPr>
              <w:tabs>
                <w:tab w:val="right" w:pos="1620"/>
                <w:tab w:val="right" w:pos="1800"/>
              </w:tabs>
              <w:spacing w:line="360" w:lineRule="auto"/>
              <w:jc w:val="center"/>
              <w:rPr>
                <w:b/>
                <w:bCs/>
                <w:sz w:val="22"/>
                <w:szCs w:val="22"/>
                <w:lang w:val="en-US"/>
              </w:rPr>
            </w:pPr>
            <w:r w:rsidRPr="00803314">
              <w:rPr>
                <w:b/>
                <w:bCs/>
                <w:sz w:val="22"/>
                <w:szCs w:val="22"/>
              </w:rPr>
              <w:t>Catégories</w:t>
            </w:r>
            <w:r w:rsidRPr="00803314">
              <w:rPr>
                <w:b/>
                <w:bCs/>
                <w:sz w:val="22"/>
                <w:szCs w:val="22"/>
                <w:lang w:val="en-US"/>
              </w:rPr>
              <w:t xml:space="preserve"> des </w:t>
            </w:r>
            <w:r w:rsidRPr="00803314">
              <w:rPr>
                <w:b/>
                <w:bCs/>
                <w:sz w:val="22"/>
                <w:szCs w:val="22"/>
              </w:rPr>
              <w:t>dommages</w:t>
            </w:r>
          </w:p>
        </w:tc>
        <w:tc>
          <w:tcPr>
            <w:tcW w:w="2500" w:type="pct"/>
          </w:tcPr>
          <w:p w:rsidR="00B577D1" w:rsidRPr="00803314" w:rsidRDefault="00B577D1" w:rsidP="00B577D1">
            <w:pPr>
              <w:tabs>
                <w:tab w:val="right" w:pos="1620"/>
                <w:tab w:val="right" w:pos="1800"/>
              </w:tabs>
              <w:spacing w:line="360" w:lineRule="auto"/>
              <w:jc w:val="center"/>
              <w:rPr>
                <w:b/>
                <w:bCs/>
                <w:sz w:val="22"/>
                <w:szCs w:val="22"/>
              </w:rPr>
            </w:pPr>
            <w:r w:rsidRPr="00803314">
              <w:rPr>
                <w:b/>
                <w:bCs/>
                <w:sz w:val="22"/>
                <w:szCs w:val="22"/>
              </w:rPr>
              <w:t>Crue de projet recommandée (probabilité au dépassement)</w:t>
            </w:r>
          </w:p>
        </w:tc>
      </w:tr>
      <w:tr w:rsidR="00B577D1" w:rsidRPr="00B577D1" w:rsidTr="00EB2A1E">
        <w:trPr>
          <w:trHeight w:val="1019"/>
        </w:trPr>
        <w:tc>
          <w:tcPr>
            <w:tcW w:w="2500" w:type="pct"/>
          </w:tcPr>
          <w:p w:rsidR="00B577D1" w:rsidRPr="00803314" w:rsidRDefault="00B577D1" w:rsidP="00B577D1">
            <w:pPr>
              <w:tabs>
                <w:tab w:val="right" w:pos="1620"/>
                <w:tab w:val="right" w:pos="1800"/>
              </w:tabs>
              <w:spacing w:line="360" w:lineRule="auto"/>
              <w:jc w:val="lowKashida"/>
              <w:rPr>
                <w:b/>
                <w:bCs/>
                <w:sz w:val="22"/>
                <w:szCs w:val="22"/>
              </w:rPr>
            </w:pPr>
            <w:r w:rsidRPr="00803314">
              <w:rPr>
                <w:b/>
                <w:bCs/>
                <w:sz w:val="22"/>
                <w:szCs w:val="22"/>
              </w:rPr>
              <w:t>Elevés:             -perte de vie</w:t>
            </w:r>
          </w:p>
          <w:p w:rsidR="00B577D1" w:rsidRPr="00803314" w:rsidRDefault="00B577D1" w:rsidP="00B577D1">
            <w:pPr>
              <w:tabs>
                <w:tab w:val="right" w:pos="1620"/>
                <w:tab w:val="right" w:pos="1800"/>
              </w:tabs>
              <w:spacing w:line="360" w:lineRule="auto"/>
              <w:jc w:val="lowKashida"/>
              <w:rPr>
                <w:b/>
                <w:bCs/>
                <w:sz w:val="22"/>
                <w:szCs w:val="22"/>
              </w:rPr>
            </w:pPr>
            <w:r w:rsidRPr="00803314">
              <w:rPr>
                <w:b/>
                <w:bCs/>
                <w:sz w:val="22"/>
                <w:szCs w:val="22"/>
              </w:rPr>
              <w:t xml:space="preserve">                        - dommages considérables</w:t>
            </w:r>
          </w:p>
        </w:tc>
        <w:tc>
          <w:tcPr>
            <w:tcW w:w="2500" w:type="pct"/>
            <w:vAlign w:val="center"/>
          </w:tcPr>
          <w:p w:rsidR="00B577D1" w:rsidRPr="00803314" w:rsidRDefault="00B577D1" w:rsidP="00B577D1">
            <w:pPr>
              <w:tabs>
                <w:tab w:val="right" w:pos="1620"/>
                <w:tab w:val="right" w:pos="1800"/>
              </w:tabs>
              <w:spacing w:line="360" w:lineRule="auto"/>
              <w:jc w:val="center"/>
              <w:rPr>
                <w:b/>
                <w:bCs/>
                <w:sz w:val="22"/>
                <w:szCs w:val="22"/>
                <w:lang w:val="en-US"/>
              </w:rPr>
            </w:pPr>
            <w:r w:rsidRPr="00803314">
              <w:rPr>
                <w:b/>
                <w:bCs/>
                <w:sz w:val="22"/>
                <w:szCs w:val="22"/>
                <w:lang w:val="en-US"/>
              </w:rPr>
              <w:t>1/10 000 **  1/100 000</w:t>
            </w:r>
          </w:p>
        </w:tc>
      </w:tr>
      <w:tr w:rsidR="00B577D1" w:rsidRPr="00B577D1" w:rsidTr="00EB2A1E">
        <w:trPr>
          <w:trHeight w:val="1019"/>
        </w:trPr>
        <w:tc>
          <w:tcPr>
            <w:tcW w:w="2500" w:type="pct"/>
          </w:tcPr>
          <w:p w:rsidR="00B577D1" w:rsidRPr="00803314" w:rsidRDefault="00B577D1" w:rsidP="00B577D1">
            <w:pPr>
              <w:tabs>
                <w:tab w:val="right" w:pos="1620"/>
                <w:tab w:val="right" w:pos="1800"/>
              </w:tabs>
              <w:spacing w:line="360" w:lineRule="auto"/>
              <w:jc w:val="lowKashida"/>
              <w:rPr>
                <w:b/>
                <w:bCs/>
                <w:sz w:val="22"/>
                <w:szCs w:val="22"/>
              </w:rPr>
            </w:pPr>
            <w:r w:rsidRPr="00803314">
              <w:rPr>
                <w:b/>
                <w:bCs/>
                <w:sz w:val="22"/>
                <w:szCs w:val="22"/>
              </w:rPr>
              <w:t>Importants:     -Pas de perte de vie</w:t>
            </w:r>
          </w:p>
          <w:p w:rsidR="00B577D1" w:rsidRPr="00803314" w:rsidRDefault="00B577D1" w:rsidP="00B577D1">
            <w:pPr>
              <w:tabs>
                <w:tab w:val="right" w:pos="1620"/>
                <w:tab w:val="right" w:pos="1800"/>
              </w:tabs>
              <w:spacing w:line="360" w:lineRule="auto"/>
              <w:jc w:val="lowKashida"/>
              <w:rPr>
                <w:b/>
                <w:bCs/>
                <w:sz w:val="22"/>
                <w:szCs w:val="22"/>
              </w:rPr>
            </w:pPr>
            <w:r w:rsidRPr="00803314">
              <w:rPr>
                <w:b/>
                <w:bCs/>
                <w:sz w:val="22"/>
                <w:szCs w:val="22"/>
              </w:rPr>
              <w:t xml:space="preserve">                        -Dommages importants</w:t>
            </w:r>
          </w:p>
        </w:tc>
        <w:tc>
          <w:tcPr>
            <w:tcW w:w="2500" w:type="pct"/>
            <w:vAlign w:val="center"/>
          </w:tcPr>
          <w:p w:rsidR="00B577D1" w:rsidRPr="00803314" w:rsidRDefault="00B577D1" w:rsidP="00B577D1">
            <w:pPr>
              <w:tabs>
                <w:tab w:val="right" w:pos="1620"/>
                <w:tab w:val="right" w:pos="1800"/>
              </w:tabs>
              <w:spacing w:line="360" w:lineRule="auto"/>
              <w:jc w:val="center"/>
              <w:rPr>
                <w:b/>
                <w:bCs/>
                <w:sz w:val="22"/>
                <w:szCs w:val="22"/>
                <w:lang w:val="en-US"/>
              </w:rPr>
            </w:pPr>
            <w:r w:rsidRPr="00803314">
              <w:rPr>
                <w:b/>
                <w:bCs/>
                <w:sz w:val="22"/>
                <w:szCs w:val="22"/>
                <w:lang w:val="en-US"/>
              </w:rPr>
              <w:t>1/1000    **  1/10 000</w:t>
            </w:r>
          </w:p>
        </w:tc>
      </w:tr>
      <w:tr w:rsidR="00B577D1" w:rsidRPr="00B577D1" w:rsidTr="00EB2A1E">
        <w:trPr>
          <w:trHeight w:val="1019"/>
        </w:trPr>
        <w:tc>
          <w:tcPr>
            <w:tcW w:w="2500" w:type="pct"/>
          </w:tcPr>
          <w:p w:rsidR="00B577D1" w:rsidRPr="00803314" w:rsidRDefault="00B577D1" w:rsidP="00B577D1">
            <w:pPr>
              <w:tabs>
                <w:tab w:val="right" w:pos="1620"/>
                <w:tab w:val="right" w:pos="1800"/>
              </w:tabs>
              <w:spacing w:line="360" w:lineRule="auto"/>
              <w:jc w:val="lowKashida"/>
              <w:rPr>
                <w:b/>
                <w:bCs/>
                <w:sz w:val="22"/>
                <w:szCs w:val="22"/>
              </w:rPr>
            </w:pPr>
            <w:r w:rsidRPr="00803314">
              <w:rPr>
                <w:b/>
                <w:bCs/>
                <w:sz w:val="22"/>
                <w:szCs w:val="22"/>
              </w:rPr>
              <w:t>Faibles :           -Pas de perte de vie</w:t>
            </w:r>
          </w:p>
          <w:p w:rsidR="00B577D1" w:rsidRPr="00803314" w:rsidRDefault="00B577D1" w:rsidP="00B577D1">
            <w:pPr>
              <w:tabs>
                <w:tab w:val="right" w:pos="1620"/>
                <w:tab w:val="right" w:pos="1800"/>
              </w:tabs>
              <w:spacing w:line="360" w:lineRule="auto"/>
              <w:jc w:val="lowKashida"/>
              <w:rPr>
                <w:b/>
                <w:bCs/>
                <w:sz w:val="22"/>
                <w:szCs w:val="22"/>
              </w:rPr>
            </w:pPr>
            <w:r w:rsidRPr="00803314">
              <w:rPr>
                <w:b/>
                <w:bCs/>
                <w:sz w:val="22"/>
                <w:szCs w:val="22"/>
              </w:rPr>
              <w:t xml:space="preserve">                        -Dommages faibles</w:t>
            </w:r>
          </w:p>
        </w:tc>
        <w:tc>
          <w:tcPr>
            <w:tcW w:w="2500" w:type="pct"/>
            <w:vAlign w:val="center"/>
          </w:tcPr>
          <w:p w:rsidR="00B577D1" w:rsidRPr="00803314" w:rsidRDefault="00B577D1" w:rsidP="00B577D1">
            <w:pPr>
              <w:tabs>
                <w:tab w:val="right" w:pos="1620"/>
                <w:tab w:val="right" w:pos="1800"/>
              </w:tabs>
              <w:spacing w:line="360" w:lineRule="auto"/>
              <w:jc w:val="center"/>
              <w:rPr>
                <w:b/>
                <w:bCs/>
                <w:sz w:val="22"/>
                <w:szCs w:val="22"/>
                <w:lang w:val="en-US"/>
              </w:rPr>
            </w:pPr>
            <w:r w:rsidRPr="00803314">
              <w:rPr>
                <w:b/>
                <w:bCs/>
                <w:sz w:val="22"/>
                <w:szCs w:val="22"/>
                <w:lang w:val="en-US"/>
              </w:rPr>
              <w:t>1/100       **  1/1000</w:t>
            </w:r>
          </w:p>
        </w:tc>
      </w:tr>
    </w:tbl>
    <w:p w:rsidR="00EB2A1E" w:rsidRDefault="00EB2A1E" w:rsidP="00EB2A1E">
      <w:pPr>
        <w:tabs>
          <w:tab w:val="right" w:pos="1620"/>
          <w:tab w:val="right" w:pos="1800"/>
        </w:tabs>
        <w:spacing w:line="360" w:lineRule="auto"/>
        <w:rPr>
          <w:b/>
          <w:bCs/>
          <w:sz w:val="24"/>
          <w:szCs w:val="24"/>
        </w:rPr>
      </w:pPr>
    </w:p>
    <w:p w:rsidR="00D90D73" w:rsidRPr="00EB2A1E" w:rsidRDefault="00D90D73" w:rsidP="00EB2A1E">
      <w:pPr>
        <w:tabs>
          <w:tab w:val="right" w:pos="1620"/>
          <w:tab w:val="right" w:pos="1800"/>
        </w:tabs>
        <w:spacing w:line="360" w:lineRule="auto"/>
        <w:jc w:val="center"/>
        <w:rPr>
          <w:sz w:val="22"/>
          <w:szCs w:val="22"/>
        </w:rPr>
      </w:pPr>
      <w:r w:rsidRPr="00EB2A1E">
        <w:rPr>
          <w:b/>
          <w:bCs/>
          <w:sz w:val="22"/>
          <w:szCs w:val="22"/>
        </w:rPr>
        <w:t xml:space="preserve">Tableau </w:t>
      </w:r>
      <w:r w:rsidR="00FE64A1">
        <w:rPr>
          <w:rFonts w:asciiTheme="majorBidi" w:hAnsiTheme="majorBidi" w:cstheme="majorBidi"/>
          <w:b/>
          <w:bCs/>
          <w:sz w:val="22"/>
          <w:szCs w:val="22"/>
        </w:rPr>
        <w:t>N°24</w:t>
      </w:r>
      <w:r w:rsidRPr="00EB2A1E">
        <w:rPr>
          <w:rFonts w:asciiTheme="majorBidi" w:hAnsiTheme="majorBidi" w:cstheme="majorBidi"/>
          <w:b/>
          <w:bCs/>
          <w:sz w:val="22"/>
          <w:szCs w:val="22"/>
        </w:rPr>
        <w:t> </w:t>
      </w:r>
      <w:r w:rsidRPr="00EB2A1E">
        <w:rPr>
          <w:b/>
          <w:bCs/>
          <w:sz w:val="22"/>
          <w:szCs w:val="22"/>
        </w:rPr>
        <w:t>: Quelques critères de choix de la crue de projet</w:t>
      </w:r>
    </w:p>
    <w:p w:rsidR="00B577D1" w:rsidRPr="00B577D1" w:rsidRDefault="003E4479" w:rsidP="00803314">
      <w:pPr>
        <w:tabs>
          <w:tab w:val="right" w:pos="1620"/>
          <w:tab w:val="right" w:pos="1800"/>
        </w:tabs>
        <w:spacing w:line="360" w:lineRule="auto"/>
        <w:ind w:left="705"/>
        <w:jc w:val="both"/>
        <w:rPr>
          <w:sz w:val="24"/>
          <w:szCs w:val="24"/>
        </w:rPr>
      </w:pPr>
      <w:r>
        <w:rPr>
          <w:sz w:val="24"/>
          <w:szCs w:val="24"/>
        </w:rPr>
        <w:lastRenderedPageBreak/>
        <w:t xml:space="preserve">- </w:t>
      </w:r>
      <w:r w:rsidR="00B577D1" w:rsidRPr="00B577D1">
        <w:rPr>
          <w:sz w:val="24"/>
          <w:szCs w:val="24"/>
        </w:rPr>
        <w:t>Pour la détermination de la crue de projet on doit tenir compte des caractéristiques géologiques et hydrologiques du bassin versant (précipitations superficie–perméabilité…)</w:t>
      </w:r>
    </w:p>
    <w:p w:rsidR="00B577D1" w:rsidRPr="00B577D1" w:rsidRDefault="003E4479" w:rsidP="00803314">
      <w:pPr>
        <w:tabs>
          <w:tab w:val="right" w:pos="1620"/>
          <w:tab w:val="right" w:pos="1800"/>
        </w:tabs>
        <w:spacing w:line="360" w:lineRule="auto"/>
        <w:ind w:left="709"/>
        <w:jc w:val="both"/>
        <w:rPr>
          <w:sz w:val="24"/>
          <w:szCs w:val="24"/>
        </w:rPr>
      </w:pPr>
      <w:r>
        <w:rPr>
          <w:sz w:val="24"/>
          <w:szCs w:val="24"/>
        </w:rPr>
        <w:t xml:space="preserve">-  </w:t>
      </w:r>
      <w:r w:rsidR="00B577D1" w:rsidRPr="00B577D1">
        <w:rPr>
          <w:sz w:val="24"/>
          <w:szCs w:val="24"/>
        </w:rPr>
        <w:t>On doit calculer l'indice global "Ig" qui est lié à tous ces paramètres tel que :</w:t>
      </w:r>
    </w:p>
    <w:p w:rsidR="00B577D1" w:rsidRPr="00B577D1" w:rsidRDefault="00B577D1" w:rsidP="00803314">
      <w:pPr>
        <w:tabs>
          <w:tab w:val="right" w:pos="1620"/>
          <w:tab w:val="right" w:pos="1800"/>
        </w:tabs>
        <w:spacing w:line="360" w:lineRule="auto"/>
        <w:ind w:left="705"/>
        <w:jc w:val="both"/>
        <w:rPr>
          <w:sz w:val="24"/>
          <w:szCs w:val="24"/>
          <w:lang w:val="de-DE"/>
        </w:rPr>
      </w:pPr>
      <w:r w:rsidRPr="00B577D1">
        <w:rPr>
          <w:sz w:val="24"/>
          <w:szCs w:val="24"/>
        </w:rPr>
        <w:tab/>
      </w:r>
      <w:r w:rsidRPr="00B577D1">
        <w:rPr>
          <w:sz w:val="24"/>
          <w:szCs w:val="24"/>
          <w:lang w:val="de-DE"/>
        </w:rPr>
        <w:t>Ig = I</w:t>
      </w:r>
      <w:r w:rsidRPr="00B577D1">
        <w:rPr>
          <w:sz w:val="24"/>
          <w:szCs w:val="24"/>
          <w:vertAlign w:val="subscript"/>
          <w:lang w:val="de-DE"/>
        </w:rPr>
        <w:t>a</w:t>
      </w:r>
      <w:r w:rsidRPr="00B577D1">
        <w:rPr>
          <w:sz w:val="24"/>
          <w:szCs w:val="24"/>
          <w:lang w:val="de-DE"/>
        </w:rPr>
        <w:t xml:space="preserve">  x I</w:t>
      </w:r>
      <w:r w:rsidRPr="00B577D1">
        <w:rPr>
          <w:sz w:val="24"/>
          <w:szCs w:val="24"/>
          <w:vertAlign w:val="subscript"/>
          <w:lang w:val="de-DE"/>
        </w:rPr>
        <w:t>d</w:t>
      </w:r>
      <w:r w:rsidRPr="00B577D1">
        <w:rPr>
          <w:sz w:val="24"/>
          <w:szCs w:val="24"/>
          <w:lang w:val="de-DE"/>
        </w:rPr>
        <w:t xml:space="preserve"> x I</w:t>
      </w:r>
      <w:r w:rsidRPr="00B577D1">
        <w:rPr>
          <w:sz w:val="24"/>
          <w:szCs w:val="24"/>
          <w:vertAlign w:val="subscript"/>
          <w:lang w:val="de-DE"/>
        </w:rPr>
        <w:t>r</w:t>
      </w:r>
      <w:r w:rsidRPr="00B577D1">
        <w:rPr>
          <w:sz w:val="24"/>
          <w:szCs w:val="24"/>
          <w:lang w:val="de-DE"/>
        </w:rPr>
        <w:t xml:space="preserve"> .</w:t>
      </w:r>
    </w:p>
    <w:p w:rsidR="00B577D1" w:rsidRPr="00B577D1" w:rsidRDefault="003E4479" w:rsidP="00803314">
      <w:pPr>
        <w:tabs>
          <w:tab w:val="right" w:pos="1620"/>
          <w:tab w:val="right" w:pos="1800"/>
        </w:tabs>
        <w:spacing w:line="360" w:lineRule="auto"/>
        <w:jc w:val="both"/>
        <w:rPr>
          <w:sz w:val="24"/>
          <w:szCs w:val="24"/>
        </w:rPr>
      </w:pPr>
      <w:r w:rsidRPr="00F32EFE">
        <w:rPr>
          <w:sz w:val="24"/>
          <w:szCs w:val="24"/>
          <w:lang w:val="en-US"/>
        </w:rPr>
        <w:t xml:space="preserve">            </w:t>
      </w:r>
      <w:r w:rsidR="00B577D1" w:rsidRPr="00B577D1">
        <w:rPr>
          <w:sz w:val="24"/>
          <w:szCs w:val="24"/>
        </w:rPr>
        <w:t>I</w:t>
      </w:r>
      <w:r w:rsidR="00B577D1" w:rsidRPr="00B577D1">
        <w:rPr>
          <w:sz w:val="24"/>
          <w:szCs w:val="24"/>
          <w:vertAlign w:val="subscript"/>
        </w:rPr>
        <w:t>a</w:t>
      </w:r>
      <w:r w:rsidR="00B577D1" w:rsidRPr="00B577D1">
        <w:rPr>
          <w:sz w:val="24"/>
          <w:szCs w:val="24"/>
        </w:rPr>
        <w:t xml:space="preserve"> : représente la somme des indices mineurs (intensité des crues et les difficultés </w:t>
      </w:r>
      <w:r>
        <w:rPr>
          <w:sz w:val="24"/>
          <w:szCs w:val="24"/>
        </w:rPr>
        <w:t xml:space="preserve">      </w:t>
      </w:r>
      <w:r w:rsidR="00B577D1" w:rsidRPr="00B577D1">
        <w:rPr>
          <w:sz w:val="24"/>
          <w:szCs w:val="24"/>
        </w:rPr>
        <w:t>topographiques).</w:t>
      </w:r>
    </w:p>
    <w:p w:rsidR="00B577D1" w:rsidRPr="00B577D1" w:rsidRDefault="00B577D1" w:rsidP="00803314">
      <w:pPr>
        <w:tabs>
          <w:tab w:val="right" w:pos="1620"/>
          <w:tab w:val="right" w:pos="1800"/>
        </w:tabs>
        <w:spacing w:line="360" w:lineRule="auto"/>
        <w:ind w:left="705"/>
        <w:jc w:val="both"/>
        <w:rPr>
          <w:sz w:val="24"/>
          <w:szCs w:val="24"/>
        </w:rPr>
      </w:pPr>
      <w:r w:rsidRPr="00B577D1">
        <w:rPr>
          <w:sz w:val="24"/>
          <w:szCs w:val="24"/>
        </w:rPr>
        <w:t>I</w:t>
      </w:r>
      <w:r w:rsidRPr="00B577D1">
        <w:rPr>
          <w:sz w:val="24"/>
          <w:szCs w:val="24"/>
          <w:vertAlign w:val="subscript"/>
        </w:rPr>
        <w:t>d</w:t>
      </w:r>
      <w:r w:rsidRPr="00B577D1">
        <w:rPr>
          <w:sz w:val="24"/>
          <w:szCs w:val="24"/>
        </w:rPr>
        <w:t xml:space="preserve"> : représente la somme des indices des difficultés géologiques et géotechniques).</w:t>
      </w:r>
    </w:p>
    <w:p w:rsidR="00B577D1" w:rsidRPr="00F32EFE" w:rsidRDefault="00B577D1" w:rsidP="00803314">
      <w:pPr>
        <w:tabs>
          <w:tab w:val="right" w:pos="1620"/>
          <w:tab w:val="right" w:pos="1800"/>
        </w:tabs>
        <w:spacing w:line="360" w:lineRule="auto"/>
        <w:ind w:left="705"/>
        <w:jc w:val="both"/>
        <w:rPr>
          <w:sz w:val="24"/>
          <w:szCs w:val="24"/>
        </w:rPr>
      </w:pPr>
      <w:r w:rsidRPr="00B577D1">
        <w:rPr>
          <w:sz w:val="24"/>
          <w:szCs w:val="24"/>
        </w:rPr>
        <w:t>I</w:t>
      </w:r>
      <w:r w:rsidRPr="00B577D1">
        <w:rPr>
          <w:sz w:val="24"/>
          <w:szCs w:val="24"/>
          <w:vertAlign w:val="subscript"/>
        </w:rPr>
        <w:t xml:space="preserve">r </w:t>
      </w:r>
      <w:r w:rsidRPr="00B577D1">
        <w:rPr>
          <w:sz w:val="24"/>
          <w:szCs w:val="24"/>
        </w:rPr>
        <w:t>: représente les risques.</w:t>
      </w:r>
    </w:p>
    <w:p w:rsidR="00B577D1" w:rsidRPr="00B577D1" w:rsidRDefault="00B577D1" w:rsidP="00803314">
      <w:pPr>
        <w:tabs>
          <w:tab w:val="right" w:pos="1620"/>
          <w:tab w:val="right" w:pos="1800"/>
        </w:tabs>
        <w:spacing w:line="360" w:lineRule="auto"/>
        <w:jc w:val="both"/>
        <w:rPr>
          <w:sz w:val="24"/>
          <w:szCs w:val="24"/>
        </w:rPr>
      </w:pPr>
      <w:r w:rsidRPr="00B577D1">
        <w:rPr>
          <w:sz w:val="24"/>
          <w:szCs w:val="24"/>
        </w:rPr>
        <w:t xml:space="preserve">            1/ Le risque est faible (Ig = 1), on dimensionne l'évacuateur de crues pour une crue centennale.</w:t>
      </w:r>
    </w:p>
    <w:p w:rsidR="00B577D1" w:rsidRPr="00B577D1" w:rsidRDefault="00B577D1" w:rsidP="00803314">
      <w:pPr>
        <w:tabs>
          <w:tab w:val="right" w:pos="1620"/>
          <w:tab w:val="right" w:pos="1800"/>
        </w:tabs>
        <w:spacing w:line="360" w:lineRule="auto"/>
        <w:jc w:val="both"/>
        <w:rPr>
          <w:sz w:val="24"/>
          <w:szCs w:val="24"/>
        </w:rPr>
      </w:pPr>
      <w:r w:rsidRPr="00B577D1">
        <w:rPr>
          <w:sz w:val="24"/>
          <w:szCs w:val="24"/>
        </w:rPr>
        <w:t xml:space="preserve">            2/ Le risqué est moyen (Ig =2), on dimensionne pour la crue centennale ave</w:t>
      </w:r>
      <w:r w:rsidR="00447CE5">
        <w:rPr>
          <w:sz w:val="24"/>
          <w:szCs w:val="24"/>
        </w:rPr>
        <w:t>c vérification ave  la crue cinq</w:t>
      </w:r>
      <w:r w:rsidRPr="00B577D1">
        <w:rPr>
          <w:sz w:val="24"/>
          <w:szCs w:val="24"/>
        </w:rPr>
        <w:t>centennale et parfois millénaire.</w:t>
      </w:r>
    </w:p>
    <w:p w:rsidR="00B577D1" w:rsidRPr="00B577D1" w:rsidRDefault="00B577D1" w:rsidP="00803314">
      <w:pPr>
        <w:tabs>
          <w:tab w:val="right" w:pos="1620"/>
          <w:tab w:val="right" w:pos="1800"/>
        </w:tabs>
        <w:spacing w:line="360" w:lineRule="auto"/>
        <w:jc w:val="both"/>
        <w:rPr>
          <w:sz w:val="24"/>
          <w:szCs w:val="24"/>
        </w:rPr>
      </w:pPr>
      <w:r w:rsidRPr="00B577D1">
        <w:rPr>
          <w:sz w:val="24"/>
          <w:szCs w:val="24"/>
        </w:rPr>
        <w:t xml:space="preserve">            3/ Le risqué est élevé, la plus petite crue de dimensionnement ne doit en aucun cas être inférieure à la crue millénaire.</w:t>
      </w:r>
    </w:p>
    <w:p w:rsidR="00B577D1" w:rsidRPr="00D90D73" w:rsidRDefault="00B577D1" w:rsidP="00B577D1">
      <w:pPr>
        <w:tabs>
          <w:tab w:val="right" w:pos="1620"/>
          <w:tab w:val="right" w:pos="1800"/>
        </w:tabs>
        <w:spacing w:line="360" w:lineRule="auto"/>
        <w:jc w:val="center"/>
        <w:rPr>
          <w:b/>
          <w:bCs/>
          <w:sz w:val="24"/>
          <w:szCs w:val="24"/>
        </w:rPr>
      </w:pPr>
    </w:p>
    <w:tbl>
      <w:tblPr>
        <w:tblStyle w:val="Grilledutableau1"/>
        <w:tblW w:w="0" w:type="auto"/>
        <w:jc w:val="center"/>
        <w:tblBorders>
          <w:top w:val="double" w:sz="4" w:space="0" w:color="auto"/>
          <w:left w:val="double" w:sz="4" w:space="0" w:color="auto"/>
          <w:bottom w:val="double" w:sz="4" w:space="0" w:color="auto"/>
          <w:right w:val="double" w:sz="4" w:space="0" w:color="auto"/>
        </w:tblBorders>
        <w:tblLook w:val="01E0" w:firstRow="1" w:lastRow="1" w:firstColumn="1" w:lastColumn="1" w:noHBand="0" w:noVBand="0"/>
      </w:tblPr>
      <w:tblGrid>
        <w:gridCol w:w="2274"/>
        <w:gridCol w:w="2284"/>
        <w:gridCol w:w="3290"/>
        <w:gridCol w:w="1267"/>
      </w:tblGrid>
      <w:tr w:rsidR="00B577D1" w:rsidRPr="00EB2A1E" w:rsidTr="00EB2A1E">
        <w:trPr>
          <w:jc w:val="center"/>
        </w:trPr>
        <w:tc>
          <w:tcPr>
            <w:tcW w:w="2274" w:type="dxa"/>
            <w:vAlign w:val="center"/>
          </w:tcPr>
          <w:p w:rsidR="00B577D1" w:rsidRPr="00EB2A1E" w:rsidRDefault="00B577D1" w:rsidP="00B577D1">
            <w:pPr>
              <w:tabs>
                <w:tab w:val="right" w:pos="1620"/>
                <w:tab w:val="right" w:pos="1800"/>
              </w:tabs>
              <w:spacing w:line="360" w:lineRule="auto"/>
              <w:jc w:val="center"/>
              <w:rPr>
                <w:b/>
                <w:bCs/>
                <w:sz w:val="22"/>
                <w:szCs w:val="22"/>
              </w:rPr>
            </w:pPr>
            <w:r w:rsidRPr="00EB2A1E">
              <w:rPr>
                <w:b/>
                <w:bCs/>
                <w:sz w:val="22"/>
                <w:szCs w:val="22"/>
              </w:rPr>
              <w:t>Le risque</w:t>
            </w:r>
          </w:p>
        </w:tc>
        <w:tc>
          <w:tcPr>
            <w:tcW w:w="2284" w:type="dxa"/>
            <w:vAlign w:val="center"/>
          </w:tcPr>
          <w:p w:rsidR="00B577D1" w:rsidRPr="00EB2A1E" w:rsidRDefault="00B577D1" w:rsidP="00B577D1">
            <w:pPr>
              <w:tabs>
                <w:tab w:val="right" w:pos="1620"/>
                <w:tab w:val="right" w:pos="1800"/>
              </w:tabs>
              <w:spacing w:line="360" w:lineRule="auto"/>
              <w:jc w:val="center"/>
              <w:rPr>
                <w:b/>
                <w:bCs/>
                <w:sz w:val="22"/>
                <w:szCs w:val="22"/>
              </w:rPr>
            </w:pPr>
            <w:r w:rsidRPr="00EB2A1E">
              <w:rPr>
                <w:b/>
                <w:bCs/>
                <w:sz w:val="22"/>
                <w:szCs w:val="22"/>
              </w:rPr>
              <w:t>Risque faible</w:t>
            </w:r>
          </w:p>
        </w:tc>
        <w:tc>
          <w:tcPr>
            <w:tcW w:w="3290" w:type="dxa"/>
            <w:vAlign w:val="center"/>
          </w:tcPr>
          <w:p w:rsidR="00B577D1" w:rsidRPr="00EB2A1E" w:rsidRDefault="00B577D1" w:rsidP="00B577D1">
            <w:pPr>
              <w:tabs>
                <w:tab w:val="right" w:pos="1620"/>
                <w:tab w:val="right" w:pos="1800"/>
              </w:tabs>
              <w:spacing w:line="360" w:lineRule="auto"/>
              <w:jc w:val="center"/>
              <w:rPr>
                <w:b/>
                <w:bCs/>
                <w:sz w:val="22"/>
                <w:szCs w:val="22"/>
              </w:rPr>
            </w:pPr>
            <w:r w:rsidRPr="00EB2A1E">
              <w:rPr>
                <w:b/>
                <w:bCs/>
                <w:sz w:val="22"/>
                <w:szCs w:val="22"/>
              </w:rPr>
              <w:t>Risque moyen         (modéré)</w:t>
            </w:r>
          </w:p>
        </w:tc>
        <w:tc>
          <w:tcPr>
            <w:tcW w:w="1259" w:type="dxa"/>
            <w:vAlign w:val="center"/>
          </w:tcPr>
          <w:p w:rsidR="00B577D1" w:rsidRPr="00EB2A1E" w:rsidRDefault="00B577D1" w:rsidP="00B577D1">
            <w:pPr>
              <w:tabs>
                <w:tab w:val="right" w:pos="1620"/>
                <w:tab w:val="right" w:pos="1800"/>
              </w:tabs>
              <w:spacing w:line="360" w:lineRule="auto"/>
              <w:jc w:val="center"/>
              <w:rPr>
                <w:b/>
                <w:bCs/>
                <w:sz w:val="22"/>
                <w:szCs w:val="22"/>
              </w:rPr>
            </w:pPr>
            <w:r w:rsidRPr="00EB2A1E">
              <w:rPr>
                <w:b/>
                <w:bCs/>
                <w:sz w:val="22"/>
                <w:szCs w:val="22"/>
              </w:rPr>
              <w:t>Risque</w:t>
            </w:r>
          </w:p>
          <w:p w:rsidR="00B577D1" w:rsidRPr="00EB2A1E" w:rsidRDefault="00B577D1" w:rsidP="00B577D1">
            <w:pPr>
              <w:tabs>
                <w:tab w:val="right" w:pos="1620"/>
                <w:tab w:val="right" w:pos="1800"/>
              </w:tabs>
              <w:spacing w:line="360" w:lineRule="auto"/>
              <w:jc w:val="center"/>
              <w:rPr>
                <w:b/>
                <w:bCs/>
                <w:sz w:val="22"/>
                <w:szCs w:val="22"/>
              </w:rPr>
            </w:pPr>
            <w:r w:rsidRPr="00EB2A1E">
              <w:rPr>
                <w:b/>
                <w:bCs/>
                <w:sz w:val="22"/>
                <w:szCs w:val="22"/>
              </w:rPr>
              <w:t>important</w:t>
            </w:r>
          </w:p>
        </w:tc>
      </w:tr>
      <w:tr w:rsidR="00B577D1" w:rsidRPr="00EB2A1E" w:rsidTr="00EB2A1E">
        <w:trPr>
          <w:jc w:val="center"/>
        </w:trPr>
        <w:tc>
          <w:tcPr>
            <w:tcW w:w="2274" w:type="dxa"/>
          </w:tcPr>
          <w:p w:rsidR="00B577D1" w:rsidRPr="00EB2A1E" w:rsidRDefault="00B577D1" w:rsidP="00B577D1">
            <w:pPr>
              <w:tabs>
                <w:tab w:val="right" w:pos="1620"/>
                <w:tab w:val="right" w:pos="1800"/>
              </w:tabs>
              <w:spacing w:line="360" w:lineRule="auto"/>
              <w:jc w:val="lowKashida"/>
              <w:rPr>
                <w:b/>
                <w:bCs/>
                <w:sz w:val="22"/>
                <w:szCs w:val="22"/>
              </w:rPr>
            </w:pPr>
            <w:r w:rsidRPr="00EB2A1E">
              <w:rPr>
                <w:b/>
                <w:bCs/>
                <w:sz w:val="22"/>
                <w:szCs w:val="22"/>
              </w:rPr>
              <w:t>Hydrologie</w:t>
            </w:r>
          </w:p>
        </w:tc>
        <w:tc>
          <w:tcPr>
            <w:tcW w:w="2284" w:type="dxa"/>
          </w:tcPr>
          <w:p w:rsidR="00B577D1" w:rsidRPr="00EB2A1E" w:rsidRDefault="00B577D1" w:rsidP="00B577D1">
            <w:pPr>
              <w:tabs>
                <w:tab w:val="right" w:pos="1620"/>
                <w:tab w:val="right" w:pos="1800"/>
              </w:tabs>
              <w:spacing w:line="360" w:lineRule="auto"/>
              <w:jc w:val="lowKashida"/>
              <w:rPr>
                <w:b/>
                <w:bCs/>
                <w:sz w:val="22"/>
                <w:szCs w:val="22"/>
              </w:rPr>
            </w:pPr>
            <w:r w:rsidRPr="00EB2A1E">
              <w:rPr>
                <w:b/>
                <w:bCs/>
                <w:sz w:val="22"/>
                <w:szCs w:val="22"/>
              </w:rPr>
              <w:t>Bonne connaissance</w:t>
            </w:r>
          </w:p>
        </w:tc>
        <w:tc>
          <w:tcPr>
            <w:tcW w:w="3290" w:type="dxa"/>
          </w:tcPr>
          <w:p w:rsidR="00B577D1" w:rsidRPr="00EB2A1E" w:rsidRDefault="00B577D1" w:rsidP="00B577D1">
            <w:pPr>
              <w:tabs>
                <w:tab w:val="right" w:pos="1620"/>
                <w:tab w:val="right" w:pos="1800"/>
              </w:tabs>
              <w:spacing w:line="360" w:lineRule="auto"/>
              <w:jc w:val="lowKashida"/>
              <w:rPr>
                <w:b/>
                <w:bCs/>
                <w:sz w:val="22"/>
                <w:szCs w:val="22"/>
              </w:rPr>
            </w:pPr>
            <w:r w:rsidRPr="00EB2A1E">
              <w:rPr>
                <w:b/>
                <w:bCs/>
                <w:sz w:val="22"/>
                <w:szCs w:val="22"/>
              </w:rPr>
              <w:t>Connaissance moyennes</w:t>
            </w:r>
          </w:p>
        </w:tc>
        <w:tc>
          <w:tcPr>
            <w:tcW w:w="1259" w:type="dxa"/>
          </w:tcPr>
          <w:p w:rsidR="00B577D1" w:rsidRPr="00EB2A1E" w:rsidRDefault="00B577D1" w:rsidP="00B577D1">
            <w:pPr>
              <w:tabs>
                <w:tab w:val="right" w:pos="1620"/>
                <w:tab w:val="right" w:pos="1800"/>
              </w:tabs>
              <w:spacing w:line="360" w:lineRule="auto"/>
              <w:jc w:val="lowKashida"/>
              <w:rPr>
                <w:b/>
                <w:bCs/>
                <w:sz w:val="22"/>
                <w:szCs w:val="22"/>
              </w:rPr>
            </w:pPr>
            <w:r w:rsidRPr="00EB2A1E">
              <w:rPr>
                <w:b/>
                <w:bCs/>
                <w:sz w:val="22"/>
                <w:szCs w:val="22"/>
              </w:rPr>
              <w:t>Incertitude</w:t>
            </w:r>
          </w:p>
        </w:tc>
      </w:tr>
      <w:tr w:rsidR="00B577D1" w:rsidRPr="00EB2A1E" w:rsidTr="00EB2A1E">
        <w:trPr>
          <w:jc w:val="center"/>
        </w:trPr>
        <w:tc>
          <w:tcPr>
            <w:tcW w:w="2274" w:type="dxa"/>
          </w:tcPr>
          <w:p w:rsidR="00B577D1" w:rsidRPr="00EB2A1E" w:rsidRDefault="00B577D1" w:rsidP="00B577D1">
            <w:pPr>
              <w:tabs>
                <w:tab w:val="right" w:pos="1620"/>
                <w:tab w:val="right" w:pos="1800"/>
              </w:tabs>
              <w:spacing w:line="360" w:lineRule="auto"/>
              <w:jc w:val="lowKashida"/>
              <w:rPr>
                <w:b/>
                <w:bCs/>
                <w:sz w:val="22"/>
                <w:szCs w:val="22"/>
              </w:rPr>
            </w:pPr>
            <w:r w:rsidRPr="00EB2A1E">
              <w:rPr>
                <w:b/>
                <w:bCs/>
                <w:sz w:val="22"/>
                <w:szCs w:val="22"/>
              </w:rPr>
              <w:t>Géologie et géotechnique</w:t>
            </w:r>
          </w:p>
        </w:tc>
        <w:tc>
          <w:tcPr>
            <w:tcW w:w="2284" w:type="dxa"/>
          </w:tcPr>
          <w:p w:rsidR="00B577D1" w:rsidRPr="00EB2A1E" w:rsidRDefault="00B577D1" w:rsidP="00B577D1">
            <w:pPr>
              <w:tabs>
                <w:tab w:val="right" w:pos="1620"/>
                <w:tab w:val="right" w:pos="1800"/>
              </w:tabs>
              <w:spacing w:line="360" w:lineRule="auto"/>
              <w:jc w:val="lowKashida"/>
              <w:rPr>
                <w:b/>
                <w:bCs/>
                <w:sz w:val="22"/>
                <w:szCs w:val="22"/>
              </w:rPr>
            </w:pPr>
            <w:r w:rsidRPr="00EB2A1E">
              <w:rPr>
                <w:b/>
                <w:bCs/>
                <w:sz w:val="22"/>
                <w:szCs w:val="22"/>
              </w:rPr>
              <w:t>Peu ou pas de difficulté</w:t>
            </w:r>
          </w:p>
        </w:tc>
        <w:tc>
          <w:tcPr>
            <w:tcW w:w="3290" w:type="dxa"/>
          </w:tcPr>
          <w:p w:rsidR="00B577D1" w:rsidRPr="00EB2A1E" w:rsidRDefault="00B577D1" w:rsidP="00B577D1">
            <w:pPr>
              <w:tabs>
                <w:tab w:val="right" w:pos="1620"/>
                <w:tab w:val="right" w:pos="1800"/>
              </w:tabs>
              <w:spacing w:line="360" w:lineRule="auto"/>
              <w:jc w:val="lowKashida"/>
              <w:rPr>
                <w:b/>
                <w:bCs/>
                <w:sz w:val="22"/>
                <w:szCs w:val="22"/>
              </w:rPr>
            </w:pPr>
            <w:r w:rsidRPr="00EB2A1E">
              <w:rPr>
                <w:b/>
                <w:bCs/>
                <w:sz w:val="22"/>
                <w:szCs w:val="22"/>
              </w:rPr>
              <w:t>Quelques</w:t>
            </w:r>
          </w:p>
          <w:p w:rsidR="00B577D1" w:rsidRPr="00EB2A1E" w:rsidRDefault="00B577D1" w:rsidP="00B577D1">
            <w:pPr>
              <w:tabs>
                <w:tab w:val="right" w:pos="1620"/>
                <w:tab w:val="right" w:pos="1800"/>
              </w:tabs>
              <w:spacing w:line="360" w:lineRule="auto"/>
              <w:jc w:val="lowKashida"/>
              <w:rPr>
                <w:b/>
                <w:bCs/>
                <w:sz w:val="22"/>
                <w:szCs w:val="22"/>
              </w:rPr>
            </w:pPr>
            <w:r w:rsidRPr="00EB2A1E">
              <w:rPr>
                <w:b/>
                <w:bCs/>
                <w:sz w:val="22"/>
                <w:szCs w:val="22"/>
              </w:rPr>
              <w:t xml:space="preserve"> difficultés</w:t>
            </w:r>
          </w:p>
        </w:tc>
        <w:tc>
          <w:tcPr>
            <w:tcW w:w="1259" w:type="dxa"/>
          </w:tcPr>
          <w:p w:rsidR="00B577D1" w:rsidRPr="00EB2A1E" w:rsidRDefault="00B577D1" w:rsidP="00B577D1">
            <w:pPr>
              <w:tabs>
                <w:tab w:val="right" w:pos="1620"/>
                <w:tab w:val="right" w:pos="1800"/>
              </w:tabs>
              <w:spacing w:line="360" w:lineRule="auto"/>
              <w:jc w:val="lowKashida"/>
              <w:rPr>
                <w:b/>
                <w:bCs/>
                <w:sz w:val="22"/>
                <w:szCs w:val="22"/>
              </w:rPr>
            </w:pPr>
            <w:r w:rsidRPr="00EB2A1E">
              <w:rPr>
                <w:b/>
                <w:bCs/>
                <w:sz w:val="22"/>
                <w:szCs w:val="22"/>
              </w:rPr>
              <w:t>Difficiles</w:t>
            </w:r>
          </w:p>
        </w:tc>
      </w:tr>
      <w:tr w:rsidR="00B577D1" w:rsidRPr="00EB2A1E" w:rsidTr="00EB2A1E">
        <w:trPr>
          <w:jc w:val="center"/>
        </w:trPr>
        <w:tc>
          <w:tcPr>
            <w:tcW w:w="2274" w:type="dxa"/>
          </w:tcPr>
          <w:p w:rsidR="00B577D1" w:rsidRPr="00EB2A1E" w:rsidRDefault="00B577D1" w:rsidP="00EB2A1E">
            <w:pPr>
              <w:tabs>
                <w:tab w:val="right" w:pos="1620"/>
                <w:tab w:val="right" w:pos="1800"/>
              </w:tabs>
              <w:spacing w:line="360" w:lineRule="auto"/>
              <w:rPr>
                <w:b/>
                <w:bCs/>
                <w:sz w:val="22"/>
                <w:szCs w:val="22"/>
              </w:rPr>
            </w:pPr>
            <w:r w:rsidRPr="00EB2A1E">
              <w:rPr>
                <w:b/>
                <w:bCs/>
                <w:sz w:val="22"/>
                <w:szCs w:val="22"/>
              </w:rPr>
              <w:t>Risque ou non de rupture</w:t>
            </w:r>
          </w:p>
        </w:tc>
        <w:tc>
          <w:tcPr>
            <w:tcW w:w="2284" w:type="dxa"/>
          </w:tcPr>
          <w:p w:rsidR="00B577D1" w:rsidRPr="00EB2A1E" w:rsidRDefault="00B577D1" w:rsidP="00B577D1">
            <w:pPr>
              <w:tabs>
                <w:tab w:val="right" w:pos="1620"/>
                <w:tab w:val="right" w:pos="1800"/>
              </w:tabs>
              <w:spacing w:line="360" w:lineRule="auto"/>
              <w:jc w:val="lowKashida"/>
              <w:rPr>
                <w:b/>
                <w:bCs/>
                <w:sz w:val="22"/>
                <w:szCs w:val="22"/>
              </w:rPr>
            </w:pPr>
            <w:r w:rsidRPr="00EB2A1E">
              <w:rPr>
                <w:b/>
                <w:bCs/>
                <w:sz w:val="22"/>
                <w:szCs w:val="22"/>
              </w:rPr>
              <w:t>Faible</w:t>
            </w:r>
          </w:p>
        </w:tc>
        <w:tc>
          <w:tcPr>
            <w:tcW w:w="3290" w:type="dxa"/>
          </w:tcPr>
          <w:p w:rsidR="00B577D1" w:rsidRPr="00EB2A1E" w:rsidRDefault="00B577D1" w:rsidP="00B577D1">
            <w:pPr>
              <w:tabs>
                <w:tab w:val="right" w:pos="1620"/>
                <w:tab w:val="right" w:pos="1800"/>
              </w:tabs>
              <w:spacing w:line="360" w:lineRule="auto"/>
              <w:jc w:val="lowKashida"/>
              <w:rPr>
                <w:b/>
                <w:bCs/>
                <w:sz w:val="22"/>
                <w:szCs w:val="22"/>
              </w:rPr>
            </w:pPr>
            <w:r w:rsidRPr="00EB2A1E">
              <w:rPr>
                <w:b/>
                <w:bCs/>
                <w:sz w:val="22"/>
                <w:szCs w:val="22"/>
              </w:rPr>
              <w:t>Moyen</w:t>
            </w:r>
          </w:p>
        </w:tc>
        <w:tc>
          <w:tcPr>
            <w:tcW w:w="1259" w:type="dxa"/>
          </w:tcPr>
          <w:p w:rsidR="00B577D1" w:rsidRPr="00EB2A1E" w:rsidRDefault="00B577D1" w:rsidP="00B577D1">
            <w:pPr>
              <w:tabs>
                <w:tab w:val="right" w:pos="1620"/>
                <w:tab w:val="right" w:pos="1800"/>
              </w:tabs>
              <w:spacing w:line="360" w:lineRule="auto"/>
              <w:jc w:val="lowKashida"/>
              <w:rPr>
                <w:b/>
                <w:bCs/>
                <w:sz w:val="22"/>
                <w:szCs w:val="22"/>
              </w:rPr>
            </w:pPr>
            <w:r w:rsidRPr="00EB2A1E">
              <w:rPr>
                <w:b/>
                <w:bCs/>
                <w:sz w:val="22"/>
                <w:szCs w:val="22"/>
              </w:rPr>
              <w:t>Important</w:t>
            </w:r>
          </w:p>
        </w:tc>
      </w:tr>
      <w:tr w:rsidR="00B577D1" w:rsidRPr="00EB2A1E" w:rsidTr="00EB2A1E">
        <w:trPr>
          <w:jc w:val="center"/>
        </w:trPr>
        <w:tc>
          <w:tcPr>
            <w:tcW w:w="2274" w:type="dxa"/>
          </w:tcPr>
          <w:p w:rsidR="00B577D1" w:rsidRPr="00EB2A1E" w:rsidRDefault="00B577D1" w:rsidP="00B577D1">
            <w:pPr>
              <w:tabs>
                <w:tab w:val="right" w:pos="1620"/>
                <w:tab w:val="right" w:pos="1800"/>
              </w:tabs>
              <w:spacing w:line="360" w:lineRule="auto"/>
              <w:jc w:val="lowKashida"/>
              <w:rPr>
                <w:b/>
                <w:bCs/>
                <w:sz w:val="22"/>
                <w:szCs w:val="22"/>
              </w:rPr>
            </w:pPr>
            <w:r w:rsidRPr="00EB2A1E">
              <w:rPr>
                <w:b/>
                <w:bCs/>
                <w:sz w:val="22"/>
                <w:szCs w:val="22"/>
              </w:rPr>
              <w:t>La crue de projet</w:t>
            </w:r>
          </w:p>
        </w:tc>
        <w:tc>
          <w:tcPr>
            <w:tcW w:w="2284" w:type="dxa"/>
          </w:tcPr>
          <w:p w:rsidR="00B577D1" w:rsidRPr="00EB2A1E" w:rsidRDefault="00B577D1" w:rsidP="00B577D1">
            <w:pPr>
              <w:tabs>
                <w:tab w:val="right" w:pos="1620"/>
                <w:tab w:val="right" w:pos="1800"/>
              </w:tabs>
              <w:spacing w:line="360" w:lineRule="auto"/>
              <w:jc w:val="lowKashida"/>
              <w:rPr>
                <w:b/>
                <w:bCs/>
                <w:sz w:val="22"/>
                <w:szCs w:val="22"/>
              </w:rPr>
            </w:pPr>
            <w:r w:rsidRPr="00EB2A1E">
              <w:rPr>
                <w:b/>
                <w:bCs/>
                <w:sz w:val="22"/>
                <w:szCs w:val="22"/>
                <w:lang w:val="en-US"/>
              </w:rPr>
              <w:t>Qmax(1%)+</w:t>
            </w:r>
            <w:r w:rsidRPr="00EB2A1E">
              <w:rPr>
                <w:b/>
                <w:bCs/>
                <w:sz w:val="22"/>
                <w:szCs w:val="22"/>
              </w:rPr>
              <w:t>revanche</w:t>
            </w:r>
          </w:p>
        </w:tc>
        <w:tc>
          <w:tcPr>
            <w:tcW w:w="3290" w:type="dxa"/>
          </w:tcPr>
          <w:p w:rsidR="00B577D1" w:rsidRPr="00EB2A1E" w:rsidRDefault="00126EDC" w:rsidP="00B577D1">
            <w:pPr>
              <w:tabs>
                <w:tab w:val="right" w:pos="1620"/>
                <w:tab w:val="right" w:pos="1800"/>
              </w:tabs>
              <w:spacing w:line="360" w:lineRule="auto"/>
              <w:jc w:val="lowKashida"/>
              <w:rPr>
                <w:b/>
                <w:bCs/>
                <w:sz w:val="22"/>
                <w:szCs w:val="22"/>
              </w:rPr>
            </w:pPr>
            <w:r w:rsidRPr="00EB2A1E">
              <w:rPr>
                <w:b/>
                <w:bCs/>
                <w:sz w:val="22"/>
                <w:szCs w:val="22"/>
              </w:rPr>
              <w:t xml:space="preserve">Qmax (1%) </w:t>
            </w:r>
            <w:r w:rsidR="00B577D1" w:rsidRPr="00EB2A1E">
              <w:rPr>
                <w:b/>
                <w:bCs/>
                <w:sz w:val="22"/>
                <w:szCs w:val="22"/>
              </w:rPr>
              <w:t>+revanche majorée avec vérification pour Qmax</w:t>
            </w:r>
            <w:r w:rsidR="00B577D1" w:rsidRPr="00EB2A1E">
              <w:rPr>
                <w:b/>
                <w:bCs/>
                <w:i/>
                <w:iCs/>
                <w:sz w:val="22"/>
                <w:szCs w:val="22"/>
              </w:rPr>
              <w:t xml:space="preserve"> (0.1%) et Qmax (0.2%)</w:t>
            </w:r>
          </w:p>
        </w:tc>
        <w:tc>
          <w:tcPr>
            <w:tcW w:w="1259" w:type="dxa"/>
          </w:tcPr>
          <w:p w:rsidR="00B577D1" w:rsidRPr="00EB2A1E" w:rsidRDefault="00B577D1" w:rsidP="00B577D1">
            <w:pPr>
              <w:tabs>
                <w:tab w:val="right" w:pos="1620"/>
                <w:tab w:val="right" w:pos="1800"/>
              </w:tabs>
              <w:spacing w:line="360" w:lineRule="auto"/>
              <w:jc w:val="lowKashida"/>
              <w:rPr>
                <w:b/>
                <w:bCs/>
                <w:sz w:val="22"/>
                <w:szCs w:val="22"/>
              </w:rPr>
            </w:pPr>
            <w:r w:rsidRPr="00EB2A1E">
              <w:rPr>
                <w:b/>
                <w:bCs/>
                <w:sz w:val="22"/>
                <w:szCs w:val="22"/>
                <w:lang w:val="en-US"/>
              </w:rPr>
              <w:t>Qmax (0.1%)</w:t>
            </w:r>
          </w:p>
        </w:tc>
      </w:tr>
    </w:tbl>
    <w:p w:rsidR="00B577D1" w:rsidRDefault="00B577D1" w:rsidP="00B577D1">
      <w:pPr>
        <w:tabs>
          <w:tab w:val="right" w:pos="1620"/>
          <w:tab w:val="right" w:pos="1800"/>
        </w:tabs>
        <w:spacing w:line="360" w:lineRule="auto"/>
        <w:jc w:val="lowKashida"/>
        <w:rPr>
          <w:sz w:val="24"/>
          <w:szCs w:val="24"/>
        </w:rPr>
      </w:pPr>
    </w:p>
    <w:p w:rsidR="00803314" w:rsidRDefault="00FE64A1" w:rsidP="00803314">
      <w:pPr>
        <w:tabs>
          <w:tab w:val="right" w:pos="1620"/>
          <w:tab w:val="right" w:pos="1800"/>
        </w:tabs>
        <w:spacing w:line="480" w:lineRule="auto"/>
        <w:jc w:val="center"/>
        <w:rPr>
          <w:sz w:val="22"/>
          <w:szCs w:val="22"/>
        </w:rPr>
      </w:pPr>
      <w:r>
        <w:rPr>
          <w:b/>
          <w:bCs/>
          <w:sz w:val="22"/>
          <w:szCs w:val="22"/>
        </w:rPr>
        <w:t>Tableau N°25</w:t>
      </w:r>
      <w:r w:rsidR="00D90D73" w:rsidRPr="00D90D73">
        <w:rPr>
          <w:b/>
          <w:bCs/>
          <w:sz w:val="22"/>
          <w:szCs w:val="22"/>
        </w:rPr>
        <w:t> : Récapitulation pour le choix de la crue de projet.</w:t>
      </w:r>
    </w:p>
    <w:p w:rsidR="00B577D1" w:rsidRPr="00803314" w:rsidRDefault="00803314" w:rsidP="00803314">
      <w:pPr>
        <w:tabs>
          <w:tab w:val="right" w:pos="1620"/>
          <w:tab w:val="right" w:pos="1800"/>
        </w:tabs>
        <w:spacing w:line="360" w:lineRule="auto"/>
        <w:jc w:val="both"/>
        <w:rPr>
          <w:sz w:val="22"/>
          <w:szCs w:val="22"/>
        </w:rPr>
      </w:pPr>
      <w:r>
        <w:rPr>
          <w:sz w:val="24"/>
          <w:szCs w:val="24"/>
        </w:rPr>
        <w:t xml:space="preserve">     </w:t>
      </w:r>
      <w:r w:rsidR="00B577D1" w:rsidRPr="00B577D1">
        <w:rPr>
          <w:sz w:val="24"/>
          <w:szCs w:val="24"/>
        </w:rPr>
        <w:t>Pour notre cas on peut considérer que les difficultés géologiques et géotechniques sont faibles, les connaissances hydrologiques paraissent moyennes et que le risque en aval n'est pas élevé (site éloigné des zones urbaines- volume d'emmagasinement relativement faible), donc on accepte un risque moyen (Ig =2) et on opte pour la crue centennale :</w:t>
      </w:r>
    </w:p>
    <w:p w:rsidR="00EB2A1E" w:rsidRDefault="00B577D1" w:rsidP="00803314">
      <w:pPr>
        <w:tabs>
          <w:tab w:val="right" w:pos="1620"/>
          <w:tab w:val="right" w:pos="1800"/>
        </w:tabs>
        <w:spacing w:line="360" w:lineRule="auto"/>
        <w:ind w:left="705"/>
        <w:jc w:val="both"/>
        <w:rPr>
          <w:rFonts w:asciiTheme="majorBidi" w:hAnsiTheme="majorBidi" w:cstheme="majorBidi"/>
          <w:b/>
          <w:bCs/>
          <w:i/>
          <w:iCs/>
          <w:sz w:val="24"/>
          <w:szCs w:val="24"/>
        </w:rPr>
      </w:pPr>
      <w:r w:rsidRPr="00E12941">
        <w:rPr>
          <w:rFonts w:asciiTheme="majorBidi" w:hAnsiTheme="majorBidi" w:cstheme="majorBidi"/>
          <w:b/>
          <w:bCs/>
          <w:sz w:val="24"/>
          <w:szCs w:val="24"/>
        </w:rPr>
        <w:t xml:space="preserve">                    D’où</w:t>
      </w:r>
      <w:r w:rsidRPr="00E12941">
        <w:rPr>
          <w:rFonts w:asciiTheme="majorBidi" w:hAnsiTheme="majorBidi" w:cstheme="majorBidi"/>
          <w:sz w:val="24"/>
          <w:szCs w:val="24"/>
        </w:rPr>
        <w:t xml:space="preserve"> </w:t>
      </w:r>
      <w:r w:rsidRPr="00E12941">
        <w:rPr>
          <w:rFonts w:asciiTheme="majorBidi" w:hAnsiTheme="majorBidi" w:cstheme="majorBidi"/>
          <w:b/>
          <w:bCs/>
          <w:sz w:val="24"/>
          <w:szCs w:val="24"/>
        </w:rPr>
        <w:t xml:space="preserve">: </w:t>
      </w:r>
      <w:r w:rsidRPr="00B87F31">
        <w:rPr>
          <w:rFonts w:asciiTheme="majorBidi" w:hAnsiTheme="majorBidi" w:cstheme="majorBidi"/>
          <w:b/>
          <w:bCs/>
          <w:i/>
          <w:iCs/>
          <w:sz w:val="24"/>
          <w:szCs w:val="24"/>
        </w:rPr>
        <w:t xml:space="preserve">                  </w:t>
      </w:r>
      <w:r w:rsidR="003E4479">
        <w:rPr>
          <w:rFonts w:asciiTheme="majorBidi" w:hAnsiTheme="majorBidi" w:cstheme="majorBidi"/>
          <w:b/>
          <w:bCs/>
          <w:i/>
          <w:iCs/>
          <w:sz w:val="24"/>
          <w:szCs w:val="24"/>
          <w:bdr w:val="single" w:sz="4" w:space="0" w:color="auto"/>
        </w:rPr>
        <w:t xml:space="preserve">   Q crue =92.79</w:t>
      </w:r>
      <w:r w:rsidRPr="00B87F31">
        <w:rPr>
          <w:rFonts w:asciiTheme="majorBidi" w:hAnsiTheme="majorBidi" w:cstheme="majorBidi"/>
          <w:b/>
          <w:bCs/>
          <w:i/>
          <w:iCs/>
          <w:sz w:val="24"/>
          <w:szCs w:val="24"/>
          <w:bdr w:val="single" w:sz="4" w:space="0" w:color="auto"/>
        </w:rPr>
        <w:t xml:space="preserve"> m</w:t>
      </w:r>
      <w:r w:rsidRPr="00B87F31">
        <w:rPr>
          <w:rFonts w:asciiTheme="majorBidi" w:hAnsiTheme="majorBidi" w:cstheme="majorBidi"/>
          <w:b/>
          <w:bCs/>
          <w:i/>
          <w:iCs/>
          <w:sz w:val="24"/>
          <w:szCs w:val="24"/>
          <w:bdr w:val="single" w:sz="4" w:space="0" w:color="auto"/>
          <w:vertAlign w:val="superscript"/>
        </w:rPr>
        <w:t>3</w:t>
      </w:r>
      <w:r w:rsidRPr="00B87F31">
        <w:rPr>
          <w:rFonts w:asciiTheme="majorBidi" w:hAnsiTheme="majorBidi" w:cstheme="majorBidi"/>
          <w:b/>
          <w:bCs/>
          <w:i/>
          <w:iCs/>
          <w:sz w:val="24"/>
          <w:szCs w:val="24"/>
          <w:bdr w:val="single" w:sz="4" w:space="0" w:color="auto"/>
        </w:rPr>
        <w:t>/s    .</w:t>
      </w:r>
    </w:p>
    <w:p w:rsidR="000D2F3F" w:rsidRPr="00841999" w:rsidRDefault="000D2F3F" w:rsidP="00841999">
      <w:pPr>
        <w:spacing w:line="360" w:lineRule="auto"/>
        <w:rPr>
          <w:rFonts w:asciiTheme="minorBidi" w:hAnsiTheme="minorBidi" w:cstheme="minorBidi"/>
          <w:sz w:val="24"/>
          <w:szCs w:val="24"/>
        </w:rPr>
      </w:pPr>
    </w:p>
    <w:sectPr w:rsidR="000D2F3F" w:rsidRPr="00841999" w:rsidSect="00CB1EFA">
      <w:pgSz w:w="11906" w:h="16838"/>
      <w:pgMar w:top="1134" w:right="1134"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77FCD" w:rsidRDefault="00A77FCD" w:rsidP="00E7499B">
      <w:r>
        <w:separator/>
      </w:r>
    </w:p>
  </w:endnote>
  <w:endnote w:type="continuationSeparator" w:id="0">
    <w:p w:rsidR="00A77FCD" w:rsidRDefault="00A77FCD" w:rsidP="00E749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omic Sans MS">
    <w:panose1 w:val="030F0702030302020204"/>
    <w:charset w:val="00"/>
    <w:family w:val="script"/>
    <w:pitch w:val="variable"/>
    <w:sig w:usb0="00000287" w:usb1="00000000" w:usb2="00000000" w:usb3="00000000" w:csb0="0000009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Engravers MT">
    <w:panose1 w:val="02090707080505020304"/>
    <w:charset w:val="00"/>
    <w:family w:val="roman"/>
    <w:pitch w:val="variable"/>
    <w:sig w:usb0="00000003" w:usb1="00000000" w:usb2="00000000" w:usb3="00000000" w:csb0="00000001" w:csb1="00000000"/>
  </w:font>
  <w:font w:name="AIGDT">
    <w:panose1 w:val="000004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text" w:tblpY="1"/>
      <w:tblW w:w="5000" w:type="pct"/>
      <w:tblLook w:val="04A0" w:firstRow="1" w:lastRow="0" w:firstColumn="1" w:lastColumn="0" w:noHBand="0" w:noVBand="1"/>
    </w:tblPr>
    <w:tblGrid>
      <w:gridCol w:w="4457"/>
      <w:gridCol w:w="990"/>
      <w:gridCol w:w="4457"/>
    </w:tblGrid>
    <w:tr w:rsidR="00BB6245">
      <w:trPr>
        <w:trHeight w:val="151"/>
      </w:trPr>
      <w:tc>
        <w:tcPr>
          <w:tcW w:w="2250" w:type="pct"/>
          <w:tcBorders>
            <w:bottom w:val="single" w:sz="4" w:space="0" w:color="4F81BD" w:themeColor="accent1"/>
          </w:tcBorders>
        </w:tcPr>
        <w:p w:rsidR="00BB6245" w:rsidRDefault="00BB6245" w:rsidP="00541433">
          <w:pPr>
            <w:pStyle w:val="En-tte"/>
            <w:jc w:val="center"/>
            <w:rPr>
              <w:rFonts w:asciiTheme="majorHAnsi" w:eastAsiaTheme="majorEastAsia" w:hAnsiTheme="majorHAnsi" w:cstheme="majorBidi"/>
              <w:b/>
              <w:bCs/>
            </w:rPr>
          </w:pPr>
        </w:p>
      </w:tc>
      <w:tc>
        <w:tcPr>
          <w:tcW w:w="500" w:type="pct"/>
          <w:vMerge w:val="restart"/>
          <w:noWrap/>
          <w:vAlign w:val="center"/>
        </w:tcPr>
        <w:p w:rsidR="00BB6245" w:rsidRPr="00117EED" w:rsidRDefault="00BB6245" w:rsidP="00541433">
          <w:pPr>
            <w:pStyle w:val="Sansinterligne"/>
            <w:jc w:val="center"/>
            <w:rPr>
              <w:rFonts w:asciiTheme="majorHAnsi" w:eastAsiaTheme="majorEastAsia" w:hAnsiTheme="majorHAnsi" w:cstheme="majorBidi"/>
              <w:sz w:val="24"/>
              <w:szCs w:val="24"/>
            </w:rPr>
          </w:pPr>
          <w:r w:rsidRPr="00117EED">
            <w:rPr>
              <w:rFonts w:asciiTheme="minorHAnsi" w:eastAsiaTheme="minorEastAsia" w:hAnsiTheme="minorHAnsi" w:cstheme="minorBidi"/>
              <w:sz w:val="24"/>
              <w:szCs w:val="24"/>
            </w:rPr>
            <w:fldChar w:fldCharType="begin"/>
          </w:r>
          <w:r w:rsidRPr="00117EED">
            <w:rPr>
              <w:sz w:val="24"/>
              <w:szCs w:val="24"/>
            </w:rPr>
            <w:instrText>PAGE  \* MERGEFORMAT</w:instrText>
          </w:r>
          <w:r w:rsidRPr="00117EED">
            <w:rPr>
              <w:rFonts w:asciiTheme="minorHAnsi" w:eastAsiaTheme="minorEastAsia" w:hAnsiTheme="minorHAnsi" w:cstheme="minorBidi"/>
              <w:sz w:val="24"/>
              <w:szCs w:val="24"/>
            </w:rPr>
            <w:fldChar w:fldCharType="separate"/>
          </w:r>
          <w:r w:rsidR="00141C14" w:rsidRPr="00141C14">
            <w:rPr>
              <w:rFonts w:asciiTheme="majorHAnsi" w:eastAsiaTheme="majorEastAsia" w:hAnsiTheme="majorHAnsi" w:cstheme="majorBidi"/>
              <w:b/>
              <w:bCs/>
              <w:noProof/>
              <w:sz w:val="24"/>
              <w:szCs w:val="24"/>
            </w:rPr>
            <w:t>53</w:t>
          </w:r>
          <w:r w:rsidRPr="00117EED">
            <w:rPr>
              <w:rFonts w:asciiTheme="majorHAnsi" w:eastAsiaTheme="majorEastAsia" w:hAnsiTheme="majorHAnsi" w:cstheme="majorBidi"/>
              <w:b/>
              <w:bCs/>
              <w:sz w:val="24"/>
              <w:szCs w:val="24"/>
            </w:rPr>
            <w:fldChar w:fldCharType="end"/>
          </w:r>
        </w:p>
      </w:tc>
      <w:tc>
        <w:tcPr>
          <w:tcW w:w="2250" w:type="pct"/>
          <w:tcBorders>
            <w:bottom w:val="single" w:sz="4" w:space="0" w:color="4F81BD" w:themeColor="accent1"/>
          </w:tcBorders>
        </w:tcPr>
        <w:p w:rsidR="00BB6245" w:rsidRDefault="00BB6245" w:rsidP="00541433">
          <w:pPr>
            <w:pStyle w:val="En-tte"/>
            <w:jc w:val="center"/>
            <w:rPr>
              <w:rFonts w:asciiTheme="majorHAnsi" w:eastAsiaTheme="majorEastAsia" w:hAnsiTheme="majorHAnsi" w:cstheme="majorBidi"/>
              <w:b/>
              <w:bCs/>
            </w:rPr>
          </w:pPr>
        </w:p>
      </w:tc>
    </w:tr>
    <w:tr w:rsidR="00BB6245">
      <w:trPr>
        <w:trHeight w:val="150"/>
      </w:trPr>
      <w:tc>
        <w:tcPr>
          <w:tcW w:w="2250" w:type="pct"/>
          <w:tcBorders>
            <w:top w:val="single" w:sz="4" w:space="0" w:color="4F81BD" w:themeColor="accent1"/>
          </w:tcBorders>
        </w:tcPr>
        <w:p w:rsidR="00BB6245" w:rsidRDefault="00BB6245" w:rsidP="00541433">
          <w:pPr>
            <w:pStyle w:val="En-tte"/>
            <w:jc w:val="center"/>
            <w:rPr>
              <w:rFonts w:asciiTheme="majorHAnsi" w:eastAsiaTheme="majorEastAsia" w:hAnsiTheme="majorHAnsi" w:cstheme="majorBidi"/>
              <w:b/>
              <w:bCs/>
            </w:rPr>
          </w:pPr>
        </w:p>
      </w:tc>
      <w:tc>
        <w:tcPr>
          <w:tcW w:w="500" w:type="pct"/>
          <w:vMerge/>
        </w:tcPr>
        <w:p w:rsidR="00BB6245" w:rsidRDefault="00BB6245" w:rsidP="00541433">
          <w:pPr>
            <w:pStyle w:val="En-tte"/>
            <w:jc w:val="center"/>
            <w:rPr>
              <w:rFonts w:asciiTheme="majorHAnsi" w:eastAsiaTheme="majorEastAsia" w:hAnsiTheme="majorHAnsi" w:cstheme="majorBidi"/>
              <w:b/>
              <w:bCs/>
            </w:rPr>
          </w:pPr>
        </w:p>
      </w:tc>
      <w:tc>
        <w:tcPr>
          <w:tcW w:w="2250" w:type="pct"/>
          <w:tcBorders>
            <w:top w:val="single" w:sz="4" w:space="0" w:color="4F81BD" w:themeColor="accent1"/>
          </w:tcBorders>
        </w:tcPr>
        <w:p w:rsidR="00BB6245" w:rsidRDefault="00BB6245" w:rsidP="00541433">
          <w:pPr>
            <w:pStyle w:val="En-tte"/>
            <w:jc w:val="center"/>
            <w:rPr>
              <w:rFonts w:asciiTheme="majorHAnsi" w:eastAsiaTheme="majorEastAsia" w:hAnsiTheme="majorHAnsi" w:cstheme="majorBidi"/>
              <w:b/>
              <w:bCs/>
            </w:rPr>
          </w:pPr>
        </w:p>
      </w:tc>
    </w:tr>
  </w:tbl>
  <w:p w:rsidR="00BB6245" w:rsidRDefault="00BB6245">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text" w:tblpY="1"/>
      <w:tblW w:w="5000" w:type="pct"/>
      <w:tblLook w:val="04A0" w:firstRow="1" w:lastRow="0" w:firstColumn="1" w:lastColumn="0" w:noHBand="0" w:noVBand="1"/>
    </w:tblPr>
    <w:tblGrid>
      <w:gridCol w:w="4457"/>
      <w:gridCol w:w="990"/>
      <w:gridCol w:w="4457"/>
    </w:tblGrid>
    <w:tr w:rsidR="00BB6245">
      <w:trPr>
        <w:trHeight w:val="151"/>
      </w:trPr>
      <w:tc>
        <w:tcPr>
          <w:tcW w:w="2250" w:type="pct"/>
          <w:tcBorders>
            <w:bottom w:val="single" w:sz="4" w:space="0" w:color="4F81BD" w:themeColor="accent1"/>
          </w:tcBorders>
        </w:tcPr>
        <w:p w:rsidR="00BB6245" w:rsidRDefault="00BB6245">
          <w:pPr>
            <w:pStyle w:val="En-tte"/>
            <w:rPr>
              <w:rFonts w:asciiTheme="majorHAnsi" w:eastAsiaTheme="majorEastAsia" w:hAnsiTheme="majorHAnsi" w:cstheme="majorBidi"/>
              <w:b/>
              <w:bCs/>
            </w:rPr>
          </w:pPr>
        </w:p>
      </w:tc>
      <w:tc>
        <w:tcPr>
          <w:tcW w:w="500" w:type="pct"/>
          <w:vMerge w:val="restart"/>
          <w:noWrap/>
          <w:vAlign w:val="center"/>
        </w:tcPr>
        <w:p w:rsidR="00BB6245" w:rsidRPr="00117EED" w:rsidRDefault="00BB6245" w:rsidP="00117EED">
          <w:pPr>
            <w:pStyle w:val="Sansinterligne"/>
            <w:jc w:val="center"/>
            <w:rPr>
              <w:rFonts w:asciiTheme="majorHAnsi" w:eastAsiaTheme="majorEastAsia" w:hAnsiTheme="majorHAnsi" w:cstheme="majorBidi"/>
              <w:sz w:val="24"/>
              <w:szCs w:val="24"/>
            </w:rPr>
          </w:pPr>
          <w:r w:rsidRPr="00117EED">
            <w:rPr>
              <w:rFonts w:asciiTheme="minorHAnsi" w:eastAsiaTheme="minorEastAsia" w:hAnsiTheme="minorHAnsi" w:cstheme="minorBidi"/>
              <w:sz w:val="24"/>
              <w:szCs w:val="24"/>
            </w:rPr>
            <w:fldChar w:fldCharType="begin"/>
          </w:r>
          <w:r w:rsidRPr="00117EED">
            <w:rPr>
              <w:sz w:val="24"/>
              <w:szCs w:val="24"/>
            </w:rPr>
            <w:instrText>PAGE  \* MERGEFORMAT</w:instrText>
          </w:r>
          <w:r w:rsidRPr="00117EED">
            <w:rPr>
              <w:rFonts w:asciiTheme="minorHAnsi" w:eastAsiaTheme="minorEastAsia" w:hAnsiTheme="minorHAnsi" w:cstheme="minorBidi"/>
              <w:sz w:val="24"/>
              <w:szCs w:val="24"/>
            </w:rPr>
            <w:fldChar w:fldCharType="separate"/>
          </w:r>
          <w:r w:rsidR="00141C14" w:rsidRPr="00141C14">
            <w:rPr>
              <w:rFonts w:asciiTheme="majorHAnsi" w:eastAsiaTheme="majorEastAsia" w:hAnsiTheme="majorHAnsi" w:cstheme="majorBidi"/>
              <w:b/>
              <w:bCs/>
              <w:noProof/>
              <w:sz w:val="24"/>
              <w:szCs w:val="24"/>
            </w:rPr>
            <w:t>16</w:t>
          </w:r>
          <w:r w:rsidRPr="00117EED">
            <w:rPr>
              <w:rFonts w:asciiTheme="majorHAnsi" w:eastAsiaTheme="majorEastAsia" w:hAnsiTheme="majorHAnsi" w:cstheme="majorBidi"/>
              <w:b/>
              <w:bCs/>
              <w:sz w:val="24"/>
              <w:szCs w:val="24"/>
            </w:rPr>
            <w:fldChar w:fldCharType="end"/>
          </w:r>
        </w:p>
      </w:tc>
      <w:tc>
        <w:tcPr>
          <w:tcW w:w="2250" w:type="pct"/>
          <w:tcBorders>
            <w:bottom w:val="single" w:sz="4" w:space="0" w:color="4F81BD" w:themeColor="accent1"/>
          </w:tcBorders>
        </w:tcPr>
        <w:p w:rsidR="00BB6245" w:rsidRDefault="00BB6245">
          <w:pPr>
            <w:pStyle w:val="En-tte"/>
            <w:rPr>
              <w:rFonts w:asciiTheme="majorHAnsi" w:eastAsiaTheme="majorEastAsia" w:hAnsiTheme="majorHAnsi" w:cstheme="majorBidi"/>
              <w:b/>
              <w:bCs/>
            </w:rPr>
          </w:pPr>
        </w:p>
      </w:tc>
    </w:tr>
    <w:tr w:rsidR="00BB6245">
      <w:trPr>
        <w:trHeight w:val="150"/>
      </w:trPr>
      <w:tc>
        <w:tcPr>
          <w:tcW w:w="2250" w:type="pct"/>
          <w:tcBorders>
            <w:top w:val="single" w:sz="4" w:space="0" w:color="4F81BD" w:themeColor="accent1"/>
          </w:tcBorders>
        </w:tcPr>
        <w:p w:rsidR="00BB6245" w:rsidRDefault="00BB6245">
          <w:pPr>
            <w:pStyle w:val="En-tte"/>
            <w:rPr>
              <w:rFonts w:asciiTheme="majorHAnsi" w:eastAsiaTheme="majorEastAsia" w:hAnsiTheme="majorHAnsi" w:cstheme="majorBidi"/>
              <w:b/>
              <w:bCs/>
            </w:rPr>
          </w:pPr>
        </w:p>
      </w:tc>
      <w:tc>
        <w:tcPr>
          <w:tcW w:w="500" w:type="pct"/>
          <w:vMerge/>
        </w:tcPr>
        <w:p w:rsidR="00BB6245" w:rsidRDefault="00BB6245">
          <w:pPr>
            <w:pStyle w:val="En-tte"/>
            <w:jc w:val="center"/>
            <w:rPr>
              <w:rFonts w:asciiTheme="majorHAnsi" w:eastAsiaTheme="majorEastAsia" w:hAnsiTheme="majorHAnsi" w:cstheme="majorBidi"/>
              <w:b/>
              <w:bCs/>
            </w:rPr>
          </w:pPr>
        </w:p>
      </w:tc>
      <w:tc>
        <w:tcPr>
          <w:tcW w:w="2250" w:type="pct"/>
          <w:tcBorders>
            <w:top w:val="single" w:sz="4" w:space="0" w:color="4F81BD" w:themeColor="accent1"/>
          </w:tcBorders>
        </w:tcPr>
        <w:p w:rsidR="00BB6245" w:rsidRDefault="00BB6245">
          <w:pPr>
            <w:pStyle w:val="En-tte"/>
            <w:rPr>
              <w:rFonts w:asciiTheme="majorHAnsi" w:eastAsiaTheme="majorEastAsia" w:hAnsiTheme="majorHAnsi" w:cstheme="majorBidi"/>
              <w:b/>
              <w:bCs/>
            </w:rPr>
          </w:pPr>
        </w:p>
      </w:tc>
    </w:tr>
  </w:tbl>
  <w:p w:rsidR="00BB6245" w:rsidRDefault="00BB6245">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77FCD" w:rsidRDefault="00A77FCD" w:rsidP="00E7499B">
      <w:r>
        <w:separator/>
      </w:r>
    </w:p>
  </w:footnote>
  <w:footnote w:type="continuationSeparator" w:id="0">
    <w:p w:rsidR="00A77FCD" w:rsidRDefault="00A77FCD" w:rsidP="00E7499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6245" w:rsidRPr="00F92E07" w:rsidRDefault="00141C14" w:rsidP="00F92E07">
    <w:pPr>
      <w:pStyle w:val="Citationintense"/>
      <w:pBdr>
        <w:bottom w:val="single" w:sz="4" w:space="13" w:color="4F81BD" w:themeColor="accent1"/>
      </w:pBdr>
      <w:ind w:left="0"/>
      <w:jc w:val="both"/>
      <w:rPr>
        <w:rFonts w:asciiTheme="majorHAnsi" w:eastAsiaTheme="majorEastAsia" w:hAnsiTheme="majorHAnsi" w:cstheme="majorBidi"/>
        <w:sz w:val="24"/>
        <w:szCs w:val="24"/>
      </w:rPr>
    </w:pPr>
    <w:sdt>
      <w:sdtPr>
        <w:rPr>
          <w:i w:val="0"/>
          <w:iCs w:val="0"/>
          <w:color w:val="auto"/>
          <w:sz w:val="24"/>
          <w:szCs w:val="24"/>
        </w:rPr>
        <w:alias w:val="Titre"/>
        <w:id w:val="652807353"/>
        <w:placeholder>
          <w:docPart w:val="7BFEB8F0A7F24734872BE46C5AF062DE"/>
        </w:placeholder>
        <w:dataBinding w:prefixMappings="xmlns:ns0='http://schemas.openxmlformats.org/package/2006/metadata/core-properties' xmlns:ns1='http://purl.org/dc/elements/1.1/'" w:xpath="/ns0:coreProperties[1]/ns1:title[1]" w:storeItemID="{6C3C8BC8-F283-45AE-878A-BAB7291924A1}"/>
        <w:text/>
      </w:sdtPr>
      <w:sdtEndPr/>
      <w:sdtContent>
        <w:r w:rsidR="00BB6245" w:rsidRPr="00F92E07">
          <w:rPr>
            <w:i w:val="0"/>
            <w:iCs w:val="0"/>
            <w:color w:val="auto"/>
            <w:sz w:val="24"/>
            <w:szCs w:val="24"/>
          </w:rPr>
          <w:t>Chapitre II                                                                                       étude hydrologique</w:t>
        </w:r>
      </w:sdtContent>
    </w:sdt>
  </w:p>
  <w:p w:rsidR="00BB6245" w:rsidRPr="001E0515" w:rsidRDefault="00BB6245">
    <w:pPr>
      <w:pStyle w:val="En-tte"/>
      <w:rPr>
        <w:lang w:val="fr-FR"/>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color w:val="auto"/>
        <w:sz w:val="24"/>
        <w:szCs w:val="24"/>
      </w:rPr>
      <w:alias w:val="Titre"/>
      <w:id w:val="77738743"/>
      <w:placeholder>
        <w:docPart w:val="1CD261D2BAEB4F56BBA869DE0FF5C2B2"/>
      </w:placeholder>
      <w:dataBinding w:prefixMappings="xmlns:ns0='http://schemas.openxmlformats.org/package/2006/metadata/core-properties' xmlns:ns1='http://purl.org/dc/elements/1.1/'" w:xpath="/ns0:coreProperties[1]/ns1:title[1]" w:storeItemID="{6C3C8BC8-F283-45AE-878A-BAB7291924A1}"/>
      <w:text/>
    </w:sdtPr>
    <w:sdtEndPr/>
    <w:sdtContent>
      <w:p w:rsidR="00BB6245" w:rsidRPr="00541433" w:rsidRDefault="00BB6245" w:rsidP="00516989">
        <w:pPr>
          <w:pStyle w:val="Citationintense"/>
          <w:ind w:left="0"/>
          <w:rPr>
            <w:rFonts w:eastAsiaTheme="majorEastAsia"/>
            <w:i w:val="0"/>
            <w:iCs w:val="0"/>
            <w:sz w:val="28"/>
            <w:szCs w:val="28"/>
          </w:rPr>
        </w:pPr>
        <w:r>
          <w:rPr>
            <w:color w:val="auto"/>
            <w:sz w:val="24"/>
            <w:szCs w:val="24"/>
          </w:rPr>
          <w:t>Chapitre II                                                                                       étude hydrologique</w:t>
        </w:r>
      </w:p>
    </w:sdtContent>
  </w:sdt>
  <w:p w:rsidR="00BB6245" w:rsidRPr="00541433" w:rsidRDefault="00BB6245">
    <w:pPr>
      <w:pStyle w:val="En-tte"/>
      <w:rPr>
        <w:lang w:val="fr-F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1.25pt;height:11.25pt" o:bullet="t">
        <v:imagedata r:id="rId1" o:title="clip_image001"/>
      </v:shape>
    </w:pict>
  </w:numPicBullet>
  <w:numPicBullet w:numPicBulletId="1">
    <w:pict>
      <v:shape id="_x0000_i1029" type="#_x0000_t75" style="width:11.25pt;height:11.25pt" o:bullet="t">
        <v:imagedata r:id="rId2" o:title="msoE382"/>
      </v:shape>
    </w:pict>
  </w:numPicBullet>
  <w:abstractNum w:abstractNumId="0">
    <w:nsid w:val="02A944E2"/>
    <w:multiLevelType w:val="hybridMultilevel"/>
    <w:tmpl w:val="AC6C4FC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A3844FE"/>
    <w:multiLevelType w:val="hybridMultilevel"/>
    <w:tmpl w:val="175EBA2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
    <w:nsid w:val="0D617C40"/>
    <w:multiLevelType w:val="hybridMultilevel"/>
    <w:tmpl w:val="02ACE538"/>
    <w:lvl w:ilvl="0" w:tplc="3F96D2A4">
      <w:numFmt w:val="bullet"/>
      <w:lvlText w:val="-"/>
      <w:lvlPicBulletId w:val="1"/>
      <w:lvlJc w:val="left"/>
      <w:pPr>
        <w:tabs>
          <w:tab w:val="num" w:pos="1065"/>
        </w:tabs>
        <w:ind w:left="1065" w:hanging="360"/>
      </w:pPr>
      <w:rPr>
        <w:rFonts w:ascii="Calibri" w:eastAsiaTheme="minorHAnsi" w:hAnsi="Calibri" w:cs="Calibri" w:hint="default"/>
      </w:rPr>
    </w:lvl>
    <w:lvl w:ilvl="1" w:tplc="04090003" w:tentative="1">
      <w:start w:val="1"/>
      <w:numFmt w:val="bullet"/>
      <w:lvlText w:val="o"/>
      <w:lvlJc w:val="left"/>
      <w:pPr>
        <w:tabs>
          <w:tab w:val="num" w:pos="1785"/>
        </w:tabs>
        <w:ind w:left="1785" w:hanging="360"/>
      </w:pPr>
      <w:rPr>
        <w:rFonts w:ascii="Courier New" w:hAnsi="Courier New" w:cs="Courier New" w:hint="default"/>
      </w:rPr>
    </w:lvl>
    <w:lvl w:ilvl="2" w:tplc="04090005" w:tentative="1">
      <w:start w:val="1"/>
      <w:numFmt w:val="bullet"/>
      <w:lvlText w:val=""/>
      <w:lvlJc w:val="left"/>
      <w:pPr>
        <w:tabs>
          <w:tab w:val="num" w:pos="2505"/>
        </w:tabs>
        <w:ind w:left="2505" w:hanging="360"/>
      </w:pPr>
      <w:rPr>
        <w:rFonts w:ascii="Wingdings" w:hAnsi="Wingdings" w:hint="default"/>
      </w:rPr>
    </w:lvl>
    <w:lvl w:ilvl="3" w:tplc="04090001" w:tentative="1">
      <w:start w:val="1"/>
      <w:numFmt w:val="bullet"/>
      <w:lvlText w:val=""/>
      <w:lvlJc w:val="left"/>
      <w:pPr>
        <w:tabs>
          <w:tab w:val="num" w:pos="3225"/>
        </w:tabs>
        <w:ind w:left="3225" w:hanging="360"/>
      </w:pPr>
      <w:rPr>
        <w:rFonts w:ascii="Symbol" w:hAnsi="Symbol" w:hint="default"/>
      </w:rPr>
    </w:lvl>
    <w:lvl w:ilvl="4" w:tplc="04090003" w:tentative="1">
      <w:start w:val="1"/>
      <w:numFmt w:val="bullet"/>
      <w:lvlText w:val="o"/>
      <w:lvlJc w:val="left"/>
      <w:pPr>
        <w:tabs>
          <w:tab w:val="num" w:pos="3945"/>
        </w:tabs>
        <w:ind w:left="3945" w:hanging="360"/>
      </w:pPr>
      <w:rPr>
        <w:rFonts w:ascii="Courier New" w:hAnsi="Courier New" w:cs="Courier New" w:hint="default"/>
      </w:rPr>
    </w:lvl>
    <w:lvl w:ilvl="5" w:tplc="04090005" w:tentative="1">
      <w:start w:val="1"/>
      <w:numFmt w:val="bullet"/>
      <w:lvlText w:val=""/>
      <w:lvlJc w:val="left"/>
      <w:pPr>
        <w:tabs>
          <w:tab w:val="num" w:pos="4665"/>
        </w:tabs>
        <w:ind w:left="4665" w:hanging="360"/>
      </w:pPr>
      <w:rPr>
        <w:rFonts w:ascii="Wingdings" w:hAnsi="Wingdings" w:hint="default"/>
      </w:rPr>
    </w:lvl>
    <w:lvl w:ilvl="6" w:tplc="04090001" w:tentative="1">
      <w:start w:val="1"/>
      <w:numFmt w:val="bullet"/>
      <w:lvlText w:val=""/>
      <w:lvlJc w:val="left"/>
      <w:pPr>
        <w:tabs>
          <w:tab w:val="num" w:pos="5385"/>
        </w:tabs>
        <w:ind w:left="5385" w:hanging="360"/>
      </w:pPr>
      <w:rPr>
        <w:rFonts w:ascii="Symbol" w:hAnsi="Symbol" w:hint="default"/>
      </w:rPr>
    </w:lvl>
    <w:lvl w:ilvl="7" w:tplc="04090003" w:tentative="1">
      <w:start w:val="1"/>
      <w:numFmt w:val="bullet"/>
      <w:lvlText w:val="o"/>
      <w:lvlJc w:val="left"/>
      <w:pPr>
        <w:tabs>
          <w:tab w:val="num" w:pos="6105"/>
        </w:tabs>
        <w:ind w:left="6105" w:hanging="360"/>
      </w:pPr>
      <w:rPr>
        <w:rFonts w:ascii="Courier New" w:hAnsi="Courier New" w:cs="Courier New" w:hint="default"/>
      </w:rPr>
    </w:lvl>
    <w:lvl w:ilvl="8" w:tplc="04090005" w:tentative="1">
      <w:start w:val="1"/>
      <w:numFmt w:val="bullet"/>
      <w:lvlText w:val=""/>
      <w:lvlJc w:val="left"/>
      <w:pPr>
        <w:tabs>
          <w:tab w:val="num" w:pos="6825"/>
        </w:tabs>
        <w:ind w:left="6825" w:hanging="360"/>
      </w:pPr>
      <w:rPr>
        <w:rFonts w:ascii="Wingdings" w:hAnsi="Wingdings" w:hint="default"/>
      </w:rPr>
    </w:lvl>
  </w:abstractNum>
  <w:abstractNum w:abstractNumId="3">
    <w:nsid w:val="0D8C5E09"/>
    <w:multiLevelType w:val="hybridMultilevel"/>
    <w:tmpl w:val="B02626F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
    <w:nsid w:val="175C5A39"/>
    <w:multiLevelType w:val="hybridMultilevel"/>
    <w:tmpl w:val="0D586CA4"/>
    <w:lvl w:ilvl="0" w:tplc="F3B036BC">
      <w:start w:val="7"/>
      <w:numFmt w:val="bullet"/>
      <w:lvlText w:val="-"/>
      <w:lvlJc w:val="left"/>
      <w:pPr>
        <w:ind w:left="1425" w:hanging="360"/>
      </w:pPr>
      <w:rPr>
        <w:rFonts w:ascii="Times New Roman" w:eastAsiaTheme="minorHAnsi" w:hAnsi="Times New Roman" w:cs="Times New Roman" w:hint="default"/>
      </w:rPr>
    </w:lvl>
    <w:lvl w:ilvl="1" w:tplc="040C0003" w:tentative="1">
      <w:start w:val="1"/>
      <w:numFmt w:val="bullet"/>
      <w:lvlText w:val="o"/>
      <w:lvlJc w:val="left"/>
      <w:pPr>
        <w:ind w:left="2145" w:hanging="360"/>
      </w:pPr>
      <w:rPr>
        <w:rFonts w:ascii="Courier New" w:hAnsi="Courier New" w:cs="Courier New" w:hint="default"/>
      </w:rPr>
    </w:lvl>
    <w:lvl w:ilvl="2" w:tplc="040C0005" w:tentative="1">
      <w:start w:val="1"/>
      <w:numFmt w:val="bullet"/>
      <w:lvlText w:val=""/>
      <w:lvlJc w:val="left"/>
      <w:pPr>
        <w:ind w:left="2865" w:hanging="360"/>
      </w:pPr>
      <w:rPr>
        <w:rFonts w:ascii="Wingdings" w:hAnsi="Wingdings" w:hint="default"/>
      </w:rPr>
    </w:lvl>
    <w:lvl w:ilvl="3" w:tplc="040C0001" w:tentative="1">
      <w:start w:val="1"/>
      <w:numFmt w:val="bullet"/>
      <w:lvlText w:val=""/>
      <w:lvlJc w:val="left"/>
      <w:pPr>
        <w:ind w:left="3585" w:hanging="360"/>
      </w:pPr>
      <w:rPr>
        <w:rFonts w:ascii="Symbol" w:hAnsi="Symbol" w:hint="default"/>
      </w:rPr>
    </w:lvl>
    <w:lvl w:ilvl="4" w:tplc="040C0003" w:tentative="1">
      <w:start w:val="1"/>
      <w:numFmt w:val="bullet"/>
      <w:lvlText w:val="o"/>
      <w:lvlJc w:val="left"/>
      <w:pPr>
        <w:ind w:left="4305" w:hanging="360"/>
      </w:pPr>
      <w:rPr>
        <w:rFonts w:ascii="Courier New" w:hAnsi="Courier New" w:cs="Courier New" w:hint="default"/>
      </w:rPr>
    </w:lvl>
    <w:lvl w:ilvl="5" w:tplc="040C0005" w:tentative="1">
      <w:start w:val="1"/>
      <w:numFmt w:val="bullet"/>
      <w:lvlText w:val=""/>
      <w:lvlJc w:val="left"/>
      <w:pPr>
        <w:ind w:left="5025" w:hanging="360"/>
      </w:pPr>
      <w:rPr>
        <w:rFonts w:ascii="Wingdings" w:hAnsi="Wingdings" w:hint="default"/>
      </w:rPr>
    </w:lvl>
    <w:lvl w:ilvl="6" w:tplc="040C0001" w:tentative="1">
      <w:start w:val="1"/>
      <w:numFmt w:val="bullet"/>
      <w:lvlText w:val=""/>
      <w:lvlJc w:val="left"/>
      <w:pPr>
        <w:ind w:left="5745" w:hanging="360"/>
      </w:pPr>
      <w:rPr>
        <w:rFonts w:ascii="Symbol" w:hAnsi="Symbol" w:hint="default"/>
      </w:rPr>
    </w:lvl>
    <w:lvl w:ilvl="7" w:tplc="040C0003" w:tentative="1">
      <w:start w:val="1"/>
      <w:numFmt w:val="bullet"/>
      <w:lvlText w:val="o"/>
      <w:lvlJc w:val="left"/>
      <w:pPr>
        <w:ind w:left="6465" w:hanging="360"/>
      </w:pPr>
      <w:rPr>
        <w:rFonts w:ascii="Courier New" w:hAnsi="Courier New" w:cs="Courier New" w:hint="default"/>
      </w:rPr>
    </w:lvl>
    <w:lvl w:ilvl="8" w:tplc="040C0005" w:tentative="1">
      <w:start w:val="1"/>
      <w:numFmt w:val="bullet"/>
      <w:lvlText w:val=""/>
      <w:lvlJc w:val="left"/>
      <w:pPr>
        <w:ind w:left="7185" w:hanging="360"/>
      </w:pPr>
      <w:rPr>
        <w:rFonts w:ascii="Wingdings" w:hAnsi="Wingdings" w:hint="default"/>
      </w:rPr>
    </w:lvl>
  </w:abstractNum>
  <w:abstractNum w:abstractNumId="5">
    <w:nsid w:val="1894102F"/>
    <w:multiLevelType w:val="hybridMultilevel"/>
    <w:tmpl w:val="30940E30"/>
    <w:lvl w:ilvl="0" w:tplc="04090007">
      <w:start w:val="1"/>
      <w:numFmt w:val="bullet"/>
      <w:lvlText w:val=""/>
      <w:lvlPicBulletId w:val="1"/>
      <w:lvlJc w:val="left"/>
      <w:pPr>
        <w:tabs>
          <w:tab w:val="num" w:pos="1065"/>
        </w:tabs>
        <w:ind w:left="1065" w:hanging="360"/>
      </w:pPr>
      <w:rPr>
        <w:rFonts w:ascii="Symbol" w:hAnsi="Symbol" w:hint="default"/>
      </w:rPr>
    </w:lvl>
    <w:lvl w:ilvl="1" w:tplc="04090003" w:tentative="1">
      <w:start w:val="1"/>
      <w:numFmt w:val="bullet"/>
      <w:lvlText w:val="o"/>
      <w:lvlJc w:val="left"/>
      <w:pPr>
        <w:tabs>
          <w:tab w:val="num" w:pos="1785"/>
        </w:tabs>
        <w:ind w:left="1785" w:hanging="360"/>
      </w:pPr>
      <w:rPr>
        <w:rFonts w:ascii="Courier New" w:hAnsi="Courier New" w:cs="Courier New" w:hint="default"/>
      </w:rPr>
    </w:lvl>
    <w:lvl w:ilvl="2" w:tplc="04090005" w:tentative="1">
      <w:start w:val="1"/>
      <w:numFmt w:val="bullet"/>
      <w:lvlText w:val=""/>
      <w:lvlJc w:val="left"/>
      <w:pPr>
        <w:tabs>
          <w:tab w:val="num" w:pos="2505"/>
        </w:tabs>
        <w:ind w:left="2505" w:hanging="360"/>
      </w:pPr>
      <w:rPr>
        <w:rFonts w:ascii="Wingdings" w:hAnsi="Wingdings" w:hint="default"/>
      </w:rPr>
    </w:lvl>
    <w:lvl w:ilvl="3" w:tplc="04090001" w:tentative="1">
      <w:start w:val="1"/>
      <w:numFmt w:val="bullet"/>
      <w:lvlText w:val=""/>
      <w:lvlJc w:val="left"/>
      <w:pPr>
        <w:tabs>
          <w:tab w:val="num" w:pos="3225"/>
        </w:tabs>
        <w:ind w:left="3225" w:hanging="360"/>
      </w:pPr>
      <w:rPr>
        <w:rFonts w:ascii="Symbol" w:hAnsi="Symbol" w:hint="default"/>
      </w:rPr>
    </w:lvl>
    <w:lvl w:ilvl="4" w:tplc="04090003" w:tentative="1">
      <w:start w:val="1"/>
      <w:numFmt w:val="bullet"/>
      <w:lvlText w:val="o"/>
      <w:lvlJc w:val="left"/>
      <w:pPr>
        <w:tabs>
          <w:tab w:val="num" w:pos="3945"/>
        </w:tabs>
        <w:ind w:left="3945" w:hanging="360"/>
      </w:pPr>
      <w:rPr>
        <w:rFonts w:ascii="Courier New" w:hAnsi="Courier New" w:cs="Courier New" w:hint="default"/>
      </w:rPr>
    </w:lvl>
    <w:lvl w:ilvl="5" w:tplc="04090005" w:tentative="1">
      <w:start w:val="1"/>
      <w:numFmt w:val="bullet"/>
      <w:lvlText w:val=""/>
      <w:lvlJc w:val="left"/>
      <w:pPr>
        <w:tabs>
          <w:tab w:val="num" w:pos="4665"/>
        </w:tabs>
        <w:ind w:left="4665" w:hanging="360"/>
      </w:pPr>
      <w:rPr>
        <w:rFonts w:ascii="Wingdings" w:hAnsi="Wingdings" w:hint="default"/>
      </w:rPr>
    </w:lvl>
    <w:lvl w:ilvl="6" w:tplc="04090001" w:tentative="1">
      <w:start w:val="1"/>
      <w:numFmt w:val="bullet"/>
      <w:lvlText w:val=""/>
      <w:lvlJc w:val="left"/>
      <w:pPr>
        <w:tabs>
          <w:tab w:val="num" w:pos="5385"/>
        </w:tabs>
        <w:ind w:left="5385" w:hanging="360"/>
      </w:pPr>
      <w:rPr>
        <w:rFonts w:ascii="Symbol" w:hAnsi="Symbol" w:hint="default"/>
      </w:rPr>
    </w:lvl>
    <w:lvl w:ilvl="7" w:tplc="04090003" w:tentative="1">
      <w:start w:val="1"/>
      <w:numFmt w:val="bullet"/>
      <w:lvlText w:val="o"/>
      <w:lvlJc w:val="left"/>
      <w:pPr>
        <w:tabs>
          <w:tab w:val="num" w:pos="6105"/>
        </w:tabs>
        <w:ind w:left="6105" w:hanging="360"/>
      </w:pPr>
      <w:rPr>
        <w:rFonts w:ascii="Courier New" w:hAnsi="Courier New" w:cs="Courier New" w:hint="default"/>
      </w:rPr>
    </w:lvl>
    <w:lvl w:ilvl="8" w:tplc="04090005" w:tentative="1">
      <w:start w:val="1"/>
      <w:numFmt w:val="bullet"/>
      <w:lvlText w:val=""/>
      <w:lvlJc w:val="left"/>
      <w:pPr>
        <w:tabs>
          <w:tab w:val="num" w:pos="6825"/>
        </w:tabs>
        <w:ind w:left="6825" w:hanging="360"/>
      </w:pPr>
      <w:rPr>
        <w:rFonts w:ascii="Wingdings" w:hAnsi="Wingdings" w:hint="default"/>
      </w:rPr>
    </w:lvl>
  </w:abstractNum>
  <w:abstractNum w:abstractNumId="6">
    <w:nsid w:val="1EA6784E"/>
    <w:multiLevelType w:val="hybridMultilevel"/>
    <w:tmpl w:val="2240540A"/>
    <w:lvl w:ilvl="0" w:tplc="040C000B">
      <w:start w:val="1"/>
      <w:numFmt w:val="bullet"/>
      <w:lvlText w:val=""/>
      <w:lvlJc w:val="left"/>
      <w:pPr>
        <w:ind w:left="927" w:hanging="360"/>
      </w:pPr>
      <w:rPr>
        <w:rFonts w:ascii="Wingdings" w:hAnsi="Wingdings" w:hint="default"/>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7">
    <w:nsid w:val="24E405EF"/>
    <w:multiLevelType w:val="hybridMultilevel"/>
    <w:tmpl w:val="AF6E7C62"/>
    <w:lvl w:ilvl="0" w:tplc="04090007">
      <w:start w:val="1"/>
      <w:numFmt w:val="bullet"/>
      <w:lvlText w:val=""/>
      <w:lvlPicBulletId w:val="1"/>
      <w:lvlJc w:val="left"/>
      <w:pPr>
        <w:tabs>
          <w:tab w:val="num" w:pos="1065"/>
        </w:tabs>
        <w:ind w:left="1065" w:hanging="360"/>
      </w:pPr>
      <w:rPr>
        <w:rFonts w:ascii="Symbol" w:hAnsi="Symbol" w:hint="default"/>
      </w:rPr>
    </w:lvl>
    <w:lvl w:ilvl="1" w:tplc="04090003" w:tentative="1">
      <w:start w:val="1"/>
      <w:numFmt w:val="bullet"/>
      <w:lvlText w:val="o"/>
      <w:lvlJc w:val="left"/>
      <w:pPr>
        <w:tabs>
          <w:tab w:val="num" w:pos="1785"/>
        </w:tabs>
        <w:ind w:left="1785" w:hanging="360"/>
      </w:pPr>
      <w:rPr>
        <w:rFonts w:ascii="Courier New" w:hAnsi="Courier New" w:cs="Courier New" w:hint="default"/>
      </w:rPr>
    </w:lvl>
    <w:lvl w:ilvl="2" w:tplc="04090005" w:tentative="1">
      <w:start w:val="1"/>
      <w:numFmt w:val="bullet"/>
      <w:lvlText w:val=""/>
      <w:lvlJc w:val="left"/>
      <w:pPr>
        <w:tabs>
          <w:tab w:val="num" w:pos="2505"/>
        </w:tabs>
        <w:ind w:left="2505" w:hanging="360"/>
      </w:pPr>
      <w:rPr>
        <w:rFonts w:ascii="Wingdings" w:hAnsi="Wingdings" w:hint="default"/>
      </w:rPr>
    </w:lvl>
    <w:lvl w:ilvl="3" w:tplc="04090001" w:tentative="1">
      <w:start w:val="1"/>
      <w:numFmt w:val="bullet"/>
      <w:lvlText w:val=""/>
      <w:lvlJc w:val="left"/>
      <w:pPr>
        <w:tabs>
          <w:tab w:val="num" w:pos="3225"/>
        </w:tabs>
        <w:ind w:left="3225" w:hanging="360"/>
      </w:pPr>
      <w:rPr>
        <w:rFonts w:ascii="Symbol" w:hAnsi="Symbol" w:hint="default"/>
      </w:rPr>
    </w:lvl>
    <w:lvl w:ilvl="4" w:tplc="04090003" w:tentative="1">
      <w:start w:val="1"/>
      <w:numFmt w:val="bullet"/>
      <w:lvlText w:val="o"/>
      <w:lvlJc w:val="left"/>
      <w:pPr>
        <w:tabs>
          <w:tab w:val="num" w:pos="3945"/>
        </w:tabs>
        <w:ind w:left="3945" w:hanging="360"/>
      </w:pPr>
      <w:rPr>
        <w:rFonts w:ascii="Courier New" w:hAnsi="Courier New" w:cs="Courier New" w:hint="default"/>
      </w:rPr>
    </w:lvl>
    <w:lvl w:ilvl="5" w:tplc="04090005" w:tentative="1">
      <w:start w:val="1"/>
      <w:numFmt w:val="bullet"/>
      <w:lvlText w:val=""/>
      <w:lvlJc w:val="left"/>
      <w:pPr>
        <w:tabs>
          <w:tab w:val="num" w:pos="4665"/>
        </w:tabs>
        <w:ind w:left="4665" w:hanging="360"/>
      </w:pPr>
      <w:rPr>
        <w:rFonts w:ascii="Wingdings" w:hAnsi="Wingdings" w:hint="default"/>
      </w:rPr>
    </w:lvl>
    <w:lvl w:ilvl="6" w:tplc="04090001" w:tentative="1">
      <w:start w:val="1"/>
      <w:numFmt w:val="bullet"/>
      <w:lvlText w:val=""/>
      <w:lvlJc w:val="left"/>
      <w:pPr>
        <w:tabs>
          <w:tab w:val="num" w:pos="5385"/>
        </w:tabs>
        <w:ind w:left="5385" w:hanging="360"/>
      </w:pPr>
      <w:rPr>
        <w:rFonts w:ascii="Symbol" w:hAnsi="Symbol" w:hint="default"/>
      </w:rPr>
    </w:lvl>
    <w:lvl w:ilvl="7" w:tplc="04090003" w:tentative="1">
      <w:start w:val="1"/>
      <w:numFmt w:val="bullet"/>
      <w:lvlText w:val="o"/>
      <w:lvlJc w:val="left"/>
      <w:pPr>
        <w:tabs>
          <w:tab w:val="num" w:pos="6105"/>
        </w:tabs>
        <w:ind w:left="6105" w:hanging="360"/>
      </w:pPr>
      <w:rPr>
        <w:rFonts w:ascii="Courier New" w:hAnsi="Courier New" w:cs="Courier New" w:hint="default"/>
      </w:rPr>
    </w:lvl>
    <w:lvl w:ilvl="8" w:tplc="04090005" w:tentative="1">
      <w:start w:val="1"/>
      <w:numFmt w:val="bullet"/>
      <w:lvlText w:val=""/>
      <w:lvlJc w:val="left"/>
      <w:pPr>
        <w:tabs>
          <w:tab w:val="num" w:pos="6825"/>
        </w:tabs>
        <w:ind w:left="6825" w:hanging="360"/>
      </w:pPr>
      <w:rPr>
        <w:rFonts w:ascii="Wingdings" w:hAnsi="Wingdings" w:hint="default"/>
      </w:rPr>
    </w:lvl>
  </w:abstractNum>
  <w:abstractNum w:abstractNumId="8">
    <w:nsid w:val="25D92927"/>
    <w:multiLevelType w:val="hybridMultilevel"/>
    <w:tmpl w:val="E4E60D90"/>
    <w:lvl w:ilvl="0" w:tplc="04090007">
      <w:start w:val="1"/>
      <w:numFmt w:val="bullet"/>
      <w:lvlText w:val=""/>
      <w:lvlPicBulletId w:val="1"/>
      <w:lvlJc w:val="left"/>
      <w:pPr>
        <w:tabs>
          <w:tab w:val="num" w:pos="1065"/>
        </w:tabs>
        <w:ind w:left="1065" w:hanging="360"/>
      </w:pPr>
      <w:rPr>
        <w:rFonts w:ascii="Symbol" w:hAnsi="Symbol" w:hint="default"/>
      </w:rPr>
    </w:lvl>
    <w:lvl w:ilvl="1" w:tplc="04090003" w:tentative="1">
      <w:start w:val="1"/>
      <w:numFmt w:val="bullet"/>
      <w:lvlText w:val="o"/>
      <w:lvlJc w:val="left"/>
      <w:pPr>
        <w:tabs>
          <w:tab w:val="num" w:pos="1785"/>
        </w:tabs>
        <w:ind w:left="1785" w:hanging="360"/>
      </w:pPr>
      <w:rPr>
        <w:rFonts w:ascii="Courier New" w:hAnsi="Courier New" w:cs="Courier New" w:hint="default"/>
      </w:rPr>
    </w:lvl>
    <w:lvl w:ilvl="2" w:tplc="04090005" w:tentative="1">
      <w:start w:val="1"/>
      <w:numFmt w:val="bullet"/>
      <w:lvlText w:val=""/>
      <w:lvlJc w:val="left"/>
      <w:pPr>
        <w:tabs>
          <w:tab w:val="num" w:pos="2505"/>
        </w:tabs>
        <w:ind w:left="2505" w:hanging="360"/>
      </w:pPr>
      <w:rPr>
        <w:rFonts w:ascii="Wingdings" w:hAnsi="Wingdings" w:hint="default"/>
      </w:rPr>
    </w:lvl>
    <w:lvl w:ilvl="3" w:tplc="04090001" w:tentative="1">
      <w:start w:val="1"/>
      <w:numFmt w:val="bullet"/>
      <w:lvlText w:val=""/>
      <w:lvlJc w:val="left"/>
      <w:pPr>
        <w:tabs>
          <w:tab w:val="num" w:pos="3225"/>
        </w:tabs>
        <w:ind w:left="3225" w:hanging="360"/>
      </w:pPr>
      <w:rPr>
        <w:rFonts w:ascii="Symbol" w:hAnsi="Symbol" w:hint="default"/>
      </w:rPr>
    </w:lvl>
    <w:lvl w:ilvl="4" w:tplc="04090003" w:tentative="1">
      <w:start w:val="1"/>
      <w:numFmt w:val="bullet"/>
      <w:lvlText w:val="o"/>
      <w:lvlJc w:val="left"/>
      <w:pPr>
        <w:tabs>
          <w:tab w:val="num" w:pos="3945"/>
        </w:tabs>
        <w:ind w:left="3945" w:hanging="360"/>
      </w:pPr>
      <w:rPr>
        <w:rFonts w:ascii="Courier New" w:hAnsi="Courier New" w:cs="Courier New" w:hint="default"/>
      </w:rPr>
    </w:lvl>
    <w:lvl w:ilvl="5" w:tplc="04090005" w:tentative="1">
      <w:start w:val="1"/>
      <w:numFmt w:val="bullet"/>
      <w:lvlText w:val=""/>
      <w:lvlJc w:val="left"/>
      <w:pPr>
        <w:tabs>
          <w:tab w:val="num" w:pos="4665"/>
        </w:tabs>
        <w:ind w:left="4665" w:hanging="360"/>
      </w:pPr>
      <w:rPr>
        <w:rFonts w:ascii="Wingdings" w:hAnsi="Wingdings" w:hint="default"/>
      </w:rPr>
    </w:lvl>
    <w:lvl w:ilvl="6" w:tplc="04090001" w:tentative="1">
      <w:start w:val="1"/>
      <w:numFmt w:val="bullet"/>
      <w:lvlText w:val=""/>
      <w:lvlJc w:val="left"/>
      <w:pPr>
        <w:tabs>
          <w:tab w:val="num" w:pos="5385"/>
        </w:tabs>
        <w:ind w:left="5385" w:hanging="360"/>
      </w:pPr>
      <w:rPr>
        <w:rFonts w:ascii="Symbol" w:hAnsi="Symbol" w:hint="default"/>
      </w:rPr>
    </w:lvl>
    <w:lvl w:ilvl="7" w:tplc="04090003" w:tentative="1">
      <w:start w:val="1"/>
      <w:numFmt w:val="bullet"/>
      <w:lvlText w:val="o"/>
      <w:lvlJc w:val="left"/>
      <w:pPr>
        <w:tabs>
          <w:tab w:val="num" w:pos="6105"/>
        </w:tabs>
        <w:ind w:left="6105" w:hanging="360"/>
      </w:pPr>
      <w:rPr>
        <w:rFonts w:ascii="Courier New" w:hAnsi="Courier New" w:cs="Courier New" w:hint="default"/>
      </w:rPr>
    </w:lvl>
    <w:lvl w:ilvl="8" w:tplc="04090005" w:tentative="1">
      <w:start w:val="1"/>
      <w:numFmt w:val="bullet"/>
      <w:lvlText w:val=""/>
      <w:lvlJc w:val="left"/>
      <w:pPr>
        <w:tabs>
          <w:tab w:val="num" w:pos="6825"/>
        </w:tabs>
        <w:ind w:left="6825" w:hanging="360"/>
      </w:pPr>
      <w:rPr>
        <w:rFonts w:ascii="Wingdings" w:hAnsi="Wingdings" w:hint="default"/>
      </w:rPr>
    </w:lvl>
  </w:abstractNum>
  <w:abstractNum w:abstractNumId="9">
    <w:nsid w:val="2FF629F8"/>
    <w:multiLevelType w:val="hybridMultilevel"/>
    <w:tmpl w:val="9AC86ED4"/>
    <w:lvl w:ilvl="0" w:tplc="04090007">
      <w:start w:val="1"/>
      <w:numFmt w:val="bullet"/>
      <w:lvlText w:val=""/>
      <w:lvlPicBulletId w:val="1"/>
      <w:lvlJc w:val="left"/>
      <w:pPr>
        <w:tabs>
          <w:tab w:val="num" w:pos="1065"/>
        </w:tabs>
        <w:ind w:left="1065" w:hanging="360"/>
      </w:pPr>
      <w:rPr>
        <w:rFonts w:ascii="Symbol" w:hAnsi="Symbol" w:hint="default"/>
      </w:rPr>
    </w:lvl>
    <w:lvl w:ilvl="1" w:tplc="04090003" w:tentative="1">
      <w:start w:val="1"/>
      <w:numFmt w:val="bullet"/>
      <w:lvlText w:val="o"/>
      <w:lvlJc w:val="left"/>
      <w:pPr>
        <w:tabs>
          <w:tab w:val="num" w:pos="1785"/>
        </w:tabs>
        <w:ind w:left="1785" w:hanging="360"/>
      </w:pPr>
      <w:rPr>
        <w:rFonts w:ascii="Courier New" w:hAnsi="Courier New" w:cs="Courier New" w:hint="default"/>
      </w:rPr>
    </w:lvl>
    <w:lvl w:ilvl="2" w:tplc="04090005" w:tentative="1">
      <w:start w:val="1"/>
      <w:numFmt w:val="bullet"/>
      <w:lvlText w:val=""/>
      <w:lvlJc w:val="left"/>
      <w:pPr>
        <w:tabs>
          <w:tab w:val="num" w:pos="2505"/>
        </w:tabs>
        <w:ind w:left="2505" w:hanging="360"/>
      </w:pPr>
      <w:rPr>
        <w:rFonts w:ascii="Wingdings" w:hAnsi="Wingdings" w:hint="default"/>
      </w:rPr>
    </w:lvl>
    <w:lvl w:ilvl="3" w:tplc="04090001" w:tentative="1">
      <w:start w:val="1"/>
      <w:numFmt w:val="bullet"/>
      <w:lvlText w:val=""/>
      <w:lvlJc w:val="left"/>
      <w:pPr>
        <w:tabs>
          <w:tab w:val="num" w:pos="3225"/>
        </w:tabs>
        <w:ind w:left="3225" w:hanging="360"/>
      </w:pPr>
      <w:rPr>
        <w:rFonts w:ascii="Symbol" w:hAnsi="Symbol" w:hint="default"/>
      </w:rPr>
    </w:lvl>
    <w:lvl w:ilvl="4" w:tplc="04090003" w:tentative="1">
      <w:start w:val="1"/>
      <w:numFmt w:val="bullet"/>
      <w:lvlText w:val="o"/>
      <w:lvlJc w:val="left"/>
      <w:pPr>
        <w:tabs>
          <w:tab w:val="num" w:pos="3945"/>
        </w:tabs>
        <w:ind w:left="3945" w:hanging="360"/>
      </w:pPr>
      <w:rPr>
        <w:rFonts w:ascii="Courier New" w:hAnsi="Courier New" w:cs="Courier New" w:hint="default"/>
      </w:rPr>
    </w:lvl>
    <w:lvl w:ilvl="5" w:tplc="04090005" w:tentative="1">
      <w:start w:val="1"/>
      <w:numFmt w:val="bullet"/>
      <w:lvlText w:val=""/>
      <w:lvlJc w:val="left"/>
      <w:pPr>
        <w:tabs>
          <w:tab w:val="num" w:pos="4665"/>
        </w:tabs>
        <w:ind w:left="4665" w:hanging="360"/>
      </w:pPr>
      <w:rPr>
        <w:rFonts w:ascii="Wingdings" w:hAnsi="Wingdings" w:hint="default"/>
      </w:rPr>
    </w:lvl>
    <w:lvl w:ilvl="6" w:tplc="04090001" w:tentative="1">
      <w:start w:val="1"/>
      <w:numFmt w:val="bullet"/>
      <w:lvlText w:val=""/>
      <w:lvlJc w:val="left"/>
      <w:pPr>
        <w:tabs>
          <w:tab w:val="num" w:pos="5385"/>
        </w:tabs>
        <w:ind w:left="5385" w:hanging="360"/>
      </w:pPr>
      <w:rPr>
        <w:rFonts w:ascii="Symbol" w:hAnsi="Symbol" w:hint="default"/>
      </w:rPr>
    </w:lvl>
    <w:lvl w:ilvl="7" w:tplc="04090003" w:tentative="1">
      <w:start w:val="1"/>
      <w:numFmt w:val="bullet"/>
      <w:lvlText w:val="o"/>
      <w:lvlJc w:val="left"/>
      <w:pPr>
        <w:tabs>
          <w:tab w:val="num" w:pos="6105"/>
        </w:tabs>
        <w:ind w:left="6105" w:hanging="360"/>
      </w:pPr>
      <w:rPr>
        <w:rFonts w:ascii="Courier New" w:hAnsi="Courier New" w:cs="Courier New" w:hint="default"/>
      </w:rPr>
    </w:lvl>
    <w:lvl w:ilvl="8" w:tplc="04090005" w:tentative="1">
      <w:start w:val="1"/>
      <w:numFmt w:val="bullet"/>
      <w:lvlText w:val=""/>
      <w:lvlJc w:val="left"/>
      <w:pPr>
        <w:tabs>
          <w:tab w:val="num" w:pos="6825"/>
        </w:tabs>
        <w:ind w:left="6825" w:hanging="360"/>
      </w:pPr>
      <w:rPr>
        <w:rFonts w:ascii="Wingdings" w:hAnsi="Wingdings" w:hint="default"/>
      </w:rPr>
    </w:lvl>
  </w:abstractNum>
  <w:abstractNum w:abstractNumId="10">
    <w:nsid w:val="342B1763"/>
    <w:multiLevelType w:val="hybridMultilevel"/>
    <w:tmpl w:val="EA124E9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1">
    <w:nsid w:val="35250A98"/>
    <w:multiLevelType w:val="hybridMultilevel"/>
    <w:tmpl w:val="33A6DE8A"/>
    <w:lvl w:ilvl="0" w:tplc="F3B036BC">
      <w:start w:val="7"/>
      <w:numFmt w:val="bullet"/>
      <w:lvlText w:val="-"/>
      <w:lvlPicBulletId w:val="1"/>
      <w:lvlJc w:val="left"/>
      <w:pPr>
        <w:tabs>
          <w:tab w:val="num" w:pos="1065"/>
        </w:tabs>
        <w:ind w:left="1065" w:hanging="360"/>
      </w:pPr>
      <w:rPr>
        <w:rFonts w:ascii="Times New Roman" w:eastAsiaTheme="minorHAnsi" w:hAnsi="Times New Roman" w:cs="Times New Roman" w:hint="default"/>
      </w:rPr>
    </w:lvl>
    <w:lvl w:ilvl="1" w:tplc="04090003" w:tentative="1">
      <w:start w:val="1"/>
      <w:numFmt w:val="bullet"/>
      <w:lvlText w:val="o"/>
      <w:lvlJc w:val="left"/>
      <w:pPr>
        <w:tabs>
          <w:tab w:val="num" w:pos="1785"/>
        </w:tabs>
        <w:ind w:left="1785" w:hanging="360"/>
      </w:pPr>
      <w:rPr>
        <w:rFonts w:ascii="Courier New" w:hAnsi="Courier New" w:cs="Courier New" w:hint="default"/>
      </w:rPr>
    </w:lvl>
    <w:lvl w:ilvl="2" w:tplc="04090005" w:tentative="1">
      <w:start w:val="1"/>
      <w:numFmt w:val="bullet"/>
      <w:lvlText w:val=""/>
      <w:lvlJc w:val="left"/>
      <w:pPr>
        <w:tabs>
          <w:tab w:val="num" w:pos="2505"/>
        </w:tabs>
        <w:ind w:left="2505" w:hanging="360"/>
      </w:pPr>
      <w:rPr>
        <w:rFonts w:ascii="Wingdings" w:hAnsi="Wingdings" w:hint="default"/>
      </w:rPr>
    </w:lvl>
    <w:lvl w:ilvl="3" w:tplc="04090001" w:tentative="1">
      <w:start w:val="1"/>
      <w:numFmt w:val="bullet"/>
      <w:lvlText w:val=""/>
      <w:lvlJc w:val="left"/>
      <w:pPr>
        <w:tabs>
          <w:tab w:val="num" w:pos="3225"/>
        </w:tabs>
        <w:ind w:left="3225" w:hanging="360"/>
      </w:pPr>
      <w:rPr>
        <w:rFonts w:ascii="Symbol" w:hAnsi="Symbol" w:hint="default"/>
      </w:rPr>
    </w:lvl>
    <w:lvl w:ilvl="4" w:tplc="04090003" w:tentative="1">
      <w:start w:val="1"/>
      <w:numFmt w:val="bullet"/>
      <w:lvlText w:val="o"/>
      <w:lvlJc w:val="left"/>
      <w:pPr>
        <w:tabs>
          <w:tab w:val="num" w:pos="3945"/>
        </w:tabs>
        <w:ind w:left="3945" w:hanging="360"/>
      </w:pPr>
      <w:rPr>
        <w:rFonts w:ascii="Courier New" w:hAnsi="Courier New" w:cs="Courier New" w:hint="default"/>
      </w:rPr>
    </w:lvl>
    <w:lvl w:ilvl="5" w:tplc="04090005" w:tentative="1">
      <w:start w:val="1"/>
      <w:numFmt w:val="bullet"/>
      <w:lvlText w:val=""/>
      <w:lvlJc w:val="left"/>
      <w:pPr>
        <w:tabs>
          <w:tab w:val="num" w:pos="4665"/>
        </w:tabs>
        <w:ind w:left="4665" w:hanging="360"/>
      </w:pPr>
      <w:rPr>
        <w:rFonts w:ascii="Wingdings" w:hAnsi="Wingdings" w:hint="default"/>
      </w:rPr>
    </w:lvl>
    <w:lvl w:ilvl="6" w:tplc="04090001" w:tentative="1">
      <w:start w:val="1"/>
      <w:numFmt w:val="bullet"/>
      <w:lvlText w:val=""/>
      <w:lvlJc w:val="left"/>
      <w:pPr>
        <w:tabs>
          <w:tab w:val="num" w:pos="5385"/>
        </w:tabs>
        <w:ind w:left="5385" w:hanging="360"/>
      </w:pPr>
      <w:rPr>
        <w:rFonts w:ascii="Symbol" w:hAnsi="Symbol" w:hint="default"/>
      </w:rPr>
    </w:lvl>
    <w:lvl w:ilvl="7" w:tplc="04090003" w:tentative="1">
      <w:start w:val="1"/>
      <w:numFmt w:val="bullet"/>
      <w:lvlText w:val="o"/>
      <w:lvlJc w:val="left"/>
      <w:pPr>
        <w:tabs>
          <w:tab w:val="num" w:pos="6105"/>
        </w:tabs>
        <w:ind w:left="6105" w:hanging="360"/>
      </w:pPr>
      <w:rPr>
        <w:rFonts w:ascii="Courier New" w:hAnsi="Courier New" w:cs="Courier New" w:hint="default"/>
      </w:rPr>
    </w:lvl>
    <w:lvl w:ilvl="8" w:tplc="04090005" w:tentative="1">
      <w:start w:val="1"/>
      <w:numFmt w:val="bullet"/>
      <w:lvlText w:val=""/>
      <w:lvlJc w:val="left"/>
      <w:pPr>
        <w:tabs>
          <w:tab w:val="num" w:pos="6825"/>
        </w:tabs>
        <w:ind w:left="6825" w:hanging="360"/>
      </w:pPr>
      <w:rPr>
        <w:rFonts w:ascii="Wingdings" w:hAnsi="Wingdings" w:hint="default"/>
      </w:rPr>
    </w:lvl>
  </w:abstractNum>
  <w:abstractNum w:abstractNumId="12">
    <w:nsid w:val="41326C8A"/>
    <w:multiLevelType w:val="hybridMultilevel"/>
    <w:tmpl w:val="4948AFDA"/>
    <w:lvl w:ilvl="0" w:tplc="040C0005">
      <w:start w:val="1"/>
      <w:numFmt w:val="bullet"/>
      <w:lvlText w:val=""/>
      <w:lvlJc w:val="left"/>
      <w:pPr>
        <w:tabs>
          <w:tab w:val="num" w:pos="502"/>
        </w:tabs>
        <w:ind w:left="502" w:hanging="360"/>
      </w:pPr>
      <w:rPr>
        <w:rFonts w:ascii="Wingdings" w:hAnsi="Wingdings" w:hint="default"/>
      </w:rPr>
    </w:lvl>
    <w:lvl w:ilvl="1" w:tplc="040C000B">
      <w:start w:val="1"/>
      <w:numFmt w:val="bullet"/>
      <w:lvlText w:val=""/>
      <w:lvlJc w:val="left"/>
      <w:pPr>
        <w:tabs>
          <w:tab w:val="num" w:pos="492"/>
        </w:tabs>
        <w:ind w:left="492" w:hanging="360"/>
      </w:pPr>
      <w:rPr>
        <w:rFonts w:ascii="Wingdings" w:hAnsi="Wingdings" w:hint="default"/>
      </w:rPr>
    </w:lvl>
    <w:lvl w:ilvl="2" w:tplc="040C0005">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13">
    <w:nsid w:val="41B50FF6"/>
    <w:multiLevelType w:val="hybridMultilevel"/>
    <w:tmpl w:val="632CF044"/>
    <w:lvl w:ilvl="0" w:tplc="F080F5F2">
      <w:start w:val="1"/>
      <w:numFmt w:val="decimal"/>
      <w:lvlText w:val="%1-"/>
      <w:lvlJc w:val="left"/>
      <w:pPr>
        <w:tabs>
          <w:tab w:val="num" w:pos="1065"/>
        </w:tabs>
        <w:ind w:left="1065" w:hanging="360"/>
      </w:pPr>
      <w:rPr>
        <w:rFonts w:hint="default"/>
        <w:b/>
        <w:bCs/>
      </w:rPr>
    </w:lvl>
    <w:lvl w:ilvl="1" w:tplc="04090019" w:tentative="1">
      <w:start w:val="1"/>
      <w:numFmt w:val="lowerLetter"/>
      <w:lvlText w:val="%2."/>
      <w:lvlJc w:val="left"/>
      <w:pPr>
        <w:tabs>
          <w:tab w:val="num" w:pos="1785"/>
        </w:tabs>
        <w:ind w:left="1785" w:hanging="360"/>
      </w:pPr>
    </w:lvl>
    <w:lvl w:ilvl="2" w:tplc="0409001B" w:tentative="1">
      <w:start w:val="1"/>
      <w:numFmt w:val="lowerRoman"/>
      <w:lvlText w:val="%3."/>
      <w:lvlJc w:val="right"/>
      <w:pPr>
        <w:tabs>
          <w:tab w:val="num" w:pos="2505"/>
        </w:tabs>
        <w:ind w:left="2505" w:hanging="180"/>
      </w:pPr>
    </w:lvl>
    <w:lvl w:ilvl="3" w:tplc="0409000F" w:tentative="1">
      <w:start w:val="1"/>
      <w:numFmt w:val="decimal"/>
      <w:lvlText w:val="%4."/>
      <w:lvlJc w:val="left"/>
      <w:pPr>
        <w:tabs>
          <w:tab w:val="num" w:pos="3225"/>
        </w:tabs>
        <w:ind w:left="3225" w:hanging="360"/>
      </w:pPr>
    </w:lvl>
    <w:lvl w:ilvl="4" w:tplc="04090019" w:tentative="1">
      <w:start w:val="1"/>
      <w:numFmt w:val="lowerLetter"/>
      <w:lvlText w:val="%5."/>
      <w:lvlJc w:val="left"/>
      <w:pPr>
        <w:tabs>
          <w:tab w:val="num" w:pos="3945"/>
        </w:tabs>
        <w:ind w:left="3945" w:hanging="360"/>
      </w:pPr>
    </w:lvl>
    <w:lvl w:ilvl="5" w:tplc="0409001B" w:tentative="1">
      <w:start w:val="1"/>
      <w:numFmt w:val="lowerRoman"/>
      <w:lvlText w:val="%6."/>
      <w:lvlJc w:val="right"/>
      <w:pPr>
        <w:tabs>
          <w:tab w:val="num" w:pos="4665"/>
        </w:tabs>
        <w:ind w:left="4665" w:hanging="180"/>
      </w:pPr>
    </w:lvl>
    <w:lvl w:ilvl="6" w:tplc="0409000F" w:tentative="1">
      <w:start w:val="1"/>
      <w:numFmt w:val="decimal"/>
      <w:lvlText w:val="%7."/>
      <w:lvlJc w:val="left"/>
      <w:pPr>
        <w:tabs>
          <w:tab w:val="num" w:pos="5385"/>
        </w:tabs>
        <w:ind w:left="5385" w:hanging="360"/>
      </w:pPr>
    </w:lvl>
    <w:lvl w:ilvl="7" w:tplc="04090019" w:tentative="1">
      <w:start w:val="1"/>
      <w:numFmt w:val="lowerLetter"/>
      <w:lvlText w:val="%8."/>
      <w:lvlJc w:val="left"/>
      <w:pPr>
        <w:tabs>
          <w:tab w:val="num" w:pos="6105"/>
        </w:tabs>
        <w:ind w:left="6105" w:hanging="360"/>
      </w:pPr>
    </w:lvl>
    <w:lvl w:ilvl="8" w:tplc="0409001B" w:tentative="1">
      <w:start w:val="1"/>
      <w:numFmt w:val="lowerRoman"/>
      <w:lvlText w:val="%9."/>
      <w:lvlJc w:val="right"/>
      <w:pPr>
        <w:tabs>
          <w:tab w:val="num" w:pos="6825"/>
        </w:tabs>
        <w:ind w:left="6825" w:hanging="180"/>
      </w:pPr>
    </w:lvl>
  </w:abstractNum>
  <w:abstractNum w:abstractNumId="14">
    <w:nsid w:val="4A0021B6"/>
    <w:multiLevelType w:val="hybridMultilevel"/>
    <w:tmpl w:val="F474B008"/>
    <w:lvl w:ilvl="0" w:tplc="04090007">
      <w:start w:val="1"/>
      <w:numFmt w:val="bullet"/>
      <w:lvlText w:val=""/>
      <w:lvlPicBulletId w:val="1"/>
      <w:lvlJc w:val="left"/>
      <w:pPr>
        <w:tabs>
          <w:tab w:val="num" w:pos="1065"/>
        </w:tabs>
        <w:ind w:left="1065" w:hanging="360"/>
      </w:pPr>
      <w:rPr>
        <w:rFonts w:ascii="Symbol" w:hAnsi="Symbol" w:hint="default"/>
      </w:rPr>
    </w:lvl>
    <w:lvl w:ilvl="1" w:tplc="04090003" w:tentative="1">
      <w:start w:val="1"/>
      <w:numFmt w:val="bullet"/>
      <w:lvlText w:val="o"/>
      <w:lvlJc w:val="left"/>
      <w:pPr>
        <w:tabs>
          <w:tab w:val="num" w:pos="1785"/>
        </w:tabs>
        <w:ind w:left="1785" w:hanging="360"/>
      </w:pPr>
      <w:rPr>
        <w:rFonts w:ascii="Courier New" w:hAnsi="Courier New" w:cs="Courier New" w:hint="default"/>
      </w:rPr>
    </w:lvl>
    <w:lvl w:ilvl="2" w:tplc="04090005" w:tentative="1">
      <w:start w:val="1"/>
      <w:numFmt w:val="bullet"/>
      <w:lvlText w:val=""/>
      <w:lvlJc w:val="left"/>
      <w:pPr>
        <w:tabs>
          <w:tab w:val="num" w:pos="2505"/>
        </w:tabs>
        <w:ind w:left="2505" w:hanging="360"/>
      </w:pPr>
      <w:rPr>
        <w:rFonts w:ascii="Wingdings" w:hAnsi="Wingdings" w:hint="default"/>
      </w:rPr>
    </w:lvl>
    <w:lvl w:ilvl="3" w:tplc="04090001" w:tentative="1">
      <w:start w:val="1"/>
      <w:numFmt w:val="bullet"/>
      <w:lvlText w:val=""/>
      <w:lvlJc w:val="left"/>
      <w:pPr>
        <w:tabs>
          <w:tab w:val="num" w:pos="3225"/>
        </w:tabs>
        <w:ind w:left="3225" w:hanging="360"/>
      </w:pPr>
      <w:rPr>
        <w:rFonts w:ascii="Symbol" w:hAnsi="Symbol" w:hint="default"/>
      </w:rPr>
    </w:lvl>
    <w:lvl w:ilvl="4" w:tplc="04090003" w:tentative="1">
      <w:start w:val="1"/>
      <w:numFmt w:val="bullet"/>
      <w:lvlText w:val="o"/>
      <w:lvlJc w:val="left"/>
      <w:pPr>
        <w:tabs>
          <w:tab w:val="num" w:pos="3945"/>
        </w:tabs>
        <w:ind w:left="3945" w:hanging="360"/>
      </w:pPr>
      <w:rPr>
        <w:rFonts w:ascii="Courier New" w:hAnsi="Courier New" w:cs="Courier New" w:hint="default"/>
      </w:rPr>
    </w:lvl>
    <w:lvl w:ilvl="5" w:tplc="04090005" w:tentative="1">
      <w:start w:val="1"/>
      <w:numFmt w:val="bullet"/>
      <w:lvlText w:val=""/>
      <w:lvlJc w:val="left"/>
      <w:pPr>
        <w:tabs>
          <w:tab w:val="num" w:pos="4665"/>
        </w:tabs>
        <w:ind w:left="4665" w:hanging="360"/>
      </w:pPr>
      <w:rPr>
        <w:rFonts w:ascii="Wingdings" w:hAnsi="Wingdings" w:hint="default"/>
      </w:rPr>
    </w:lvl>
    <w:lvl w:ilvl="6" w:tplc="04090001" w:tentative="1">
      <w:start w:val="1"/>
      <w:numFmt w:val="bullet"/>
      <w:lvlText w:val=""/>
      <w:lvlJc w:val="left"/>
      <w:pPr>
        <w:tabs>
          <w:tab w:val="num" w:pos="5385"/>
        </w:tabs>
        <w:ind w:left="5385" w:hanging="360"/>
      </w:pPr>
      <w:rPr>
        <w:rFonts w:ascii="Symbol" w:hAnsi="Symbol" w:hint="default"/>
      </w:rPr>
    </w:lvl>
    <w:lvl w:ilvl="7" w:tplc="04090003" w:tentative="1">
      <w:start w:val="1"/>
      <w:numFmt w:val="bullet"/>
      <w:lvlText w:val="o"/>
      <w:lvlJc w:val="left"/>
      <w:pPr>
        <w:tabs>
          <w:tab w:val="num" w:pos="6105"/>
        </w:tabs>
        <w:ind w:left="6105" w:hanging="360"/>
      </w:pPr>
      <w:rPr>
        <w:rFonts w:ascii="Courier New" w:hAnsi="Courier New" w:cs="Courier New" w:hint="default"/>
      </w:rPr>
    </w:lvl>
    <w:lvl w:ilvl="8" w:tplc="04090005" w:tentative="1">
      <w:start w:val="1"/>
      <w:numFmt w:val="bullet"/>
      <w:lvlText w:val=""/>
      <w:lvlJc w:val="left"/>
      <w:pPr>
        <w:tabs>
          <w:tab w:val="num" w:pos="6825"/>
        </w:tabs>
        <w:ind w:left="6825" w:hanging="360"/>
      </w:pPr>
      <w:rPr>
        <w:rFonts w:ascii="Wingdings" w:hAnsi="Wingdings" w:hint="default"/>
      </w:rPr>
    </w:lvl>
  </w:abstractNum>
  <w:abstractNum w:abstractNumId="15">
    <w:nsid w:val="4DCF50B7"/>
    <w:multiLevelType w:val="hybridMultilevel"/>
    <w:tmpl w:val="A00092AE"/>
    <w:lvl w:ilvl="0" w:tplc="04090007">
      <w:start w:val="1"/>
      <w:numFmt w:val="bullet"/>
      <w:lvlText w:val=""/>
      <w:lvlPicBulletId w:val="1"/>
      <w:lvlJc w:val="left"/>
      <w:pPr>
        <w:tabs>
          <w:tab w:val="num" w:pos="1065"/>
        </w:tabs>
        <w:ind w:left="1065" w:hanging="360"/>
      </w:pPr>
      <w:rPr>
        <w:rFonts w:ascii="Symbol" w:hAnsi="Symbol" w:hint="default"/>
      </w:rPr>
    </w:lvl>
    <w:lvl w:ilvl="1" w:tplc="04090003" w:tentative="1">
      <w:start w:val="1"/>
      <w:numFmt w:val="bullet"/>
      <w:lvlText w:val="o"/>
      <w:lvlJc w:val="left"/>
      <w:pPr>
        <w:tabs>
          <w:tab w:val="num" w:pos="1785"/>
        </w:tabs>
        <w:ind w:left="1785" w:hanging="360"/>
      </w:pPr>
      <w:rPr>
        <w:rFonts w:ascii="Courier New" w:hAnsi="Courier New" w:cs="Courier New" w:hint="default"/>
      </w:rPr>
    </w:lvl>
    <w:lvl w:ilvl="2" w:tplc="04090005" w:tentative="1">
      <w:start w:val="1"/>
      <w:numFmt w:val="bullet"/>
      <w:lvlText w:val=""/>
      <w:lvlJc w:val="left"/>
      <w:pPr>
        <w:tabs>
          <w:tab w:val="num" w:pos="2505"/>
        </w:tabs>
        <w:ind w:left="2505" w:hanging="360"/>
      </w:pPr>
      <w:rPr>
        <w:rFonts w:ascii="Wingdings" w:hAnsi="Wingdings" w:hint="default"/>
      </w:rPr>
    </w:lvl>
    <w:lvl w:ilvl="3" w:tplc="04090001" w:tentative="1">
      <w:start w:val="1"/>
      <w:numFmt w:val="bullet"/>
      <w:lvlText w:val=""/>
      <w:lvlJc w:val="left"/>
      <w:pPr>
        <w:tabs>
          <w:tab w:val="num" w:pos="3225"/>
        </w:tabs>
        <w:ind w:left="3225" w:hanging="360"/>
      </w:pPr>
      <w:rPr>
        <w:rFonts w:ascii="Symbol" w:hAnsi="Symbol" w:hint="default"/>
      </w:rPr>
    </w:lvl>
    <w:lvl w:ilvl="4" w:tplc="04090003" w:tentative="1">
      <w:start w:val="1"/>
      <w:numFmt w:val="bullet"/>
      <w:lvlText w:val="o"/>
      <w:lvlJc w:val="left"/>
      <w:pPr>
        <w:tabs>
          <w:tab w:val="num" w:pos="3945"/>
        </w:tabs>
        <w:ind w:left="3945" w:hanging="360"/>
      </w:pPr>
      <w:rPr>
        <w:rFonts w:ascii="Courier New" w:hAnsi="Courier New" w:cs="Courier New" w:hint="default"/>
      </w:rPr>
    </w:lvl>
    <w:lvl w:ilvl="5" w:tplc="04090005" w:tentative="1">
      <w:start w:val="1"/>
      <w:numFmt w:val="bullet"/>
      <w:lvlText w:val=""/>
      <w:lvlJc w:val="left"/>
      <w:pPr>
        <w:tabs>
          <w:tab w:val="num" w:pos="4665"/>
        </w:tabs>
        <w:ind w:left="4665" w:hanging="360"/>
      </w:pPr>
      <w:rPr>
        <w:rFonts w:ascii="Wingdings" w:hAnsi="Wingdings" w:hint="default"/>
      </w:rPr>
    </w:lvl>
    <w:lvl w:ilvl="6" w:tplc="04090001" w:tentative="1">
      <w:start w:val="1"/>
      <w:numFmt w:val="bullet"/>
      <w:lvlText w:val=""/>
      <w:lvlJc w:val="left"/>
      <w:pPr>
        <w:tabs>
          <w:tab w:val="num" w:pos="5385"/>
        </w:tabs>
        <w:ind w:left="5385" w:hanging="360"/>
      </w:pPr>
      <w:rPr>
        <w:rFonts w:ascii="Symbol" w:hAnsi="Symbol" w:hint="default"/>
      </w:rPr>
    </w:lvl>
    <w:lvl w:ilvl="7" w:tplc="04090003" w:tentative="1">
      <w:start w:val="1"/>
      <w:numFmt w:val="bullet"/>
      <w:lvlText w:val="o"/>
      <w:lvlJc w:val="left"/>
      <w:pPr>
        <w:tabs>
          <w:tab w:val="num" w:pos="6105"/>
        </w:tabs>
        <w:ind w:left="6105" w:hanging="360"/>
      </w:pPr>
      <w:rPr>
        <w:rFonts w:ascii="Courier New" w:hAnsi="Courier New" w:cs="Courier New" w:hint="default"/>
      </w:rPr>
    </w:lvl>
    <w:lvl w:ilvl="8" w:tplc="04090005" w:tentative="1">
      <w:start w:val="1"/>
      <w:numFmt w:val="bullet"/>
      <w:lvlText w:val=""/>
      <w:lvlJc w:val="left"/>
      <w:pPr>
        <w:tabs>
          <w:tab w:val="num" w:pos="6825"/>
        </w:tabs>
        <w:ind w:left="6825" w:hanging="360"/>
      </w:pPr>
      <w:rPr>
        <w:rFonts w:ascii="Wingdings" w:hAnsi="Wingdings" w:hint="default"/>
      </w:rPr>
    </w:lvl>
  </w:abstractNum>
  <w:abstractNum w:abstractNumId="16">
    <w:nsid w:val="54C557C2"/>
    <w:multiLevelType w:val="hybridMultilevel"/>
    <w:tmpl w:val="F82A07A6"/>
    <w:lvl w:ilvl="0" w:tplc="040C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nsid w:val="598F0217"/>
    <w:multiLevelType w:val="hybridMultilevel"/>
    <w:tmpl w:val="C234ED74"/>
    <w:lvl w:ilvl="0" w:tplc="04090007">
      <w:start w:val="1"/>
      <w:numFmt w:val="bullet"/>
      <w:lvlText w:val=""/>
      <w:lvlPicBulletId w:val="1"/>
      <w:lvlJc w:val="left"/>
      <w:pPr>
        <w:tabs>
          <w:tab w:val="num" w:pos="1069"/>
        </w:tabs>
        <w:ind w:left="1069" w:hanging="360"/>
      </w:pPr>
      <w:rPr>
        <w:rFonts w:ascii="Symbol" w:hAnsi="Symbol" w:hint="default"/>
      </w:rPr>
    </w:lvl>
    <w:lvl w:ilvl="1" w:tplc="04090003" w:tentative="1">
      <w:start w:val="1"/>
      <w:numFmt w:val="bullet"/>
      <w:lvlText w:val="o"/>
      <w:lvlJc w:val="left"/>
      <w:pPr>
        <w:tabs>
          <w:tab w:val="num" w:pos="1789"/>
        </w:tabs>
        <w:ind w:left="1789" w:hanging="360"/>
      </w:pPr>
      <w:rPr>
        <w:rFonts w:ascii="Courier New" w:hAnsi="Courier New" w:cs="Courier New" w:hint="default"/>
      </w:rPr>
    </w:lvl>
    <w:lvl w:ilvl="2" w:tplc="04090005" w:tentative="1">
      <w:start w:val="1"/>
      <w:numFmt w:val="bullet"/>
      <w:lvlText w:val=""/>
      <w:lvlJc w:val="left"/>
      <w:pPr>
        <w:tabs>
          <w:tab w:val="num" w:pos="2509"/>
        </w:tabs>
        <w:ind w:left="2509" w:hanging="360"/>
      </w:pPr>
      <w:rPr>
        <w:rFonts w:ascii="Wingdings" w:hAnsi="Wingdings" w:hint="default"/>
      </w:rPr>
    </w:lvl>
    <w:lvl w:ilvl="3" w:tplc="04090001" w:tentative="1">
      <w:start w:val="1"/>
      <w:numFmt w:val="bullet"/>
      <w:lvlText w:val=""/>
      <w:lvlJc w:val="left"/>
      <w:pPr>
        <w:tabs>
          <w:tab w:val="num" w:pos="3229"/>
        </w:tabs>
        <w:ind w:left="3229" w:hanging="360"/>
      </w:pPr>
      <w:rPr>
        <w:rFonts w:ascii="Symbol" w:hAnsi="Symbol" w:hint="default"/>
      </w:rPr>
    </w:lvl>
    <w:lvl w:ilvl="4" w:tplc="04090003" w:tentative="1">
      <w:start w:val="1"/>
      <w:numFmt w:val="bullet"/>
      <w:lvlText w:val="o"/>
      <w:lvlJc w:val="left"/>
      <w:pPr>
        <w:tabs>
          <w:tab w:val="num" w:pos="3949"/>
        </w:tabs>
        <w:ind w:left="3949" w:hanging="360"/>
      </w:pPr>
      <w:rPr>
        <w:rFonts w:ascii="Courier New" w:hAnsi="Courier New" w:cs="Courier New" w:hint="default"/>
      </w:rPr>
    </w:lvl>
    <w:lvl w:ilvl="5" w:tplc="04090005" w:tentative="1">
      <w:start w:val="1"/>
      <w:numFmt w:val="bullet"/>
      <w:lvlText w:val=""/>
      <w:lvlJc w:val="left"/>
      <w:pPr>
        <w:tabs>
          <w:tab w:val="num" w:pos="4669"/>
        </w:tabs>
        <w:ind w:left="4669" w:hanging="360"/>
      </w:pPr>
      <w:rPr>
        <w:rFonts w:ascii="Wingdings" w:hAnsi="Wingdings" w:hint="default"/>
      </w:rPr>
    </w:lvl>
    <w:lvl w:ilvl="6" w:tplc="04090001" w:tentative="1">
      <w:start w:val="1"/>
      <w:numFmt w:val="bullet"/>
      <w:lvlText w:val=""/>
      <w:lvlJc w:val="left"/>
      <w:pPr>
        <w:tabs>
          <w:tab w:val="num" w:pos="5389"/>
        </w:tabs>
        <w:ind w:left="5389" w:hanging="360"/>
      </w:pPr>
      <w:rPr>
        <w:rFonts w:ascii="Symbol" w:hAnsi="Symbol" w:hint="default"/>
      </w:rPr>
    </w:lvl>
    <w:lvl w:ilvl="7" w:tplc="04090003" w:tentative="1">
      <w:start w:val="1"/>
      <w:numFmt w:val="bullet"/>
      <w:lvlText w:val="o"/>
      <w:lvlJc w:val="left"/>
      <w:pPr>
        <w:tabs>
          <w:tab w:val="num" w:pos="6109"/>
        </w:tabs>
        <w:ind w:left="6109" w:hanging="360"/>
      </w:pPr>
      <w:rPr>
        <w:rFonts w:ascii="Courier New" w:hAnsi="Courier New" w:cs="Courier New" w:hint="default"/>
      </w:rPr>
    </w:lvl>
    <w:lvl w:ilvl="8" w:tplc="04090005" w:tentative="1">
      <w:start w:val="1"/>
      <w:numFmt w:val="bullet"/>
      <w:lvlText w:val=""/>
      <w:lvlJc w:val="left"/>
      <w:pPr>
        <w:tabs>
          <w:tab w:val="num" w:pos="6829"/>
        </w:tabs>
        <w:ind w:left="6829" w:hanging="360"/>
      </w:pPr>
      <w:rPr>
        <w:rFonts w:ascii="Wingdings" w:hAnsi="Wingdings" w:hint="default"/>
      </w:rPr>
    </w:lvl>
  </w:abstractNum>
  <w:abstractNum w:abstractNumId="18">
    <w:nsid w:val="5A4718F2"/>
    <w:multiLevelType w:val="hybridMultilevel"/>
    <w:tmpl w:val="481CD09E"/>
    <w:lvl w:ilvl="0" w:tplc="DB3C1E9A">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9">
    <w:nsid w:val="63A74169"/>
    <w:multiLevelType w:val="hybridMultilevel"/>
    <w:tmpl w:val="3AA41A8A"/>
    <w:lvl w:ilvl="0" w:tplc="04090007">
      <w:start w:val="1"/>
      <w:numFmt w:val="bullet"/>
      <w:lvlText w:val=""/>
      <w:lvlPicBulletId w:val="1"/>
      <w:lvlJc w:val="left"/>
      <w:pPr>
        <w:tabs>
          <w:tab w:val="num" w:pos="1065"/>
        </w:tabs>
        <w:ind w:left="1065" w:hanging="360"/>
      </w:pPr>
      <w:rPr>
        <w:rFonts w:ascii="Symbol" w:hAnsi="Symbol" w:hint="default"/>
      </w:rPr>
    </w:lvl>
    <w:lvl w:ilvl="1" w:tplc="04090003" w:tentative="1">
      <w:start w:val="1"/>
      <w:numFmt w:val="bullet"/>
      <w:lvlText w:val="o"/>
      <w:lvlJc w:val="left"/>
      <w:pPr>
        <w:tabs>
          <w:tab w:val="num" w:pos="1785"/>
        </w:tabs>
        <w:ind w:left="1785" w:hanging="360"/>
      </w:pPr>
      <w:rPr>
        <w:rFonts w:ascii="Courier New" w:hAnsi="Courier New" w:cs="Courier New" w:hint="default"/>
      </w:rPr>
    </w:lvl>
    <w:lvl w:ilvl="2" w:tplc="04090005" w:tentative="1">
      <w:start w:val="1"/>
      <w:numFmt w:val="bullet"/>
      <w:lvlText w:val=""/>
      <w:lvlJc w:val="left"/>
      <w:pPr>
        <w:tabs>
          <w:tab w:val="num" w:pos="2505"/>
        </w:tabs>
        <w:ind w:left="2505" w:hanging="360"/>
      </w:pPr>
      <w:rPr>
        <w:rFonts w:ascii="Wingdings" w:hAnsi="Wingdings" w:hint="default"/>
      </w:rPr>
    </w:lvl>
    <w:lvl w:ilvl="3" w:tplc="04090001" w:tentative="1">
      <w:start w:val="1"/>
      <w:numFmt w:val="bullet"/>
      <w:lvlText w:val=""/>
      <w:lvlJc w:val="left"/>
      <w:pPr>
        <w:tabs>
          <w:tab w:val="num" w:pos="3225"/>
        </w:tabs>
        <w:ind w:left="3225" w:hanging="360"/>
      </w:pPr>
      <w:rPr>
        <w:rFonts w:ascii="Symbol" w:hAnsi="Symbol" w:hint="default"/>
      </w:rPr>
    </w:lvl>
    <w:lvl w:ilvl="4" w:tplc="04090003" w:tentative="1">
      <w:start w:val="1"/>
      <w:numFmt w:val="bullet"/>
      <w:lvlText w:val="o"/>
      <w:lvlJc w:val="left"/>
      <w:pPr>
        <w:tabs>
          <w:tab w:val="num" w:pos="3945"/>
        </w:tabs>
        <w:ind w:left="3945" w:hanging="360"/>
      </w:pPr>
      <w:rPr>
        <w:rFonts w:ascii="Courier New" w:hAnsi="Courier New" w:cs="Courier New" w:hint="default"/>
      </w:rPr>
    </w:lvl>
    <w:lvl w:ilvl="5" w:tplc="04090005" w:tentative="1">
      <w:start w:val="1"/>
      <w:numFmt w:val="bullet"/>
      <w:lvlText w:val=""/>
      <w:lvlJc w:val="left"/>
      <w:pPr>
        <w:tabs>
          <w:tab w:val="num" w:pos="4665"/>
        </w:tabs>
        <w:ind w:left="4665" w:hanging="360"/>
      </w:pPr>
      <w:rPr>
        <w:rFonts w:ascii="Wingdings" w:hAnsi="Wingdings" w:hint="default"/>
      </w:rPr>
    </w:lvl>
    <w:lvl w:ilvl="6" w:tplc="04090001" w:tentative="1">
      <w:start w:val="1"/>
      <w:numFmt w:val="bullet"/>
      <w:lvlText w:val=""/>
      <w:lvlJc w:val="left"/>
      <w:pPr>
        <w:tabs>
          <w:tab w:val="num" w:pos="5385"/>
        </w:tabs>
        <w:ind w:left="5385" w:hanging="360"/>
      </w:pPr>
      <w:rPr>
        <w:rFonts w:ascii="Symbol" w:hAnsi="Symbol" w:hint="default"/>
      </w:rPr>
    </w:lvl>
    <w:lvl w:ilvl="7" w:tplc="04090003" w:tentative="1">
      <w:start w:val="1"/>
      <w:numFmt w:val="bullet"/>
      <w:lvlText w:val="o"/>
      <w:lvlJc w:val="left"/>
      <w:pPr>
        <w:tabs>
          <w:tab w:val="num" w:pos="6105"/>
        </w:tabs>
        <w:ind w:left="6105" w:hanging="360"/>
      </w:pPr>
      <w:rPr>
        <w:rFonts w:ascii="Courier New" w:hAnsi="Courier New" w:cs="Courier New" w:hint="default"/>
      </w:rPr>
    </w:lvl>
    <w:lvl w:ilvl="8" w:tplc="04090005" w:tentative="1">
      <w:start w:val="1"/>
      <w:numFmt w:val="bullet"/>
      <w:lvlText w:val=""/>
      <w:lvlJc w:val="left"/>
      <w:pPr>
        <w:tabs>
          <w:tab w:val="num" w:pos="6825"/>
        </w:tabs>
        <w:ind w:left="6825" w:hanging="360"/>
      </w:pPr>
      <w:rPr>
        <w:rFonts w:ascii="Wingdings" w:hAnsi="Wingdings" w:hint="default"/>
      </w:rPr>
    </w:lvl>
  </w:abstractNum>
  <w:abstractNum w:abstractNumId="20">
    <w:nsid w:val="63C41FA9"/>
    <w:multiLevelType w:val="hybridMultilevel"/>
    <w:tmpl w:val="933870C8"/>
    <w:lvl w:ilvl="0" w:tplc="040C0005">
      <w:start w:val="1"/>
      <w:numFmt w:val="bullet"/>
      <w:lvlText w:val=""/>
      <w:lvlJc w:val="left"/>
      <w:pPr>
        <w:tabs>
          <w:tab w:val="num" w:pos="502"/>
        </w:tabs>
        <w:ind w:left="502"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1">
    <w:nsid w:val="646363EE"/>
    <w:multiLevelType w:val="hybridMultilevel"/>
    <w:tmpl w:val="DC429444"/>
    <w:lvl w:ilvl="0" w:tplc="040C0001">
      <w:start w:val="1"/>
      <w:numFmt w:val="bullet"/>
      <w:lvlText w:val=""/>
      <w:lvlJc w:val="left"/>
      <w:pPr>
        <w:ind w:left="927" w:hanging="360"/>
      </w:pPr>
      <w:rPr>
        <w:rFonts w:ascii="Symbol" w:hAnsi="Symbol" w:hint="default"/>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22">
    <w:nsid w:val="698440DB"/>
    <w:multiLevelType w:val="hybridMultilevel"/>
    <w:tmpl w:val="53C4DA24"/>
    <w:lvl w:ilvl="0" w:tplc="3F96D2A4">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nsid w:val="6F014E56"/>
    <w:multiLevelType w:val="hybridMultilevel"/>
    <w:tmpl w:val="B72A4938"/>
    <w:lvl w:ilvl="0" w:tplc="F3B036BC">
      <w:start w:val="7"/>
      <w:numFmt w:val="bullet"/>
      <w:lvlText w:val="-"/>
      <w:lvlJc w:val="left"/>
      <w:pPr>
        <w:ind w:left="720" w:hanging="360"/>
      </w:pPr>
      <w:rPr>
        <w:rFonts w:ascii="Times New Roman" w:eastAsiaTheme="minorHAnsi"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4">
    <w:nsid w:val="7A392041"/>
    <w:multiLevelType w:val="hybridMultilevel"/>
    <w:tmpl w:val="509AACA0"/>
    <w:lvl w:ilvl="0" w:tplc="040C0001">
      <w:start w:val="1"/>
      <w:numFmt w:val="bullet"/>
      <w:lvlText w:val=""/>
      <w:lvlJc w:val="left"/>
      <w:pPr>
        <w:ind w:left="810" w:hanging="360"/>
      </w:pPr>
      <w:rPr>
        <w:rFonts w:ascii="Symbol" w:hAnsi="Symbol" w:hint="default"/>
      </w:rPr>
    </w:lvl>
    <w:lvl w:ilvl="1" w:tplc="040C0003" w:tentative="1">
      <w:start w:val="1"/>
      <w:numFmt w:val="bullet"/>
      <w:lvlText w:val="o"/>
      <w:lvlJc w:val="left"/>
      <w:pPr>
        <w:ind w:left="1530" w:hanging="360"/>
      </w:pPr>
      <w:rPr>
        <w:rFonts w:ascii="Courier New" w:hAnsi="Courier New" w:cs="Courier New" w:hint="default"/>
      </w:rPr>
    </w:lvl>
    <w:lvl w:ilvl="2" w:tplc="040C0005" w:tentative="1">
      <w:start w:val="1"/>
      <w:numFmt w:val="bullet"/>
      <w:lvlText w:val=""/>
      <w:lvlJc w:val="left"/>
      <w:pPr>
        <w:ind w:left="2250" w:hanging="360"/>
      </w:pPr>
      <w:rPr>
        <w:rFonts w:ascii="Wingdings" w:hAnsi="Wingdings" w:hint="default"/>
      </w:rPr>
    </w:lvl>
    <w:lvl w:ilvl="3" w:tplc="040C0001" w:tentative="1">
      <w:start w:val="1"/>
      <w:numFmt w:val="bullet"/>
      <w:lvlText w:val=""/>
      <w:lvlJc w:val="left"/>
      <w:pPr>
        <w:ind w:left="2970" w:hanging="360"/>
      </w:pPr>
      <w:rPr>
        <w:rFonts w:ascii="Symbol" w:hAnsi="Symbol" w:hint="default"/>
      </w:rPr>
    </w:lvl>
    <w:lvl w:ilvl="4" w:tplc="040C0003" w:tentative="1">
      <w:start w:val="1"/>
      <w:numFmt w:val="bullet"/>
      <w:lvlText w:val="o"/>
      <w:lvlJc w:val="left"/>
      <w:pPr>
        <w:ind w:left="3690" w:hanging="360"/>
      </w:pPr>
      <w:rPr>
        <w:rFonts w:ascii="Courier New" w:hAnsi="Courier New" w:cs="Courier New" w:hint="default"/>
      </w:rPr>
    </w:lvl>
    <w:lvl w:ilvl="5" w:tplc="040C0005" w:tentative="1">
      <w:start w:val="1"/>
      <w:numFmt w:val="bullet"/>
      <w:lvlText w:val=""/>
      <w:lvlJc w:val="left"/>
      <w:pPr>
        <w:ind w:left="4410" w:hanging="360"/>
      </w:pPr>
      <w:rPr>
        <w:rFonts w:ascii="Wingdings" w:hAnsi="Wingdings" w:hint="default"/>
      </w:rPr>
    </w:lvl>
    <w:lvl w:ilvl="6" w:tplc="040C0001" w:tentative="1">
      <w:start w:val="1"/>
      <w:numFmt w:val="bullet"/>
      <w:lvlText w:val=""/>
      <w:lvlJc w:val="left"/>
      <w:pPr>
        <w:ind w:left="5130" w:hanging="360"/>
      </w:pPr>
      <w:rPr>
        <w:rFonts w:ascii="Symbol" w:hAnsi="Symbol" w:hint="default"/>
      </w:rPr>
    </w:lvl>
    <w:lvl w:ilvl="7" w:tplc="040C0003" w:tentative="1">
      <w:start w:val="1"/>
      <w:numFmt w:val="bullet"/>
      <w:lvlText w:val="o"/>
      <w:lvlJc w:val="left"/>
      <w:pPr>
        <w:ind w:left="5850" w:hanging="360"/>
      </w:pPr>
      <w:rPr>
        <w:rFonts w:ascii="Courier New" w:hAnsi="Courier New" w:cs="Courier New" w:hint="default"/>
      </w:rPr>
    </w:lvl>
    <w:lvl w:ilvl="8" w:tplc="040C0005" w:tentative="1">
      <w:start w:val="1"/>
      <w:numFmt w:val="bullet"/>
      <w:lvlText w:val=""/>
      <w:lvlJc w:val="left"/>
      <w:pPr>
        <w:ind w:left="6570" w:hanging="360"/>
      </w:pPr>
      <w:rPr>
        <w:rFonts w:ascii="Wingdings" w:hAnsi="Wingdings" w:hint="default"/>
      </w:rPr>
    </w:lvl>
  </w:abstractNum>
  <w:abstractNum w:abstractNumId="25">
    <w:nsid w:val="7F262589"/>
    <w:multiLevelType w:val="hybridMultilevel"/>
    <w:tmpl w:val="2974C96C"/>
    <w:lvl w:ilvl="0" w:tplc="13DC546E">
      <w:start w:val="1"/>
      <w:numFmt w:val="bullet"/>
      <w:lvlText w:val=""/>
      <w:lvlPicBulletId w:val="0"/>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num w:numId="1">
    <w:abstractNumId w:val="0"/>
  </w:num>
  <w:num w:numId="2">
    <w:abstractNumId w:val="20"/>
  </w:num>
  <w:num w:numId="3">
    <w:abstractNumId w:val="12"/>
  </w:num>
  <w:num w:numId="4">
    <w:abstractNumId w:val="22"/>
  </w:num>
  <w:num w:numId="5">
    <w:abstractNumId w:val="25"/>
  </w:num>
  <w:num w:numId="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3"/>
  </w:num>
  <w:num w:numId="8">
    <w:abstractNumId w:val="3"/>
  </w:num>
  <w:num w:numId="9">
    <w:abstractNumId w:val="13"/>
  </w:num>
  <w:num w:numId="10">
    <w:abstractNumId w:val="9"/>
  </w:num>
  <w:num w:numId="11">
    <w:abstractNumId w:val="5"/>
  </w:num>
  <w:num w:numId="12">
    <w:abstractNumId w:val="8"/>
  </w:num>
  <w:num w:numId="13">
    <w:abstractNumId w:val="15"/>
  </w:num>
  <w:num w:numId="14">
    <w:abstractNumId w:val="19"/>
  </w:num>
  <w:num w:numId="15">
    <w:abstractNumId w:val="7"/>
  </w:num>
  <w:num w:numId="16">
    <w:abstractNumId w:val="14"/>
  </w:num>
  <w:num w:numId="17">
    <w:abstractNumId w:val="17"/>
  </w:num>
  <w:num w:numId="18">
    <w:abstractNumId w:val="6"/>
  </w:num>
  <w:num w:numId="19">
    <w:abstractNumId w:val="21"/>
  </w:num>
  <w:num w:numId="20">
    <w:abstractNumId w:val="16"/>
  </w:num>
  <w:num w:numId="21">
    <w:abstractNumId w:val="4"/>
  </w:num>
  <w:num w:numId="22">
    <w:abstractNumId w:val="11"/>
  </w:num>
  <w:num w:numId="23">
    <w:abstractNumId w:val="2"/>
  </w:num>
  <w:num w:numId="24">
    <w:abstractNumId w:val="1"/>
  </w:num>
  <w:num w:numId="25">
    <w:abstractNumId w:val="10"/>
  </w:num>
  <w:num w:numId="26">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8E030F"/>
    <w:rsid w:val="00012440"/>
    <w:rsid w:val="00013BF6"/>
    <w:rsid w:val="00026DFD"/>
    <w:rsid w:val="00034AF2"/>
    <w:rsid w:val="00061A5E"/>
    <w:rsid w:val="0008267E"/>
    <w:rsid w:val="000A2492"/>
    <w:rsid w:val="000A2953"/>
    <w:rsid w:val="000D2F3F"/>
    <w:rsid w:val="000D79E5"/>
    <w:rsid w:val="000D7DF8"/>
    <w:rsid w:val="000E02A9"/>
    <w:rsid w:val="000F452C"/>
    <w:rsid w:val="00101F85"/>
    <w:rsid w:val="0011432A"/>
    <w:rsid w:val="0011652D"/>
    <w:rsid w:val="00117EED"/>
    <w:rsid w:val="0012094A"/>
    <w:rsid w:val="0012590D"/>
    <w:rsid w:val="00126EDC"/>
    <w:rsid w:val="00127AE5"/>
    <w:rsid w:val="00131334"/>
    <w:rsid w:val="00141C14"/>
    <w:rsid w:val="0015607A"/>
    <w:rsid w:val="00165972"/>
    <w:rsid w:val="001732B3"/>
    <w:rsid w:val="00176F37"/>
    <w:rsid w:val="00183D9B"/>
    <w:rsid w:val="001853D4"/>
    <w:rsid w:val="0018698F"/>
    <w:rsid w:val="001A2571"/>
    <w:rsid w:val="001B26B0"/>
    <w:rsid w:val="001B2BAF"/>
    <w:rsid w:val="001B509F"/>
    <w:rsid w:val="001C5425"/>
    <w:rsid w:val="001E0515"/>
    <w:rsid w:val="001F0388"/>
    <w:rsid w:val="001F2982"/>
    <w:rsid w:val="001F4F96"/>
    <w:rsid w:val="001F546A"/>
    <w:rsid w:val="00201E7B"/>
    <w:rsid w:val="00205BAD"/>
    <w:rsid w:val="00216572"/>
    <w:rsid w:val="00227367"/>
    <w:rsid w:val="002375C7"/>
    <w:rsid w:val="00243B12"/>
    <w:rsid w:val="00261A6F"/>
    <w:rsid w:val="00267A64"/>
    <w:rsid w:val="00271E4A"/>
    <w:rsid w:val="00282B0C"/>
    <w:rsid w:val="002A0B8E"/>
    <w:rsid w:val="002A6329"/>
    <w:rsid w:val="002B1B4B"/>
    <w:rsid w:val="002B2D5D"/>
    <w:rsid w:val="002D3FB1"/>
    <w:rsid w:val="002E60BB"/>
    <w:rsid w:val="002F095F"/>
    <w:rsid w:val="002F2D03"/>
    <w:rsid w:val="00312793"/>
    <w:rsid w:val="00313E09"/>
    <w:rsid w:val="0032375A"/>
    <w:rsid w:val="00331A47"/>
    <w:rsid w:val="00333873"/>
    <w:rsid w:val="003354F2"/>
    <w:rsid w:val="00336908"/>
    <w:rsid w:val="003543D6"/>
    <w:rsid w:val="00354673"/>
    <w:rsid w:val="003624BC"/>
    <w:rsid w:val="00372A57"/>
    <w:rsid w:val="00377A33"/>
    <w:rsid w:val="00382C16"/>
    <w:rsid w:val="003931BA"/>
    <w:rsid w:val="00394CF3"/>
    <w:rsid w:val="003A1709"/>
    <w:rsid w:val="003A1F9E"/>
    <w:rsid w:val="003B41D2"/>
    <w:rsid w:val="003B653F"/>
    <w:rsid w:val="003C2831"/>
    <w:rsid w:val="003C63F0"/>
    <w:rsid w:val="003D3D7C"/>
    <w:rsid w:val="003D72FD"/>
    <w:rsid w:val="003D7634"/>
    <w:rsid w:val="003E215E"/>
    <w:rsid w:val="003E4271"/>
    <w:rsid w:val="003E4479"/>
    <w:rsid w:val="00447CE5"/>
    <w:rsid w:val="00476C74"/>
    <w:rsid w:val="00482570"/>
    <w:rsid w:val="004829A9"/>
    <w:rsid w:val="004A2324"/>
    <w:rsid w:val="004A2C5F"/>
    <w:rsid w:val="004B2955"/>
    <w:rsid w:val="004B30C0"/>
    <w:rsid w:val="004C016C"/>
    <w:rsid w:val="004C60C8"/>
    <w:rsid w:val="004D098F"/>
    <w:rsid w:val="004D3141"/>
    <w:rsid w:val="004D5119"/>
    <w:rsid w:val="004D67C9"/>
    <w:rsid w:val="004E153B"/>
    <w:rsid w:val="004F3B28"/>
    <w:rsid w:val="005161EC"/>
    <w:rsid w:val="00516989"/>
    <w:rsid w:val="005247F6"/>
    <w:rsid w:val="005344C2"/>
    <w:rsid w:val="00541433"/>
    <w:rsid w:val="00543AB6"/>
    <w:rsid w:val="00580565"/>
    <w:rsid w:val="005860A8"/>
    <w:rsid w:val="00592A0A"/>
    <w:rsid w:val="005D0595"/>
    <w:rsid w:val="005D1953"/>
    <w:rsid w:val="005E1773"/>
    <w:rsid w:val="005F536B"/>
    <w:rsid w:val="005F6195"/>
    <w:rsid w:val="005F6B3C"/>
    <w:rsid w:val="00613A9A"/>
    <w:rsid w:val="00622AFA"/>
    <w:rsid w:val="00625A74"/>
    <w:rsid w:val="00631F08"/>
    <w:rsid w:val="00633E80"/>
    <w:rsid w:val="00643025"/>
    <w:rsid w:val="006576F0"/>
    <w:rsid w:val="00663490"/>
    <w:rsid w:val="006701B7"/>
    <w:rsid w:val="0067733E"/>
    <w:rsid w:val="00677457"/>
    <w:rsid w:val="00681D7A"/>
    <w:rsid w:val="00690B35"/>
    <w:rsid w:val="006970AF"/>
    <w:rsid w:val="006C2682"/>
    <w:rsid w:val="006C6A96"/>
    <w:rsid w:val="006E5E86"/>
    <w:rsid w:val="006E6ED5"/>
    <w:rsid w:val="007149AC"/>
    <w:rsid w:val="0072182B"/>
    <w:rsid w:val="00727D19"/>
    <w:rsid w:val="00732C10"/>
    <w:rsid w:val="00736817"/>
    <w:rsid w:val="007432D2"/>
    <w:rsid w:val="00747D74"/>
    <w:rsid w:val="00755B54"/>
    <w:rsid w:val="00767079"/>
    <w:rsid w:val="00767A32"/>
    <w:rsid w:val="007A4DB4"/>
    <w:rsid w:val="007A53DC"/>
    <w:rsid w:val="007A65FC"/>
    <w:rsid w:val="007B20AF"/>
    <w:rsid w:val="007B5D7F"/>
    <w:rsid w:val="007D213D"/>
    <w:rsid w:val="007D5F3F"/>
    <w:rsid w:val="007D7D95"/>
    <w:rsid w:val="007E113F"/>
    <w:rsid w:val="007F53DE"/>
    <w:rsid w:val="00803314"/>
    <w:rsid w:val="00806F11"/>
    <w:rsid w:val="00815F18"/>
    <w:rsid w:val="008239F6"/>
    <w:rsid w:val="00841999"/>
    <w:rsid w:val="00851F48"/>
    <w:rsid w:val="00863D13"/>
    <w:rsid w:val="00870431"/>
    <w:rsid w:val="00885E7A"/>
    <w:rsid w:val="008A124E"/>
    <w:rsid w:val="008A2563"/>
    <w:rsid w:val="008C6BB4"/>
    <w:rsid w:val="008E030F"/>
    <w:rsid w:val="008E1014"/>
    <w:rsid w:val="008E4404"/>
    <w:rsid w:val="008F004A"/>
    <w:rsid w:val="008F30A2"/>
    <w:rsid w:val="00900DB7"/>
    <w:rsid w:val="00902FAC"/>
    <w:rsid w:val="00907F63"/>
    <w:rsid w:val="0091546D"/>
    <w:rsid w:val="00927DCA"/>
    <w:rsid w:val="00966E43"/>
    <w:rsid w:val="0099517A"/>
    <w:rsid w:val="009A59D2"/>
    <w:rsid w:val="009A5D1E"/>
    <w:rsid w:val="009B3C89"/>
    <w:rsid w:val="009C1776"/>
    <w:rsid w:val="009C6837"/>
    <w:rsid w:val="009E46BC"/>
    <w:rsid w:val="00A12FC6"/>
    <w:rsid w:val="00A16A0E"/>
    <w:rsid w:val="00A26507"/>
    <w:rsid w:val="00A3433B"/>
    <w:rsid w:val="00A36548"/>
    <w:rsid w:val="00A452FC"/>
    <w:rsid w:val="00A460CA"/>
    <w:rsid w:val="00A70CC5"/>
    <w:rsid w:val="00A720B6"/>
    <w:rsid w:val="00A77FCD"/>
    <w:rsid w:val="00A93A3D"/>
    <w:rsid w:val="00A94D3D"/>
    <w:rsid w:val="00AA591C"/>
    <w:rsid w:val="00AC5548"/>
    <w:rsid w:val="00AC62C2"/>
    <w:rsid w:val="00AC7B47"/>
    <w:rsid w:val="00AD6B38"/>
    <w:rsid w:val="00AE28B4"/>
    <w:rsid w:val="00AE5A46"/>
    <w:rsid w:val="00B00315"/>
    <w:rsid w:val="00B00EC9"/>
    <w:rsid w:val="00B24D02"/>
    <w:rsid w:val="00B302FD"/>
    <w:rsid w:val="00B5570A"/>
    <w:rsid w:val="00B577D1"/>
    <w:rsid w:val="00B7009C"/>
    <w:rsid w:val="00B71AF5"/>
    <w:rsid w:val="00B74B3F"/>
    <w:rsid w:val="00B86C92"/>
    <w:rsid w:val="00B87F31"/>
    <w:rsid w:val="00B9483D"/>
    <w:rsid w:val="00B96873"/>
    <w:rsid w:val="00BB6245"/>
    <w:rsid w:val="00BD35C6"/>
    <w:rsid w:val="00BE274F"/>
    <w:rsid w:val="00C17045"/>
    <w:rsid w:val="00C17B91"/>
    <w:rsid w:val="00C36526"/>
    <w:rsid w:val="00C40B60"/>
    <w:rsid w:val="00C51F2C"/>
    <w:rsid w:val="00C63EE2"/>
    <w:rsid w:val="00CA5376"/>
    <w:rsid w:val="00CA619C"/>
    <w:rsid w:val="00CB1EFA"/>
    <w:rsid w:val="00CB6FC9"/>
    <w:rsid w:val="00CC73FA"/>
    <w:rsid w:val="00CE18ED"/>
    <w:rsid w:val="00CE76EF"/>
    <w:rsid w:val="00CF44F5"/>
    <w:rsid w:val="00D003B4"/>
    <w:rsid w:val="00D005E3"/>
    <w:rsid w:val="00D1059E"/>
    <w:rsid w:val="00D11219"/>
    <w:rsid w:val="00D22E74"/>
    <w:rsid w:val="00D256FE"/>
    <w:rsid w:val="00D61A55"/>
    <w:rsid w:val="00D66477"/>
    <w:rsid w:val="00D67B26"/>
    <w:rsid w:val="00D75F83"/>
    <w:rsid w:val="00D84315"/>
    <w:rsid w:val="00D90D73"/>
    <w:rsid w:val="00DB2211"/>
    <w:rsid w:val="00DB4621"/>
    <w:rsid w:val="00DC205A"/>
    <w:rsid w:val="00DE6E1B"/>
    <w:rsid w:val="00DE7B47"/>
    <w:rsid w:val="00E067BF"/>
    <w:rsid w:val="00E12941"/>
    <w:rsid w:val="00E132F9"/>
    <w:rsid w:val="00E170B8"/>
    <w:rsid w:val="00E235CA"/>
    <w:rsid w:val="00E328CA"/>
    <w:rsid w:val="00E37EF2"/>
    <w:rsid w:val="00E45E23"/>
    <w:rsid w:val="00E670C4"/>
    <w:rsid w:val="00E73D83"/>
    <w:rsid w:val="00E7499B"/>
    <w:rsid w:val="00E84133"/>
    <w:rsid w:val="00E8729C"/>
    <w:rsid w:val="00E924A4"/>
    <w:rsid w:val="00E974C7"/>
    <w:rsid w:val="00EB11E6"/>
    <w:rsid w:val="00EB2A1E"/>
    <w:rsid w:val="00EC7025"/>
    <w:rsid w:val="00ED5458"/>
    <w:rsid w:val="00EE4654"/>
    <w:rsid w:val="00F1339E"/>
    <w:rsid w:val="00F26BB8"/>
    <w:rsid w:val="00F278AC"/>
    <w:rsid w:val="00F300D4"/>
    <w:rsid w:val="00F32EFE"/>
    <w:rsid w:val="00F3676E"/>
    <w:rsid w:val="00F504FE"/>
    <w:rsid w:val="00F520A3"/>
    <w:rsid w:val="00F52748"/>
    <w:rsid w:val="00F5454C"/>
    <w:rsid w:val="00F62B1A"/>
    <w:rsid w:val="00F67A27"/>
    <w:rsid w:val="00F71A8A"/>
    <w:rsid w:val="00F92E07"/>
    <w:rsid w:val="00F93371"/>
    <w:rsid w:val="00FA373B"/>
    <w:rsid w:val="00FC1E6F"/>
    <w:rsid w:val="00FC4C70"/>
    <w:rsid w:val="00FC7020"/>
    <w:rsid w:val="00FD5D9B"/>
    <w:rsid w:val="00FE64A1"/>
    <w:rsid w:val="00FF5F4F"/>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2049"/>
    <o:shapelayout v:ext="edit">
      <o:idmap v:ext="edit" data="1"/>
      <o:rules v:ext="edit">
        <o:r id="V:Rule4" type="connector" idref="#Connecteur droit avec flèche 8"/>
        <o:r id="V:Rule5" type="connector" idref="#Connecteur droit avec flèche 24"/>
        <o:r id="V:Rule6" type="connector" idref="#Connecteur droit avec flèche 13"/>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31A47"/>
    <w:pPr>
      <w:spacing w:after="0" w:line="240" w:lineRule="auto"/>
    </w:pPr>
    <w:rPr>
      <w:rFonts w:ascii="Times New Roman" w:eastAsia="Times New Roman" w:hAnsi="Times New Roman" w:cs="Times New Roman"/>
      <w:sz w:val="20"/>
      <w:szCs w:val="20"/>
      <w:lang w:eastAsia="fr-FR"/>
    </w:rPr>
  </w:style>
  <w:style w:type="paragraph" w:styleId="Titre2">
    <w:name w:val="heading 2"/>
    <w:basedOn w:val="Normal"/>
    <w:next w:val="Normal"/>
    <w:link w:val="Titre2Car"/>
    <w:uiPriority w:val="9"/>
    <w:semiHidden/>
    <w:unhideWhenUsed/>
    <w:qFormat/>
    <w:rsid w:val="003624BC"/>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itre3">
    <w:name w:val="heading 3"/>
    <w:basedOn w:val="Normal"/>
    <w:next w:val="Normal"/>
    <w:link w:val="Titre3Car"/>
    <w:uiPriority w:val="9"/>
    <w:semiHidden/>
    <w:unhideWhenUsed/>
    <w:qFormat/>
    <w:rsid w:val="0099517A"/>
    <w:pPr>
      <w:keepNext/>
      <w:keepLines/>
      <w:spacing w:before="200"/>
      <w:outlineLvl w:val="2"/>
    </w:pPr>
    <w:rPr>
      <w:rFonts w:asciiTheme="majorHAnsi" w:eastAsiaTheme="majorEastAsia" w:hAnsiTheme="majorHAnsi" w:cstheme="majorBidi"/>
      <w:b/>
      <w:bCs/>
      <w:color w:val="4F81BD" w:themeColor="accent1"/>
    </w:rPr>
  </w:style>
  <w:style w:type="paragraph" w:styleId="Titre4">
    <w:name w:val="heading 4"/>
    <w:basedOn w:val="Normal"/>
    <w:next w:val="Normal"/>
    <w:link w:val="Titre4Car"/>
    <w:uiPriority w:val="9"/>
    <w:semiHidden/>
    <w:unhideWhenUsed/>
    <w:qFormat/>
    <w:rsid w:val="00AC62C2"/>
    <w:pPr>
      <w:keepNext/>
      <w:keepLines/>
      <w:spacing w:before="200"/>
      <w:outlineLvl w:val="3"/>
    </w:pPr>
    <w:rPr>
      <w:rFonts w:asciiTheme="majorHAnsi" w:eastAsiaTheme="majorEastAsia" w:hAnsiTheme="majorHAnsi" w:cstheme="majorBidi"/>
      <w:b/>
      <w:bCs/>
      <w:i/>
      <w:iCs/>
      <w:color w:val="4F81BD" w:themeColor="accent1"/>
    </w:rPr>
  </w:style>
  <w:style w:type="paragraph" w:styleId="Titre7">
    <w:name w:val="heading 7"/>
    <w:basedOn w:val="Normal"/>
    <w:next w:val="Normal"/>
    <w:link w:val="Titre7Car"/>
    <w:qFormat/>
    <w:rsid w:val="004A2C5F"/>
    <w:pPr>
      <w:keepNext/>
      <w:spacing w:line="360" w:lineRule="auto"/>
      <w:jc w:val="both"/>
      <w:outlineLvl w:val="6"/>
    </w:pPr>
    <w:rPr>
      <w:b/>
      <w:bCs/>
      <w:caps/>
      <w:spacing w:val="20"/>
      <w:sz w:val="28"/>
      <w:szCs w:val="28"/>
      <w:u w:val="singl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7Car">
    <w:name w:val="Titre 7 Car"/>
    <w:basedOn w:val="Policepardfaut"/>
    <w:link w:val="Titre7"/>
    <w:rsid w:val="004A2C5F"/>
    <w:rPr>
      <w:rFonts w:ascii="Times New Roman" w:eastAsia="Times New Roman" w:hAnsi="Times New Roman" w:cs="Times New Roman"/>
      <w:b/>
      <w:bCs/>
      <w:caps/>
      <w:spacing w:val="20"/>
      <w:sz w:val="28"/>
      <w:szCs w:val="28"/>
      <w:u w:val="single"/>
      <w:lang w:eastAsia="fr-FR"/>
    </w:rPr>
  </w:style>
  <w:style w:type="paragraph" w:customStyle="1" w:styleId="1PRICIPALETITRE">
    <w:name w:val="1 PRICIPALE TITRE"/>
    <w:basedOn w:val="Normal"/>
    <w:rsid w:val="003C63F0"/>
    <w:pPr>
      <w:spacing w:before="160" w:after="160"/>
      <w:jc w:val="lowKashida"/>
    </w:pPr>
    <w:rPr>
      <w:rFonts w:ascii="Comic Sans MS" w:hAnsi="Comic Sans MS" w:cs="Traditional Arabic"/>
      <w:i/>
      <w:iCs/>
      <w:spacing w:val="20"/>
      <w:sz w:val="26"/>
      <w:szCs w:val="26"/>
      <w:u w:val="single"/>
    </w:rPr>
  </w:style>
  <w:style w:type="paragraph" w:customStyle="1" w:styleId="1PRICIPALETEXT">
    <w:name w:val="1 PRICIPALE TEXT"/>
    <w:basedOn w:val="Corpsdetexte3"/>
    <w:link w:val="1PRICIPALETEXTCar"/>
    <w:rsid w:val="003C63F0"/>
    <w:pPr>
      <w:spacing w:after="0"/>
      <w:ind w:firstLine="567"/>
      <w:jc w:val="lowKashida"/>
    </w:pPr>
    <w:rPr>
      <w:rFonts w:cs="Traditional Arabic"/>
      <w:sz w:val="26"/>
      <w:szCs w:val="26"/>
    </w:rPr>
  </w:style>
  <w:style w:type="character" w:customStyle="1" w:styleId="1PRICIPALETEXTCar">
    <w:name w:val="1 PRICIPALE TEXT Car"/>
    <w:basedOn w:val="Policepardfaut"/>
    <w:link w:val="1PRICIPALETEXT"/>
    <w:rsid w:val="003C63F0"/>
    <w:rPr>
      <w:rFonts w:ascii="Times New Roman" w:eastAsia="Times New Roman" w:hAnsi="Times New Roman" w:cs="Traditional Arabic"/>
      <w:sz w:val="26"/>
      <w:szCs w:val="26"/>
      <w:lang w:eastAsia="fr-FR"/>
    </w:rPr>
  </w:style>
  <w:style w:type="paragraph" w:styleId="Corpsdetexte3">
    <w:name w:val="Body Text 3"/>
    <w:basedOn w:val="Normal"/>
    <w:link w:val="Corpsdetexte3Car"/>
    <w:uiPriority w:val="99"/>
    <w:semiHidden/>
    <w:unhideWhenUsed/>
    <w:rsid w:val="003C63F0"/>
    <w:pPr>
      <w:spacing w:after="120"/>
    </w:pPr>
    <w:rPr>
      <w:sz w:val="16"/>
      <w:szCs w:val="16"/>
    </w:rPr>
  </w:style>
  <w:style w:type="character" w:customStyle="1" w:styleId="Corpsdetexte3Car">
    <w:name w:val="Corps de texte 3 Car"/>
    <w:basedOn w:val="Policepardfaut"/>
    <w:link w:val="Corpsdetexte3"/>
    <w:uiPriority w:val="99"/>
    <w:semiHidden/>
    <w:rsid w:val="003C63F0"/>
    <w:rPr>
      <w:rFonts w:ascii="Times New Roman" w:eastAsia="Times New Roman" w:hAnsi="Times New Roman" w:cs="Times New Roman"/>
      <w:sz w:val="16"/>
      <w:szCs w:val="16"/>
      <w:lang w:eastAsia="fr-FR"/>
    </w:rPr>
  </w:style>
  <w:style w:type="character" w:customStyle="1" w:styleId="Titre4Car">
    <w:name w:val="Titre 4 Car"/>
    <w:basedOn w:val="Policepardfaut"/>
    <w:link w:val="Titre4"/>
    <w:uiPriority w:val="9"/>
    <w:semiHidden/>
    <w:rsid w:val="00AC62C2"/>
    <w:rPr>
      <w:rFonts w:asciiTheme="majorHAnsi" w:eastAsiaTheme="majorEastAsia" w:hAnsiTheme="majorHAnsi" w:cstheme="majorBidi"/>
      <w:b/>
      <w:bCs/>
      <w:i/>
      <w:iCs/>
      <w:color w:val="4F81BD" w:themeColor="accent1"/>
      <w:sz w:val="20"/>
      <w:szCs w:val="20"/>
      <w:lang w:eastAsia="fr-FR"/>
    </w:rPr>
  </w:style>
  <w:style w:type="paragraph" w:styleId="En-tte">
    <w:name w:val="header"/>
    <w:basedOn w:val="Normal"/>
    <w:link w:val="En-tteCar"/>
    <w:uiPriority w:val="99"/>
    <w:unhideWhenUsed/>
    <w:rsid w:val="00012440"/>
    <w:pPr>
      <w:tabs>
        <w:tab w:val="center" w:pos="4680"/>
        <w:tab w:val="right" w:pos="9360"/>
      </w:tabs>
    </w:pPr>
    <w:rPr>
      <w:rFonts w:asciiTheme="minorHAnsi" w:eastAsiaTheme="minorHAnsi" w:hAnsiTheme="minorHAnsi" w:cstheme="minorBidi"/>
      <w:sz w:val="22"/>
      <w:szCs w:val="22"/>
      <w:lang w:val="en-US" w:eastAsia="en-US"/>
    </w:rPr>
  </w:style>
  <w:style w:type="character" w:customStyle="1" w:styleId="En-tteCar">
    <w:name w:val="En-tête Car"/>
    <w:basedOn w:val="Policepardfaut"/>
    <w:link w:val="En-tte"/>
    <w:uiPriority w:val="99"/>
    <w:rsid w:val="00012440"/>
    <w:rPr>
      <w:lang w:val="en-US"/>
    </w:rPr>
  </w:style>
  <w:style w:type="paragraph" w:styleId="Pieddepage">
    <w:name w:val="footer"/>
    <w:basedOn w:val="Normal"/>
    <w:link w:val="PieddepageCar"/>
    <w:uiPriority w:val="99"/>
    <w:unhideWhenUsed/>
    <w:rsid w:val="00012440"/>
    <w:pPr>
      <w:tabs>
        <w:tab w:val="center" w:pos="4680"/>
        <w:tab w:val="right" w:pos="9360"/>
      </w:tabs>
    </w:pPr>
    <w:rPr>
      <w:rFonts w:asciiTheme="minorHAnsi" w:eastAsiaTheme="minorHAnsi" w:hAnsiTheme="minorHAnsi" w:cstheme="minorBidi"/>
      <w:sz w:val="22"/>
      <w:szCs w:val="22"/>
      <w:lang w:val="en-US" w:eastAsia="en-US"/>
    </w:rPr>
  </w:style>
  <w:style w:type="character" w:customStyle="1" w:styleId="PieddepageCar">
    <w:name w:val="Pied de page Car"/>
    <w:basedOn w:val="Policepardfaut"/>
    <w:link w:val="Pieddepage"/>
    <w:uiPriority w:val="99"/>
    <w:rsid w:val="00012440"/>
    <w:rPr>
      <w:lang w:val="en-US"/>
    </w:rPr>
  </w:style>
  <w:style w:type="paragraph" w:styleId="Paragraphedeliste">
    <w:name w:val="List Paragraph"/>
    <w:basedOn w:val="Normal"/>
    <w:uiPriority w:val="34"/>
    <w:qFormat/>
    <w:rsid w:val="00012440"/>
    <w:pPr>
      <w:spacing w:after="200" w:line="276" w:lineRule="auto"/>
      <w:ind w:left="720"/>
      <w:contextualSpacing/>
    </w:pPr>
    <w:rPr>
      <w:rFonts w:asciiTheme="minorHAnsi" w:eastAsiaTheme="minorHAnsi" w:hAnsiTheme="minorHAnsi" w:cstheme="minorBidi"/>
      <w:sz w:val="22"/>
      <w:szCs w:val="22"/>
      <w:lang w:val="en-US" w:eastAsia="en-US"/>
    </w:rPr>
  </w:style>
  <w:style w:type="table" w:styleId="Grilledutableau">
    <w:name w:val="Table Grid"/>
    <w:basedOn w:val="TableauNormal"/>
    <w:uiPriority w:val="59"/>
    <w:rsid w:val="00012440"/>
    <w:pPr>
      <w:spacing w:after="0" w:line="240" w:lineRule="auto"/>
    </w:pPr>
    <w:rPr>
      <w:lang w:val="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Textedebulles">
    <w:name w:val="Balloon Text"/>
    <w:basedOn w:val="Normal"/>
    <w:link w:val="TextedebullesCar"/>
    <w:uiPriority w:val="99"/>
    <w:semiHidden/>
    <w:unhideWhenUsed/>
    <w:rsid w:val="00012440"/>
    <w:rPr>
      <w:rFonts w:ascii="Tahoma" w:hAnsi="Tahoma" w:cs="Tahoma"/>
      <w:sz w:val="16"/>
      <w:szCs w:val="16"/>
    </w:rPr>
  </w:style>
  <w:style w:type="character" w:customStyle="1" w:styleId="TextedebullesCar">
    <w:name w:val="Texte de bulles Car"/>
    <w:basedOn w:val="Policepardfaut"/>
    <w:link w:val="Textedebulles"/>
    <w:uiPriority w:val="99"/>
    <w:semiHidden/>
    <w:rsid w:val="00012440"/>
    <w:rPr>
      <w:rFonts w:ascii="Tahoma" w:eastAsia="Times New Roman" w:hAnsi="Tahoma" w:cs="Tahoma"/>
      <w:sz w:val="16"/>
      <w:szCs w:val="16"/>
      <w:lang w:eastAsia="fr-FR"/>
    </w:rPr>
  </w:style>
  <w:style w:type="paragraph" w:styleId="Sansinterligne">
    <w:name w:val="No Spacing"/>
    <w:link w:val="SansinterligneCar"/>
    <w:uiPriority w:val="1"/>
    <w:qFormat/>
    <w:rsid w:val="008E4404"/>
    <w:pPr>
      <w:spacing w:after="0" w:line="240" w:lineRule="auto"/>
    </w:pPr>
    <w:rPr>
      <w:rFonts w:ascii="Times New Roman" w:eastAsia="Times New Roman" w:hAnsi="Times New Roman" w:cs="Times New Roman"/>
      <w:sz w:val="20"/>
      <w:szCs w:val="20"/>
      <w:lang w:eastAsia="fr-FR"/>
    </w:rPr>
  </w:style>
  <w:style w:type="character" w:customStyle="1" w:styleId="Titre2Car">
    <w:name w:val="Titre 2 Car"/>
    <w:basedOn w:val="Policepardfaut"/>
    <w:link w:val="Titre2"/>
    <w:uiPriority w:val="9"/>
    <w:semiHidden/>
    <w:rsid w:val="003624BC"/>
    <w:rPr>
      <w:rFonts w:asciiTheme="majorHAnsi" w:eastAsiaTheme="majorEastAsia" w:hAnsiTheme="majorHAnsi" w:cstheme="majorBidi"/>
      <w:b/>
      <w:bCs/>
      <w:color w:val="4F81BD" w:themeColor="accent1"/>
      <w:sz w:val="26"/>
      <w:szCs w:val="26"/>
      <w:lang w:eastAsia="fr-FR"/>
    </w:rPr>
  </w:style>
  <w:style w:type="paragraph" w:styleId="Retraitcorpsdetexte">
    <w:name w:val="Body Text Indent"/>
    <w:basedOn w:val="Normal"/>
    <w:link w:val="RetraitcorpsdetexteCar"/>
    <w:uiPriority w:val="99"/>
    <w:semiHidden/>
    <w:unhideWhenUsed/>
    <w:rsid w:val="00A26507"/>
    <w:pPr>
      <w:spacing w:after="120"/>
      <w:ind w:left="283"/>
    </w:pPr>
  </w:style>
  <w:style w:type="character" w:customStyle="1" w:styleId="RetraitcorpsdetexteCar">
    <w:name w:val="Retrait corps de texte Car"/>
    <w:basedOn w:val="Policepardfaut"/>
    <w:link w:val="Retraitcorpsdetexte"/>
    <w:uiPriority w:val="99"/>
    <w:semiHidden/>
    <w:rsid w:val="00A26507"/>
    <w:rPr>
      <w:rFonts w:ascii="Times New Roman" w:eastAsia="Times New Roman" w:hAnsi="Times New Roman" w:cs="Times New Roman"/>
      <w:sz w:val="20"/>
      <w:szCs w:val="20"/>
      <w:lang w:eastAsia="fr-FR"/>
    </w:rPr>
  </w:style>
  <w:style w:type="character" w:customStyle="1" w:styleId="Titre3Car">
    <w:name w:val="Titre 3 Car"/>
    <w:basedOn w:val="Policepardfaut"/>
    <w:link w:val="Titre3"/>
    <w:uiPriority w:val="9"/>
    <w:semiHidden/>
    <w:rsid w:val="0099517A"/>
    <w:rPr>
      <w:rFonts w:asciiTheme="majorHAnsi" w:eastAsiaTheme="majorEastAsia" w:hAnsiTheme="majorHAnsi" w:cstheme="majorBidi"/>
      <w:b/>
      <w:bCs/>
      <w:color w:val="4F81BD" w:themeColor="accent1"/>
      <w:sz w:val="20"/>
      <w:szCs w:val="20"/>
      <w:lang w:eastAsia="fr-FR"/>
    </w:rPr>
  </w:style>
  <w:style w:type="table" w:customStyle="1" w:styleId="Grilledutableau1">
    <w:name w:val="Grille du tableau1"/>
    <w:basedOn w:val="TableauNormal"/>
    <w:next w:val="Grilledutableau"/>
    <w:rsid w:val="00B577D1"/>
    <w:pPr>
      <w:spacing w:after="0" w:line="240" w:lineRule="auto"/>
    </w:pPr>
    <w:rPr>
      <w:rFonts w:ascii="Times New Roman" w:eastAsia="Times New Roman" w:hAnsi="Times New Roman" w:cs="Times New Roman"/>
      <w:sz w:val="20"/>
      <w:szCs w:val="20"/>
      <w:lang w:eastAsia="fr-F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lledutableau2">
    <w:name w:val="Grille du tableau2"/>
    <w:basedOn w:val="TableauNormal"/>
    <w:next w:val="Grilledutableau"/>
    <w:uiPriority w:val="59"/>
    <w:rsid w:val="00DC205A"/>
    <w:pPr>
      <w:spacing w:after="0" w:line="240" w:lineRule="auto"/>
    </w:pPr>
    <w:rPr>
      <w:rFonts w:ascii="Calibri" w:eastAsia="Calibri" w:hAnsi="Calibri" w:cs="Arial"/>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Citationintense">
    <w:name w:val="Intense Quote"/>
    <w:basedOn w:val="Normal"/>
    <w:next w:val="Normal"/>
    <w:link w:val="CitationintenseCar"/>
    <w:uiPriority w:val="30"/>
    <w:qFormat/>
    <w:rsid w:val="00117EED"/>
    <w:pPr>
      <w:pBdr>
        <w:bottom w:val="single" w:sz="4" w:space="4" w:color="4F81BD" w:themeColor="accent1"/>
      </w:pBdr>
      <w:spacing w:before="200" w:after="280"/>
      <w:ind w:left="936" w:right="936"/>
    </w:pPr>
    <w:rPr>
      <w:b/>
      <w:bCs/>
      <w:i/>
      <w:iCs/>
      <w:color w:val="4F81BD" w:themeColor="accent1"/>
    </w:rPr>
  </w:style>
  <w:style w:type="character" w:customStyle="1" w:styleId="CitationintenseCar">
    <w:name w:val="Citation intense Car"/>
    <w:basedOn w:val="Policepardfaut"/>
    <w:link w:val="Citationintense"/>
    <w:uiPriority w:val="30"/>
    <w:rsid w:val="00117EED"/>
    <w:rPr>
      <w:rFonts w:ascii="Times New Roman" w:eastAsia="Times New Roman" w:hAnsi="Times New Roman" w:cs="Times New Roman"/>
      <w:b/>
      <w:bCs/>
      <w:i/>
      <w:iCs/>
      <w:color w:val="4F81BD" w:themeColor="accent1"/>
      <w:sz w:val="20"/>
      <w:szCs w:val="20"/>
      <w:lang w:eastAsia="fr-FR"/>
    </w:rPr>
  </w:style>
  <w:style w:type="character" w:customStyle="1" w:styleId="SansinterligneCar">
    <w:name w:val="Sans interligne Car"/>
    <w:basedOn w:val="Policepardfaut"/>
    <w:link w:val="Sansinterligne"/>
    <w:uiPriority w:val="1"/>
    <w:rsid w:val="00117EED"/>
    <w:rPr>
      <w:rFonts w:ascii="Times New Roman" w:eastAsia="Times New Roman" w:hAnsi="Times New Roman" w:cs="Times New Roman"/>
      <w:sz w:val="20"/>
      <w:szCs w:val="20"/>
      <w:lang w:eastAsia="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A2C5F"/>
    <w:pPr>
      <w:spacing w:after="0" w:line="240" w:lineRule="auto"/>
    </w:pPr>
    <w:rPr>
      <w:rFonts w:ascii="Times New Roman" w:eastAsia="Times New Roman" w:hAnsi="Times New Roman" w:cs="Times New Roman"/>
      <w:sz w:val="20"/>
      <w:szCs w:val="20"/>
      <w:lang w:eastAsia="fr-FR"/>
    </w:rPr>
  </w:style>
  <w:style w:type="paragraph" w:styleId="Titre2">
    <w:name w:val="heading 2"/>
    <w:basedOn w:val="Normal"/>
    <w:next w:val="Normal"/>
    <w:link w:val="Titre2Car"/>
    <w:uiPriority w:val="9"/>
    <w:semiHidden/>
    <w:unhideWhenUsed/>
    <w:qFormat/>
    <w:rsid w:val="003624BC"/>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itre3">
    <w:name w:val="heading 3"/>
    <w:basedOn w:val="Normal"/>
    <w:next w:val="Normal"/>
    <w:link w:val="Titre3Car"/>
    <w:uiPriority w:val="9"/>
    <w:semiHidden/>
    <w:unhideWhenUsed/>
    <w:qFormat/>
    <w:rsid w:val="0099517A"/>
    <w:pPr>
      <w:keepNext/>
      <w:keepLines/>
      <w:spacing w:before="200"/>
      <w:outlineLvl w:val="2"/>
    </w:pPr>
    <w:rPr>
      <w:rFonts w:asciiTheme="majorHAnsi" w:eastAsiaTheme="majorEastAsia" w:hAnsiTheme="majorHAnsi" w:cstheme="majorBidi"/>
      <w:b/>
      <w:bCs/>
      <w:color w:val="4F81BD" w:themeColor="accent1"/>
    </w:rPr>
  </w:style>
  <w:style w:type="paragraph" w:styleId="Titre4">
    <w:name w:val="heading 4"/>
    <w:basedOn w:val="Normal"/>
    <w:next w:val="Normal"/>
    <w:link w:val="Titre4Car"/>
    <w:uiPriority w:val="9"/>
    <w:semiHidden/>
    <w:unhideWhenUsed/>
    <w:qFormat/>
    <w:rsid w:val="00AC62C2"/>
    <w:pPr>
      <w:keepNext/>
      <w:keepLines/>
      <w:spacing w:before="200"/>
      <w:outlineLvl w:val="3"/>
    </w:pPr>
    <w:rPr>
      <w:rFonts w:asciiTheme="majorHAnsi" w:eastAsiaTheme="majorEastAsia" w:hAnsiTheme="majorHAnsi" w:cstheme="majorBidi"/>
      <w:b/>
      <w:bCs/>
      <w:i/>
      <w:iCs/>
      <w:color w:val="4F81BD" w:themeColor="accent1"/>
    </w:rPr>
  </w:style>
  <w:style w:type="paragraph" w:styleId="Titre7">
    <w:name w:val="heading 7"/>
    <w:basedOn w:val="Normal"/>
    <w:next w:val="Normal"/>
    <w:link w:val="Titre7Car"/>
    <w:qFormat/>
    <w:rsid w:val="004A2C5F"/>
    <w:pPr>
      <w:keepNext/>
      <w:spacing w:line="360" w:lineRule="auto"/>
      <w:jc w:val="both"/>
      <w:outlineLvl w:val="6"/>
    </w:pPr>
    <w:rPr>
      <w:b/>
      <w:bCs/>
      <w:caps/>
      <w:spacing w:val="20"/>
      <w:sz w:val="28"/>
      <w:szCs w:val="28"/>
      <w:u w:val="singl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7Car">
    <w:name w:val="Titre 7 Car"/>
    <w:basedOn w:val="Policepardfaut"/>
    <w:link w:val="Titre7"/>
    <w:rsid w:val="004A2C5F"/>
    <w:rPr>
      <w:rFonts w:ascii="Times New Roman" w:eastAsia="Times New Roman" w:hAnsi="Times New Roman" w:cs="Times New Roman"/>
      <w:b/>
      <w:bCs/>
      <w:caps/>
      <w:spacing w:val="20"/>
      <w:sz w:val="28"/>
      <w:szCs w:val="28"/>
      <w:u w:val="single"/>
      <w:lang w:eastAsia="fr-FR"/>
    </w:rPr>
  </w:style>
  <w:style w:type="paragraph" w:customStyle="1" w:styleId="1PRICIPALETITRE">
    <w:name w:val="1 PRICIPALE TITRE"/>
    <w:basedOn w:val="Normal"/>
    <w:rsid w:val="003C63F0"/>
    <w:pPr>
      <w:spacing w:before="160" w:after="160"/>
      <w:jc w:val="lowKashida"/>
    </w:pPr>
    <w:rPr>
      <w:rFonts w:ascii="Comic Sans MS" w:hAnsi="Comic Sans MS" w:cs="Traditional Arabic"/>
      <w:i/>
      <w:iCs/>
      <w:spacing w:val="20"/>
      <w:sz w:val="26"/>
      <w:szCs w:val="26"/>
      <w:u w:val="single"/>
    </w:rPr>
  </w:style>
  <w:style w:type="paragraph" w:customStyle="1" w:styleId="1PRICIPALETEXT">
    <w:name w:val="1 PRICIPALE TEXT"/>
    <w:basedOn w:val="Corpsdetexte3"/>
    <w:link w:val="1PRICIPALETEXTCar"/>
    <w:rsid w:val="003C63F0"/>
    <w:pPr>
      <w:spacing w:after="0"/>
      <w:ind w:firstLine="567"/>
      <w:jc w:val="lowKashida"/>
    </w:pPr>
    <w:rPr>
      <w:rFonts w:cs="Traditional Arabic"/>
      <w:sz w:val="26"/>
      <w:szCs w:val="26"/>
    </w:rPr>
  </w:style>
  <w:style w:type="character" w:customStyle="1" w:styleId="1PRICIPALETEXTCar">
    <w:name w:val="1 PRICIPALE TEXT Car"/>
    <w:basedOn w:val="Policepardfaut"/>
    <w:link w:val="1PRICIPALETEXT"/>
    <w:rsid w:val="003C63F0"/>
    <w:rPr>
      <w:rFonts w:ascii="Times New Roman" w:eastAsia="Times New Roman" w:hAnsi="Times New Roman" w:cs="Traditional Arabic"/>
      <w:sz w:val="26"/>
      <w:szCs w:val="26"/>
      <w:lang w:eastAsia="fr-FR"/>
    </w:rPr>
  </w:style>
  <w:style w:type="paragraph" w:styleId="Corpsdetexte3">
    <w:name w:val="Body Text 3"/>
    <w:basedOn w:val="Normal"/>
    <w:link w:val="Corpsdetexte3Car"/>
    <w:uiPriority w:val="99"/>
    <w:semiHidden/>
    <w:unhideWhenUsed/>
    <w:rsid w:val="003C63F0"/>
    <w:pPr>
      <w:spacing w:after="120"/>
    </w:pPr>
    <w:rPr>
      <w:sz w:val="16"/>
      <w:szCs w:val="16"/>
    </w:rPr>
  </w:style>
  <w:style w:type="character" w:customStyle="1" w:styleId="Corpsdetexte3Car">
    <w:name w:val="Corps de texte 3 Car"/>
    <w:basedOn w:val="Policepardfaut"/>
    <w:link w:val="Corpsdetexte3"/>
    <w:uiPriority w:val="99"/>
    <w:semiHidden/>
    <w:rsid w:val="003C63F0"/>
    <w:rPr>
      <w:rFonts w:ascii="Times New Roman" w:eastAsia="Times New Roman" w:hAnsi="Times New Roman" w:cs="Times New Roman"/>
      <w:sz w:val="16"/>
      <w:szCs w:val="16"/>
      <w:lang w:eastAsia="fr-FR"/>
    </w:rPr>
  </w:style>
  <w:style w:type="character" w:customStyle="1" w:styleId="Titre4Car">
    <w:name w:val="Titre 4 Car"/>
    <w:basedOn w:val="Policepardfaut"/>
    <w:link w:val="Titre4"/>
    <w:uiPriority w:val="9"/>
    <w:semiHidden/>
    <w:rsid w:val="00AC62C2"/>
    <w:rPr>
      <w:rFonts w:asciiTheme="majorHAnsi" w:eastAsiaTheme="majorEastAsia" w:hAnsiTheme="majorHAnsi" w:cstheme="majorBidi"/>
      <w:b/>
      <w:bCs/>
      <w:i/>
      <w:iCs/>
      <w:color w:val="4F81BD" w:themeColor="accent1"/>
      <w:sz w:val="20"/>
      <w:szCs w:val="20"/>
      <w:lang w:eastAsia="fr-FR"/>
    </w:rPr>
  </w:style>
  <w:style w:type="paragraph" w:styleId="En-tte">
    <w:name w:val="header"/>
    <w:basedOn w:val="Normal"/>
    <w:link w:val="En-tteCar"/>
    <w:uiPriority w:val="99"/>
    <w:unhideWhenUsed/>
    <w:rsid w:val="00012440"/>
    <w:pPr>
      <w:tabs>
        <w:tab w:val="center" w:pos="4680"/>
        <w:tab w:val="right" w:pos="9360"/>
      </w:tabs>
    </w:pPr>
    <w:rPr>
      <w:rFonts w:asciiTheme="minorHAnsi" w:eastAsiaTheme="minorHAnsi" w:hAnsiTheme="minorHAnsi" w:cstheme="minorBidi"/>
      <w:sz w:val="22"/>
      <w:szCs w:val="22"/>
      <w:lang w:val="en-US" w:eastAsia="en-US"/>
    </w:rPr>
  </w:style>
  <w:style w:type="character" w:customStyle="1" w:styleId="En-tteCar">
    <w:name w:val="En-tête Car"/>
    <w:basedOn w:val="Policepardfaut"/>
    <w:link w:val="En-tte"/>
    <w:uiPriority w:val="99"/>
    <w:rsid w:val="00012440"/>
    <w:rPr>
      <w:lang w:val="en-US"/>
    </w:rPr>
  </w:style>
  <w:style w:type="paragraph" w:styleId="Pieddepage">
    <w:name w:val="footer"/>
    <w:basedOn w:val="Normal"/>
    <w:link w:val="PieddepageCar"/>
    <w:uiPriority w:val="99"/>
    <w:unhideWhenUsed/>
    <w:rsid w:val="00012440"/>
    <w:pPr>
      <w:tabs>
        <w:tab w:val="center" w:pos="4680"/>
        <w:tab w:val="right" w:pos="9360"/>
      </w:tabs>
    </w:pPr>
    <w:rPr>
      <w:rFonts w:asciiTheme="minorHAnsi" w:eastAsiaTheme="minorHAnsi" w:hAnsiTheme="minorHAnsi" w:cstheme="minorBidi"/>
      <w:sz w:val="22"/>
      <w:szCs w:val="22"/>
      <w:lang w:val="en-US" w:eastAsia="en-US"/>
    </w:rPr>
  </w:style>
  <w:style w:type="character" w:customStyle="1" w:styleId="PieddepageCar">
    <w:name w:val="Pied de page Car"/>
    <w:basedOn w:val="Policepardfaut"/>
    <w:link w:val="Pieddepage"/>
    <w:uiPriority w:val="99"/>
    <w:rsid w:val="00012440"/>
    <w:rPr>
      <w:lang w:val="en-US"/>
    </w:rPr>
  </w:style>
  <w:style w:type="paragraph" w:styleId="Paragraphedeliste">
    <w:name w:val="List Paragraph"/>
    <w:basedOn w:val="Normal"/>
    <w:uiPriority w:val="34"/>
    <w:qFormat/>
    <w:rsid w:val="00012440"/>
    <w:pPr>
      <w:spacing w:after="200" w:line="276" w:lineRule="auto"/>
      <w:ind w:left="720"/>
      <w:contextualSpacing/>
    </w:pPr>
    <w:rPr>
      <w:rFonts w:asciiTheme="minorHAnsi" w:eastAsiaTheme="minorHAnsi" w:hAnsiTheme="minorHAnsi" w:cstheme="minorBidi"/>
      <w:sz w:val="22"/>
      <w:szCs w:val="22"/>
      <w:lang w:val="en-US" w:eastAsia="en-US"/>
    </w:rPr>
  </w:style>
  <w:style w:type="table" w:styleId="Grilledutableau">
    <w:name w:val="Table Grid"/>
    <w:basedOn w:val="TableauNormal"/>
    <w:uiPriority w:val="59"/>
    <w:rsid w:val="00012440"/>
    <w:pPr>
      <w:spacing w:after="0" w:line="240" w:lineRule="auto"/>
    </w:pPr>
    <w:rPr>
      <w:lang w:val="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Textedebulles">
    <w:name w:val="Balloon Text"/>
    <w:basedOn w:val="Normal"/>
    <w:link w:val="TextedebullesCar"/>
    <w:uiPriority w:val="99"/>
    <w:semiHidden/>
    <w:unhideWhenUsed/>
    <w:rsid w:val="00012440"/>
    <w:rPr>
      <w:rFonts w:ascii="Tahoma" w:hAnsi="Tahoma" w:cs="Tahoma"/>
      <w:sz w:val="16"/>
      <w:szCs w:val="16"/>
    </w:rPr>
  </w:style>
  <w:style w:type="character" w:customStyle="1" w:styleId="TextedebullesCar">
    <w:name w:val="Texte de bulles Car"/>
    <w:basedOn w:val="Policepardfaut"/>
    <w:link w:val="Textedebulles"/>
    <w:uiPriority w:val="99"/>
    <w:semiHidden/>
    <w:rsid w:val="00012440"/>
    <w:rPr>
      <w:rFonts w:ascii="Tahoma" w:eastAsia="Times New Roman" w:hAnsi="Tahoma" w:cs="Tahoma"/>
      <w:sz w:val="16"/>
      <w:szCs w:val="16"/>
      <w:lang w:eastAsia="fr-FR"/>
    </w:rPr>
  </w:style>
  <w:style w:type="paragraph" w:styleId="Sansinterligne">
    <w:name w:val="No Spacing"/>
    <w:uiPriority w:val="1"/>
    <w:qFormat/>
    <w:rsid w:val="008E4404"/>
    <w:pPr>
      <w:spacing w:after="0" w:line="240" w:lineRule="auto"/>
    </w:pPr>
    <w:rPr>
      <w:rFonts w:ascii="Times New Roman" w:eastAsia="Times New Roman" w:hAnsi="Times New Roman" w:cs="Times New Roman"/>
      <w:sz w:val="20"/>
      <w:szCs w:val="20"/>
      <w:lang w:eastAsia="fr-FR"/>
    </w:rPr>
  </w:style>
  <w:style w:type="character" w:customStyle="1" w:styleId="Titre2Car">
    <w:name w:val="Titre 2 Car"/>
    <w:basedOn w:val="Policepardfaut"/>
    <w:link w:val="Titre2"/>
    <w:uiPriority w:val="9"/>
    <w:semiHidden/>
    <w:rsid w:val="003624BC"/>
    <w:rPr>
      <w:rFonts w:asciiTheme="majorHAnsi" w:eastAsiaTheme="majorEastAsia" w:hAnsiTheme="majorHAnsi" w:cstheme="majorBidi"/>
      <w:b/>
      <w:bCs/>
      <w:color w:val="4F81BD" w:themeColor="accent1"/>
      <w:sz w:val="26"/>
      <w:szCs w:val="26"/>
      <w:lang w:eastAsia="fr-FR"/>
    </w:rPr>
  </w:style>
  <w:style w:type="paragraph" w:styleId="Retraitcorpsdetexte">
    <w:name w:val="Body Text Indent"/>
    <w:basedOn w:val="Normal"/>
    <w:link w:val="RetraitcorpsdetexteCar"/>
    <w:uiPriority w:val="99"/>
    <w:semiHidden/>
    <w:unhideWhenUsed/>
    <w:rsid w:val="00A26507"/>
    <w:pPr>
      <w:spacing w:after="120"/>
      <w:ind w:left="283"/>
    </w:pPr>
  </w:style>
  <w:style w:type="character" w:customStyle="1" w:styleId="RetraitcorpsdetexteCar">
    <w:name w:val="Retrait corps de texte Car"/>
    <w:basedOn w:val="Policepardfaut"/>
    <w:link w:val="Retraitcorpsdetexte"/>
    <w:uiPriority w:val="99"/>
    <w:semiHidden/>
    <w:rsid w:val="00A26507"/>
    <w:rPr>
      <w:rFonts w:ascii="Times New Roman" w:eastAsia="Times New Roman" w:hAnsi="Times New Roman" w:cs="Times New Roman"/>
      <w:sz w:val="20"/>
      <w:szCs w:val="20"/>
      <w:lang w:eastAsia="fr-FR"/>
    </w:rPr>
  </w:style>
  <w:style w:type="character" w:customStyle="1" w:styleId="Titre3Car">
    <w:name w:val="Titre 3 Car"/>
    <w:basedOn w:val="Policepardfaut"/>
    <w:link w:val="Titre3"/>
    <w:uiPriority w:val="9"/>
    <w:semiHidden/>
    <w:rsid w:val="0099517A"/>
    <w:rPr>
      <w:rFonts w:asciiTheme="majorHAnsi" w:eastAsiaTheme="majorEastAsia" w:hAnsiTheme="majorHAnsi" w:cstheme="majorBidi"/>
      <w:b/>
      <w:bCs/>
      <w:color w:val="4F81BD" w:themeColor="accent1"/>
      <w:sz w:val="20"/>
      <w:szCs w:val="20"/>
      <w:lang w:eastAsia="fr-FR"/>
    </w:rPr>
  </w:style>
  <w:style w:type="table" w:customStyle="1" w:styleId="Grilledutableau1">
    <w:name w:val="Grille du tableau1"/>
    <w:basedOn w:val="TableauNormal"/>
    <w:next w:val="Grilledutableau"/>
    <w:rsid w:val="00B577D1"/>
    <w:pPr>
      <w:spacing w:after="0" w:line="240" w:lineRule="auto"/>
    </w:pPr>
    <w:rPr>
      <w:rFonts w:ascii="Times New Roman" w:eastAsia="Times New Roman" w:hAnsi="Times New Roman" w:cs="Times New Roman"/>
      <w:sz w:val="20"/>
      <w:szCs w:val="20"/>
      <w:lang w:eastAsia="fr-F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090110">
      <w:bodyDiv w:val="1"/>
      <w:marLeft w:val="0"/>
      <w:marRight w:val="0"/>
      <w:marTop w:val="0"/>
      <w:marBottom w:val="0"/>
      <w:divBdr>
        <w:top w:val="none" w:sz="0" w:space="0" w:color="auto"/>
        <w:left w:val="none" w:sz="0" w:space="0" w:color="auto"/>
        <w:bottom w:val="none" w:sz="0" w:space="0" w:color="auto"/>
        <w:right w:val="none" w:sz="0" w:space="0" w:color="auto"/>
      </w:divBdr>
    </w:div>
    <w:div w:id="222719022">
      <w:bodyDiv w:val="1"/>
      <w:marLeft w:val="0"/>
      <w:marRight w:val="0"/>
      <w:marTop w:val="0"/>
      <w:marBottom w:val="0"/>
      <w:divBdr>
        <w:top w:val="none" w:sz="0" w:space="0" w:color="auto"/>
        <w:left w:val="none" w:sz="0" w:space="0" w:color="auto"/>
        <w:bottom w:val="none" w:sz="0" w:space="0" w:color="auto"/>
        <w:right w:val="none" w:sz="0" w:space="0" w:color="auto"/>
      </w:divBdr>
    </w:div>
    <w:div w:id="243340358">
      <w:bodyDiv w:val="1"/>
      <w:marLeft w:val="0"/>
      <w:marRight w:val="0"/>
      <w:marTop w:val="0"/>
      <w:marBottom w:val="0"/>
      <w:divBdr>
        <w:top w:val="none" w:sz="0" w:space="0" w:color="auto"/>
        <w:left w:val="none" w:sz="0" w:space="0" w:color="auto"/>
        <w:bottom w:val="none" w:sz="0" w:space="0" w:color="auto"/>
        <w:right w:val="none" w:sz="0" w:space="0" w:color="auto"/>
      </w:divBdr>
    </w:div>
    <w:div w:id="294146450">
      <w:bodyDiv w:val="1"/>
      <w:marLeft w:val="0"/>
      <w:marRight w:val="0"/>
      <w:marTop w:val="0"/>
      <w:marBottom w:val="0"/>
      <w:divBdr>
        <w:top w:val="none" w:sz="0" w:space="0" w:color="auto"/>
        <w:left w:val="none" w:sz="0" w:space="0" w:color="auto"/>
        <w:bottom w:val="none" w:sz="0" w:space="0" w:color="auto"/>
        <w:right w:val="none" w:sz="0" w:space="0" w:color="auto"/>
      </w:divBdr>
    </w:div>
    <w:div w:id="510072903">
      <w:bodyDiv w:val="1"/>
      <w:marLeft w:val="0"/>
      <w:marRight w:val="0"/>
      <w:marTop w:val="0"/>
      <w:marBottom w:val="0"/>
      <w:divBdr>
        <w:top w:val="none" w:sz="0" w:space="0" w:color="auto"/>
        <w:left w:val="none" w:sz="0" w:space="0" w:color="auto"/>
        <w:bottom w:val="none" w:sz="0" w:space="0" w:color="auto"/>
        <w:right w:val="none" w:sz="0" w:space="0" w:color="auto"/>
      </w:divBdr>
    </w:div>
    <w:div w:id="533035907">
      <w:bodyDiv w:val="1"/>
      <w:marLeft w:val="0"/>
      <w:marRight w:val="0"/>
      <w:marTop w:val="0"/>
      <w:marBottom w:val="0"/>
      <w:divBdr>
        <w:top w:val="none" w:sz="0" w:space="0" w:color="auto"/>
        <w:left w:val="none" w:sz="0" w:space="0" w:color="auto"/>
        <w:bottom w:val="none" w:sz="0" w:space="0" w:color="auto"/>
        <w:right w:val="none" w:sz="0" w:space="0" w:color="auto"/>
      </w:divBdr>
    </w:div>
    <w:div w:id="855655256">
      <w:bodyDiv w:val="1"/>
      <w:marLeft w:val="0"/>
      <w:marRight w:val="0"/>
      <w:marTop w:val="0"/>
      <w:marBottom w:val="0"/>
      <w:divBdr>
        <w:top w:val="none" w:sz="0" w:space="0" w:color="auto"/>
        <w:left w:val="none" w:sz="0" w:space="0" w:color="auto"/>
        <w:bottom w:val="none" w:sz="0" w:space="0" w:color="auto"/>
        <w:right w:val="none" w:sz="0" w:space="0" w:color="auto"/>
      </w:divBdr>
    </w:div>
    <w:div w:id="1198159472">
      <w:bodyDiv w:val="1"/>
      <w:marLeft w:val="0"/>
      <w:marRight w:val="0"/>
      <w:marTop w:val="0"/>
      <w:marBottom w:val="0"/>
      <w:divBdr>
        <w:top w:val="none" w:sz="0" w:space="0" w:color="auto"/>
        <w:left w:val="none" w:sz="0" w:space="0" w:color="auto"/>
        <w:bottom w:val="none" w:sz="0" w:space="0" w:color="auto"/>
        <w:right w:val="none" w:sz="0" w:space="0" w:color="auto"/>
      </w:divBdr>
    </w:div>
    <w:div w:id="1260724110">
      <w:bodyDiv w:val="1"/>
      <w:marLeft w:val="0"/>
      <w:marRight w:val="0"/>
      <w:marTop w:val="0"/>
      <w:marBottom w:val="0"/>
      <w:divBdr>
        <w:top w:val="none" w:sz="0" w:space="0" w:color="auto"/>
        <w:left w:val="none" w:sz="0" w:space="0" w:color="auto"/>
        <w:bottom w:val="none" w:sz="0" w:space="0" w:color="auto"/>
        <w:right w:val="none" w:sz="0" w:space="0" w:color="auto"/>
      </w:divBdr>
    </w:div>
    <w:div w:id="1306542831">
      <w:bodyDiv w:val="1"/>
      <w:marLeft w:val="0"/>
      <w:marRight w:val="0"/>
      <w:marTop w:val="0"/>
      <w:marBottom w:val="0"/>
      <w:divBdr>
        <w:top w:val="none" w:sz="0" w:space="0" w:color="auto"/>
        <w:left w:val="none" w:sz="0" w:space="0" w:color="auto"/>
        <w:bottom w:val="none" w:sz="0" w:space="0" w:color="auto"/>
        <w:right w:val="none" w:sz="0" w:space="0" w:color="auto"/>
      </w:divBdr>
    </w:div>
    <w:div w:id="1429690792">
      <w:bodyDiv w:val="1"/>
      <w:marLeft w:val="0"/>
      <w:marRight w:val="0"/>
      <w:marTop w:val="0"/>
      <w:marBottom w:val="0"/>
      <w:divBdr>
        <w:top w:val="none" w:sz="0" w:space="0" w:color="auto"/>
        <w:left w:val="none" w:sz="0" w:space="0" w:color="auto"/>
        <w:bottom w:val="none" w:sz="0" w:space="0" w:color="auto"/>
        <w:right w:val="none" w:sz="0" w:space="0" w:color="auto"/>
      </w:divBdr>
    </w:div>
    <w:div w:id="15146143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21" Type="http://schemas.openxmlformats.org/officeDocument/2006/relationships/image" Target="media/image10.wmf"/><Relationship Id="rId42" Type="http://schemas.openxmlformats.org/officeDocument/2006/relationships/oleObject" Target="embeddings/oleObject13.bin"/><Relationship Id="rId47" Type="http://schemas.openxmlformats.org/officeDocument/2006/relationships/image" Target="media/image19.wmf"/><Relationship Id="rId63" Type="http://schemas.openxmlformats.org/officeDocument/2006/relationships/oleObject" Target="embeddings/oleObject26.bin"/><Relationship Id="rId68" Type="http://schemas.openxmlformats.org/officeDocument/2006/relationships/image" Target="media/image26.wmf"/><Relationship Id="rId84" Type="http://schemas.openxmlformats.org/officeDocument/2006/relationships/image" Target="media/image33.wmf"/><Relationship Id="rId89" Type="http://schemas.openxmlformats.org/officeDocument/2006/relationships/oleObject" Target="embeddings/oleObject41.bin"/><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oleObject" Target="embeddings/oleObject43.bin"/><Relationship Id="rId2" Type="http://schemas.openxmlformats.org/officeDocument/2006/relationships/numbering" Target="numbering.xml"/><Relationship Id="rId16" Type="http://schemas.openxmlformats.org/officeDocument/2006/relationships/oleObject" Target="embeddings/oleObject4.bin"/><Relationship Id="rId29" Type="http://schemas.openxmlformats.org/officeDocument/2006/relationships/header" Target="header2.xml"/><Relationship Id="rId11" Type="http://schemas.openxmlformats.org/officeDocument/2006/relationships/image" Target="media/image4.wmf"/><Relationship Id="rId24" Type="http://schemas.openxmlformats.org/officeDocument/2006/relationships/oleObject" Target="embeddings/oleObject7.bin"/><Relationship Id="rId32" Type="http://schemas.openxmlformats.org/officeDocument/2006/relationships/image" Target="media/image14.wmf"/><Relationship Id="rId37" Type="http://schemas.openxmlformats.org/officeDocument/2006/relationships/chart" Target="charts/chart2.xml"/><Relationship Id="rId40" Type="http://schemas.openxmlformats.org/officeDocument/2006/relationships/image" Target="media/image16.wmf"/><Relationship Id="rId45" Type="http://schemas.openxmlformats.org/officeDocument/2006/relationships/image" Target="media/image18.wmf"/><Relationship Id="rId53" Type="http://schemas.openxmlformats.org/officeDocument/2006/relationships/oleObject" Target="embeddings/oleObject21.bin"/><Relationship Id="rId58" Type="http://schemas.openxmlformats.org/officeDocument/2006/relationships/image" Target="media/image22.wmf"/><Relationship Id="rId66" Type="http://schemas.openxmlformats.org/officeDocument/2006/relationships/oleObject" Target="embeddings/oleObject28.bin"/><Relationship Id="rId74" Type="http://schemas.openxmlformats.org/officeDocument/2006/relationships/image" Target="media/image29.wmf"/><Relationship Id="rId79" Type="http://schemas.openxmlformats.org/officeDocument/2006/relationships/image" Target="media/image31.wmf"/><Relationship Id="rId87" Type="http://schemas.openxmlformats.org/officeDocument/2006/relationships/oleObject" Target="embeddings/oleObject40.bin"/><Relationship Id="rId102" Type="http://schemas.openxmlformats.org/officeDocument/2006/relationships/image" Target="media/image42.emf"/><Relationship Id="rId5" Type="http://schemas.openxmlformats.org/officeDocument/2006/relationships/settings" Target="settings.xml"/><Relationship Id="rId61" Type="http://schemas.openxmlformats.org/officeDocument/2006/relationships/oleObject" Target="embeddings/oleObject25.bin"/><Relationship Id="rId82" Type="http://schemas.openxmlformats.org/officeDocument/2006/relationships/oleObject" Target="embeddings/oleObject37.bin"/><Relationship Id="rId90" Type="http://schemas.openxmlformats.org/officeDocument/2006/relationships/image" Target="media/image36.wmf"/><Relationship Id="rId95" Type="http://schemas.openxmlformats.org/officeDocument/2006/relationships/image" Target="media/image38.wmf"/><Relationship Id="rId19" Type="http://schemas.openxmlformats.org/officeDocument/2006/relationships/image" Target="media/image8.png"/><Relationship Id="rId14" Type="http://schemas.openxmlformats.org/officeDocument/2006/relationships/oleObject" Target="embeddings/oleObject3.bin"/><Relationship Id="rId22" Type="http://schemas.openxmlformats.org/officeDocument/2006/relationships/oleObject" Target="embeddings/oleObject6.bin"/><Relationship Id="rId27" Type="http://schemas.openxmlformats.org/officeDocument/2006/relationships/header" Target="header1.xml"/><Relationship Id="rId30" Type="http://schemas.openxmlformats.org/officeDocument/2006/relationships/footer" Target="footer2.xml"/><Relationship Id="rId35" Type="http://schemas.openxmlformats.org/officeDocument/2006/relationships/oleObject" Target="embeddings/oleObject10.bin"/><Relationship Id="rId43" Type="http://schemas.openxmlformats.org/officeDocument/2006/relationships/image" Target="media/image17.wmf"/><Relationship Id="rId48" Type="http://schemas.openxmlformats.org/officeDocument/2006/relationships/oleObject" Target="embeddings/oleObject16.bin"/><Relationship Id="rId56" Type="http://schemas.openxmlformats.org/officeDocument/2006/relationships/image" Target="media/image21.wmf"/><Relationship Id="rId64" Type="http://schemas.openxmlformats.org/officeDocument/2006/relationships/image" Target="media/image25.wmf"/><Relationship Id="rId69" Type="http://schemas.openxmlformats.org/officeDocument/2006/relationships/oleObject" Target="embeddings/oleObject30.bin"/><Relationship Id="rId77" Type="http://schemas.openxmlformats.org/officeDocument/2006/relationships/image" Target="media/image30.wmf"/><Relationship Id="rId100" Type="http://schemas.openxmlformats.org/officeDocument/2006/relationships/oleObject" Target="embeddings/oleObject47.bin"/><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image" Target="media/image28.wmf"/><Relationship Id="rId80" Type="http://schemas.openxmlformats.org/officeDocument/2006/relationships/oleObject" Target="embeddings/oleObject36.bin"/><Relationship Id="rId85" Type="http://schemas.openxmlformats.org/officeDocument/2006/relationships/oleObject" Target="embeddings/oleObject39.bin"/><Relationship Id="rId93" Type="http://schemas.openxmlformats.org/officeDocument/2006/relationships/image" Target="media/image37.wmf"/><Relationship Id="rId98" Type="http://schemas.openxmlformats.org/officeDocument/2006/relationships/oleObject" Target="embeddings/oleObject46.bin"/><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7.wmf"/><Relationship Id="rId25" Type="http://schemas.openxmlformats.org/officeDocument/2006/relationships/image" Target="media/image12.wmf"/><Relationship Id="rId33" Type="http://schemas.openxmlformats.org/officeDocument/2006/relationships/oleObject" Target="embeddings/oleObject9.bin"/><Relationship Id="rId38" Type="http://schemas.openxmlformats.org/officeDocument/2006/relationships/chart" Target="charts/chart3.xml"/><Relationship Id="rId46" Type="http://schemas.openxmlformats.org/officeDocument/2006/relationships/oleObject" Target="embeddings/oleObject15.bin"/><Relationship Id="rId59" Type="http://schemas.openxmlformats.org/officeDocument/2006/relationships/oleObject" Target="embeddings/oleObject24.bin"/><Relationship Id="rId67" Type="http://schemas.openxmlformats.org/officeDocument/2006/relationships/oleObject" Target="embeddings/oleObject29.bin"/><Relationship Id="rId103" Type="http://schemas.openxmlformats.org/officeDocument/2006/relationships/fontTable" Target="fontTable.xml"/><Relationship Id="rId20" Type="http://schemas.openxmlformats.org/officeDocument/2006/relationships/image" Target="media/image9.png"/><Relationship Id="rId41" Type="http://schemas.openxmlformats.org/officeDocument/2006/relationships/oleObject" Target="embeddings/oleObject12.bin"/><Relationship Id="rId54" Type="http://schemas.openxmlformats.org/officeDocument/2006/relationships/image" Target="media/image20.wmf"/><Relationship Id="rId62" Type="http://schemas.openxmlformats.org/officeDocument/2006/relationships/image" Target="media/image24.jpeg"/><Relationship Id="rId70" Type="http://schemas.openxmlformats.org/officeDocument/2006/relationships/image" Target="media/image27.wmf"/><Relationship Id="rId75" Type="http://schemas.openxmlformats.org/officeDocument/2006/relationships/oleObject" Target="embeddings/oleObject33.bin"/><Relationship Id="rId83" Type="http://schemas.openxmlformats.org/officeDocument/2006/relationships/oleObject" Target="embeddings/oleObject38.bin"/><Relationship Id="rId88" Type="http://schemas.openxmlformats.org/officeDocument/2006/relationships/image" Target="media/image35.wmf"/><Relationship Id="rId91" Type="http://schemas.openxmlformats.org/officeDocument/2006/relationships/oleObject" Target="embeddings/oleObject42.bin"/><Relationship Id="rId96" Type="http://schemas.openxmlformats.org/officeDocument/2006/relationships/oleObject" Target="embeddings/oleObject45.bin"/><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image" Target="media/image11.wmf"/><Relationship Id="rId28" Type="http://schemas.openxmlformats.org/officeDocument/2006/relationships/footer" Target="footer1.xml"/><Relationship Id="rId36" Type="http://schemas.openxmlformats.org/officeDocument/2006/relationships/chart" Target="charts/chart1.xml"/><Relationship Id="rId49" Type="http://schemas.openxmlformats.org/officeDocument/2006/relationships/oleObject" Target="embeddings/oleObject17.bin"/><Relationship Id="rId57" Type="http://schemas.openxmlformats.org/officeDocument/2006/relationships/oleObject" Target="embeddings/oleObject23.bin"/><Relationship Id="rId10" Type="http://schemas.openxmlformats.org/officeDocument/2006/relationships/oleObject" Target="embeddings/oleObject1.bin"/><Relationship Id="rId31" Type="http://schemas.openxmlformats.org/officeDocument/2006/relationships/image" Target="media/image13.png"/><Relationship Id="rId44" Type="http://schemas.openxmlformats.org/officeDocument/2006/relationships/oleObject" Target="embeddings/oleObject14.bin"/><Relationship Id="rId52" Type="http://schemas.openxmlformats.org/officeDocument/2006/relationships/oleObject" Target="embeddings/oleObject20.bin"/><Relationship Id="rId60" Type="http://schemas.openxmlformats.org/officeDocument/2006/relationships/image" Target="media/image23.wmf"/><Relationship Id="rId65" Type="http://schemas.openxmlformats.org/officeDocument/2006/relationships/oleObject" Target="embeddings/oleObject27.bin"/><Relationship Id="rId73" Type="http://schemas.openxmlformats.org/officeDocument/2006/relationships/oleObject" Target="embeddings/oleObject32.bin"/><Relationship Id="rId78" Type="http://schemas.openxmlformats.org/officeDocument/2006/relationships/oleObject" Target="embeddings/oleObject35.bin"/><Relationship Id="rId81" Type="http://schemas.openxmlformats.org/officeDocument/2006/relationships/image" Target="media/image32.wmf"/><Relationship Id="rId86" Type="http://schemas.openxmlformats.org/officeDocument/2006/relationships/image" Target="media/image34.wmf"/><Relationship Id="rId94" Type="http://schemas.openxmlformats.org/officeDocument/2006/relationships/oleObject" Target="embeddings/oleObject44.bin"/><Relationship Id="rId99" Type="http://schemas.openxmlformats.org/officeDocument/2006/relationships/image" Target="media/image40.wmf"/><Relationship Id="rId101" Type="http://schemas.openxmlformats.org/officeDocument/2006/relationships/image" Target="media/image41.jpeg"/><Relationship Id="rId4" Type="http://schemas.microsoft.com/office/2007/relationships/stylesWithEffects" Target="stylesWithEffects.xml"/><Relationship Id="rId9" Type="http://schemas.openxmlformats.org/officeDocument/2006/relationships/image" Target="media/image3.wmf"/><Relationship Id="rId13" Type="http://schemas.openxmlformats.org/officeDocument/2006/relationships/image" Target="media/image5.wmf"/><Relationship Id="rId18" Type="http://schemas.openxmlformats.org/officeDocument/2006/relationships/oleObject" Target="embeddings/oleObject5.bin"/><Relationship Id="rId39" Type="http://schemas.openxmlformats.org/officeDocument/2006/relationships/oleObject" Target="embeddings/oleObject11.bin"/><Relationship Id="rId34" Type="http://schemas.openxmlformats.org/officeDocument/2006/relationships/image" Target="media/image15.wmf"/><Relationship Id="rId50" Type="http://schemas.openxmlformats.org/officeDocument/2006/relationships/oleObject" Target="embeddings/oleObject18.bin"/><Relationship Id="rId55" Type="http://schemas.openxmlformats.org/officeDocument/2006/relationships/oleObject" Target="embeddings/oleObject22.bin"/><Relationship Id="rId76" Type="http://schemas.openxmlformats.org/officeDocument/2006/relationships/oleObject" Target="embeddings/oleObject34.bin"/><Relationship Id="rId97" Type="http://schemas.openxmlformats.org/officeDocument/2006/relationships/image" Target="media/image39.wmf"/><Relationship Id="rId104" Type="http://schemas.openxmlformats.org/officeDocument/2006/relationships/glossaryDocument" Target="glossary/document.xml"/></Relationships>
</file>

<file path=word/_rels/numbering.xml.rels><?xml version="1.0" encoding="UTF-8" standalone="yes"?>
<Relationships xmlns="http://schemas.openxmlformats.org/package/2006/relationships"><Relationship Id="rId2" Type="http://schemas.openxmlformats.org/officeDocument/2006/relationships/image" Target="media/image2.gif"/><Relationship Id="rId1" Type="http://schemas.openxmlformats.org/officeDocument/2006/relationships/image" Target="media/image1.gif"/></Relationships>
</file>

<file path=word/charts/_rels/chart1.xml.rels><?xml version="1.0" encoding="UTF-8" standalone="yes"?>
<Relationships xmlns="http://schemas.openxmlformats.org/package/2006/relationships"><Relationship Id="rId1" Type="http://schemas.openxmlformats.org/officeDocument/2006/relationships/oleObject" Target="file:///C:\Users\MS%20HOME\Desktop\r\bir%20el%20arch.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MS%20HOME\Desktop\&#233;tude%20du%20barrage%20de%20draa%20diss\bir%20el%20arch.xls" TargetMode="Externa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MS%20HOME\Desktop\r\bir%20el%20arch.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0.15632718814339824"/>
          <c:y val="1.4783639333218941E-2"/>
          <c:w val="0.7295115923009623"/>
          <c:h val="0.7768361767279085"/>
        </c:manualLayout>
      </c:layout>
      <c:barChart>
        <c:barDir val="col"/>
        <c:grouping val="clustered"/>
        <c:varyColors val="0"/>
        <c:ser>
          <c:idx val="0"/>
          <c:order val="0"/>
          <c:invertIfNegative val="0"/>
          <c:cat>
            <c:strRef>
              <c:f>Feuil3!$A$53:$A$64</c:f>
              <c:strCache>
                <c:ptCount val="12"/>
                <c:pt idx="0">
                  <c:v>Sep</c:v>
                </c:pt>
                <c:pt idx="1">
                  <c:v>Oct</c:v>
                </c:pt>
                <c:pt idx="2">
                  <c:v>Nov</c:v>
                </c:pt>
                <c:pt idx="3">
                  <c:v>Dec</c:v>
                </c:pt>
                <c:pt idx="4">
                  <c:v>Jan</c:v>
                </c:pt>
                <c:pt idx="5">
                  <c:v>Fev</c:v>
                </c:pt>
                <c:pt idx="6">
                  <c:v>Mar</c:v>
                </c:pt>
                <c:pt idx="7">
                  <c:v>Avr</c:v>
                </c:pt>
                <c:pt idx="8">
                  <c:v>Mai</c:v>
                </c:pt>
                <c:pt idx="9">
                  <c:v>Jui</c:v>
                </c:pt>
                <c:pt idx="10">
                  <c:v>Juil</c:v>
                </c:pt>
                <c:pt idx="11">
                  <c:v>Aou</c:v>
                </c:pt>
              </c:strCache>
            </c:strRef>
          </c:cat>
          <c:val>
            <c:numRef>
              <c:f>Feuil3!$B$53:$B$64</c:f>
              <c:numCache>
                <c:formatCode>General</c:formatCode>
                <c:ptCount val="12"/>
                <c:pt idx="0">
                  <c:v>20.6</c:v>
                </c:pt>
                <c:pt idx="1">
                  <c:v>15.8</c:v>
                </c:pt>
                <c:pt idx="2">
                  <c:v>10</c:v>
                </c:pt>
                <c:pt idx="3">
                  <c:v>6.2</c:v>
                </c:pt>
                <c:pt idx="4">
                  <c:v>5.2</c:v>
                </c:pt>
                <c:pt idx="5">
                  <c:v>6.2</c:v>
                </c:pt>
                <c:pt idx="6">
                  <c:v>8.9</c:v>
                </c:pt>
                <c:pt idx="7">
                  <c:v>11.7</c:v>
                </c:pt>
                <c:pt idx="8">
                  <c:v>16.8</c:v>
                </c:pt>
                <c:pt idx="9">
                  <c:v>22.4</c:v>
                </c:pt>
                <c:pt idx="10">
                  <c:v>26.3</c:v>
                </c:pt>
                <c:pt idx="11">
                  <c:v>25.6</c:v>
                </c:pt>
              </c:numCache>
            </c:numRef>
          </c:val>
        </c:ser>
        <c:dLbls>
          <c:showLegendKey val="0"/>
          <c:showVal val="0"/>
          <c:showCatName val="0"/>
          <c:showSerName val="0"/>
          <c:showPercent val="0"/>
          <c:showBubbleSize val="0"/>
        </c:dLbls>
        <c:gapWidth val="150"/>
        <c:axId val="53326592"/>
        <c:axId val="53328512"/>
      </c:barChart>
      <c:catAx>
        <c:axId val="53326592"/>
        <c:scaling>
          <c:orientation val="minMax"/>
        </c:scaling>
        <c:delete val="0"/>
        <c:axPos val="b"/>
        <c:title>
          <c:tx>
            <c:rich>
              <a:bodyPr/>
              <a:lstStyle/>
              <a:p>
                <a:pPr>
                  <a:defRPr lang="en-US" sz="1400">
                    <a:latin typeface="Times New Roman" pitchFamily="18" charset="0"/>
                    <a:cs typeface="Times New Roman" pitchFamily="18" charset="0"/>
                  </a:defRPr>
                </a:pPr>
                <a:r>
                  <a:rPr lang="en-US" sz="1400">
                    <a:latin typeface="Times New Roman" pitchFamily="18" charset="0"/>
                    <a:cs typeface="Times New Roman" pitchFamily="18" charset="0"/>
                  </a:rPr>
                  <a:t>Mois</a:t>
                </a:r>
              </a:p>
            </c:rich>
          </c:tx>
          <c:layout>
            <c:manualLayout>
              <c:xMode val="edge"/>
              <c:yMode val="edge"/>
              <c:x val="0.43827271033577048"/>
              <c:y val="0.9482133915648886"/>
            </c:manualLayout>
          </c:layout>
          <c:overlay val="0"/>
        </c:title>
        <c:majorTickMark val="out"/>
        <c:minorTickMark val="none"/>
        <c:tickLblPos val="nextTo"/>
        <c:txPr>
          <a:bodyPr/>
          <a:lstStyle/>
          <a:p>
            <a:pPr>
              <a:defRPr lang="en-US" sz="1200" b="1"/>
            </a:pPr>
            <a:endParaRPr lang="fr-FR"/>
          </a:p>
        </c:txPr>
        <c:crossAx val="53328512"/>
        <c:crosses val="autoZero"/>
        <c:auto val="1"/>
        <c:lblAlgn val="ctr"/>
        <c:lblOffset val="100"/>
        <c:noMultiLvlLbl val="0"/>
      </c:catAx>
      <c:valAx>
        <c:axId val="53328512"/>
        <c:scaling>
          <c:orientation val="minMax"/>
        </c:scaling>
        <c:delete val="0"/>
        <c:axPos val="l"/>
        <c:majorGridlines/>
        <c:title>
          <c:tx>
            <c:rich>
              <a:bodyPr rot="-5400000" vert="horz"/>
              <a:lstStyle/>
              <a:p>
                <a:pPr>
                  <a:defRPr lang="en-US" sz="1400">
                    <a:latin typeface="Times New Roman" pitchFamily="18" charset="0"/>
                    <a:cs typeface="Times New Roman" pitchFamily="18" charset="0"/>
                  </a:defRPr>
                </a:pPr>
                <a:r>
                  <a:rPr lang="en-US" sz="1400">
                    <a:latin typeface="Times New Roman" pitchFamily="18" charset="0"/>
                    <a:cs typeface="Times New Roman" pitchFamily="18" charset="0"/>
                  </a:rPr>
                  <a:t>Température en °C</a:t>
                </a:r>
              </a:p>
            </c:rich>
          </c:tx>
          <c:overlay val="0"/>
        </c:title>
        <c:numFmt formatCode="General" sourceLinked="1"/>
        <c:majorTickMark val="out"/>
        <c:minorTickMark val="none"/>
        <c:tickLblPos val="nextTo"/>
        <c:txPr>
          <a:bodyPr/>
          <a:lstStyle/>
          <a:p>
            <a:pPr>
              <a:defRPr lang="en-US" sz="1200" b="1"/>
            </a:pPr>
            <a:endParaRPr lang="fr-FR"/>
          </a:p>
        </c:txPr>
        <c:crossAx val="53326592"/>
        <c:crosses val="autoZero"/>
        <c:crossBetween val="between"/>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10"/>
    </mc:Choice>
    <mc:Fallback>
      <c:style val="10"/>
    </mc:Fallback>
  </mc:AlternateContent>
  <c:chart>
    <c:title>
      <c:tx>
        <c:rich>
          <a:bodyPr/>
          <a:lstStyle/>
          <a:p>
            <a:pPr>
              <a:defRPr lang="en-US"/>
            </a:pPr>
            <a:r>
              <a:rPr lang="en-US" sz="1200">
                <a:latin typeface="Times New Roman" pitchFamily="18" charset="0"/>
                <a:cs typeface="Times New Roman" pitchFamily="18" charset="0"/>
              </a:rPr>
              <a:t>Fig.05 : Variations des précipitations moyennes mensuelles</a:t>
            </a:r>
          </a:p>
          <a:p>
            <a:pPr>
              <a:defRPr lang="en-US"/>
            </a:pPr>
            <a:r>
              <a:rPr lang="en-US" sz="1200">
                <a:latin typeface="Times New Roman" pitchFamily="18" charset="0"/>
                <a:cs typeface="Times New Roman" pitchFamily="18" charset="0"/>
              </a:rPr>
              <a:t>Station de Bir El Arch 1971 - 2009</a:t>
            </a:r>
          </a:p>
        </c:rich>
      </c:tx>
      <c:layout>
        <c:manualLayout>
          <c:xMode val="edge"/>
          <c:yMode val="edge"/>
          <c:x val="0.1901561322961518"/>
          <c:y val="9.852216748768473E-3"/>
        </c:manualLayout>
      </c:layout>
      <c:overlay val="0"/>
    </c:title>
    <c:autoTitleDeleted val="0"/>
    <c:plotArea>
      <c:layout>
        <c:manualLayout>
          <c:layoutTarget val="inner"/>
          <c:xMode val="edge"/>
          <c:yMode val="edge"/>
          <c:x val="0.18515904876489594"/>
          <c:y val="0.14663676534104123"/>
          <c:w val="0.70369332885482805"/>
          <c:h val="0.66783372640912575"/>
        </c:manualLayout>
      </c:layout>
      <c:barChart>
        <c:barDir val="col"/>
        <c:grouping val="clustered"/>
        <c:varyColors val="0"/>
        <c:ser>
          <c:idx val="0"/>
          <c:order val="0"/>
          <c:invertIfNegative val="0"/>
          <c:dLbls>
            <c:txPr>
              <a:bodyPr/>
              <a:lstStyle/>
              <a:p>
                <a:pPr>
                  <a:defRPr lang="en-US" sz="1200" b="1"/>
                </a:pPr>
                <a:endParaRPr lang="fr-FR"/>
              </a:p>
            </c:txPr>
            <c:showLegendKey val="0"/>
            <c:showVal val="1"/>
            <c:showCatName val="0"/>
            <c:showSerName val="0"/>
            <c:showPercent val="0"/>
            <c:showBubbleSize val="0"/>
            <c:showLeaderLines val="0"/>
          </c:dLbls>
          <c:cat>
            <c:strRef>
              <c:f>Feuil5!$A$2:$L$2</c:f>
              <c:strCache>
                <c:ptCount val="12"/>
                <c:pt idx="0">
                  <c:v>sept</c:v>
                </c:pt>
                <c:pt idx="1">
                  <c:v>oct</c:v>
                </c:pt>
                <c:pt idx="2">
                  <c:v>nov</c:v>
                </c:pt>
                <c:pt idx="3">
                  <c:v>dec</c:v>
                </c:pt>
                <c:pt idx="4">
                  <c:v>janv</c:v>
                </c:pt>
                <c:pt idx="5">
                  <c:v>fev</c:v>
                </c:pt>
                <c:pt idx="6">
                  <c:v>mars</c:v>
                </c:pt>
                <c:pt idx="7">
                  <c:v>avril</c:v>
                </c:pt>
                <c:pt idx="8">
                  <c:v>mai</c:v>
                </c:pt>
                <c:pt idx="9">
                  <c:v>juin</c:v>
                </c:pt>
                <c:pt idx="10">
                  <c:v>juil</c:v>
                </c:pt>
                <c:pt idx="11">
                  <c:v>aout</c:v>
                </c:pt>
              </c:strCache>
            </c:strRef>
          </c:cat>
          <c:val>
            <c:numRef>
              <c:f>Feuil5!$A$3:$L$3</c:f>
              <c:numCache>
                <c:formatCode>_(* #,##0.00_);_(* \(#,##0.00\);_(* "-"??_);_(@_)</c:formatCode>
                <c:ptCount val="12"/>
                <c:pt idx="0">
                  <c:v>34.294285987104686</c:v>
                </c:pt>
                <c:pt idx="1">
                  <c:v>23.056756792841732</c:v>
                </c:pt>
                <c:pt idx="2">
                  <c:v>22.502702777450089</c:v>
                </c:pt>
                <c:pt idx="3">
                  <c:v>31.594117760658335</c:v>
                </c:pt>
                <c:pt idx="4">
                  <c:v>27.080000138282777</c:v>
                </c:pt>
                <c:pt idx="5">
                  <c:v>24.802941182080438</c:v>
                </c:pt>
                <c:pt idx="6">
                  <c:v>31.125714247566876</c:v>
                </c:pt>
                <c:pt idx="7">
                  <c:v>35.732432558730011</c:v>
                </c:pt>
                <c:pt idx="8">
                  <c:v>36.018421041338044</c:v>
                </c:pt>
                <c:pt idx="9">
                  <c:v>17.478378405442108</c:v>
                </c:pt>
                <c:pt idx="10">
                  <c:v>6.5621621544296724</c:v>
                </c:pt>
                <c:pt idx="11">
                  <c:v>12.905405360299323</c:v>
                </c:pt>
              </c:numCache>
            </c:numRef>
          </c:val>
        </c:ser>
        <c:dLbls>
          <c:showLegendKey val="0"/>
          <c:showVal val="0"/>
          <c:showCatName val="0"/>
          <c:showSerName val="0"/>
          <c:showPercent val="0"/>
          <c:showBubbleSize val="0"/>
        </c:dLbls>
        <c:gapWidth val="150"/>
        <c:overlap val="5"/>
        <c:axId val="57351552"/>
        <c:axId val="57357824"/>
      </c:barChart>
      <c:catAx>
        <c:axId val="57351552"/>
        <c:scaling>
          <c:orientation val="minMax"/>
        </c:scaling>
        <c:delete val="0"/>
        <c:axPos val="b"/>
        <c:title>
          <c:tx>
            <c:rich>
              <a:bodyPr/>
              <a:lstStyle/>
              <a:p>
                <a:pPr>
                  <a:defRPr lang="en-US"/>
                </a:pPr>
                <a:r>
                  <a:rPr lang="en-US"/>
                  <a:t>Mois</a:t>
                </a:r>
              </a:p>
            </c:rich>
          </c:tx>
          <c:overlay val="0"/>
        </c:title>
        <c:majorTickMark val="out"/>
        <c:minorTickMark val="none"/>
        <c:tickLblPos val="nextTo"/>
        <c:txPr>
          <a:bodyPr/>
          <a:lstStyle/>
          <a:p>
            <a:pPr>
              <a:defRPr lang="en-US" sz="1200" b="1"/>
            </a:pPr>
            <a:endParaRPr lang="fr-FR"/>
          </a:p>
        </c:txPr>
        <c:crossAx val="57357824"/>
        <c:crosses val="autoZero"/>
        <c:auto val="1"/>
        <c:lblAlgn val="ctr"/>
        <c:lblOffset val="100"/>
        <c:noMultiLvlLbl val="0"/>
      </c:catAx>
      <c:valAx>
        <c:axId val="57357824"/>
        <c:scaling>
          <c:orientation val="minMax"/>
        </c:scaling>
        <c:delete val="0"/>
        <c:axPos val="l"/>
        <c:majorGridlines/>
        <c:title>
          <c:tx>
            <c:rich>
              <a:bodyPr rot="-5400000" vert="horz"/>
              <a:lstStyle/>
              <a:p>
                <a:pPr>
                  <a:defRPr lang="en-US" sz="1200"/>
                </a:pPr>
                <a:r>
                  <a:rPr lang="en-US" sz="1200"/>
                  <a:t>Precipitations en mm</a:t>
                </a:r>
              </a:p>
            </c:rich>
          </c:tx>
          <c:layout>
            <c:manualLayout>
              <c:xMode val="edge"/>
              <c:yMode val="edge"/>
              <c:x val="3.4529579822127884E-2"/>
              <c:y val="0.28600139261973301"/>
            </c:manualLayout>
          </c:layout>
          <c:overlay val="0"/>
        </c:title>
        <c:numFmt formatCode="_(* #,##0.00_);_(* \(#,##0.00\);_(* &quot;-&quot;??_);_(@_)" sourceLinked="1"/>
        <c:majorTickMark val="out"/>
        <c:minorTickMark val="none"/>
        <c:tickLblPos val="nextTo"/>
        <c:txPr>
          <a:bodyPr/>
          <a:lstStyle/>
          <a:p>
            <a:pPr>
              <a:defRPr lang="en-US" sz="1200" b="1"/>
            </a:pPr>
            <a:endParaRPr lang="fr-FR"/>
          </a:p>
        </c:txPr>
        <c:crossAx val="57351552"/>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23"/>
    </mc:Choice>
    <mc:Fallback>
      <c:style val="23"/>
    </mc:Fallback>
  </mc:AlternateContent>
  <c:chart>
    <c:autoTitleDeleted val="1"/>
    <c:plotArea>
      <c:layout>
        <c:manualLayout>
          <c:layoutTarget val="inner"/>
          <c:xMode val="edge"/>
          <c:yMode val="edge"/>
          <c:x val="0.1321243559473825"/>
          <c:y val="0.1175765320504388"/>
          <c:w val="0.78007917409389271"/>
          <c:h val="0.78800000000000003"/>
        </c:manualLayout>
      </c:layout>
      <c:barChart>
        <c:barDir val="col"/>
        <c:grouping val="clustered"/>
        <c:varyColors val="0"/>
        <c:ser>
          <c:idx val="0"/>
          <c:order val="0"/>
          <c:tx>
            <c:strRef>
              <c:f>Feuil3!$B$38</c:f>
              <c:strCache>
                <c:ptCount val="1"/>
                <c:pt idx="0">
                  <c:v>tatal</c:v>
                </c:pt>
              </c:strCache>
            </c:strRef>
          </c:tx>
          <c:spPr>
            <a:ln>
              <a:solidFill>
                <a:srgbClr val="4F81BD"/>
              </a:solidFill>
            </a:ln>
          </c:spPr>
          <c:invertIfNegative val="0"/>
          <c:dLbls>
            <c:dLbl>
              <c:idx val="0"/>
              <c:tx>
                <c:rich>
                  <a:bodyPr/>
                  <a:lstStyle/>
                  <a:p>
                    <a:r>
                      <a:rPr lang="en-US" sz="1200" b="1"/>
                      <a:t>170,4</a:t>
                    </a:r>
                  </a:p>
                </c:rich>
              </c:tx>
              <c:showLegendKey val="0"/>
              <c:showVal val="1"/>
              <c:showCatName val="0"/>
              <c:showSerName val="0"/>
              <c:showPercent val="0"/>
              <c:showBubbleSize val="0"/>
            </c:dLbl>
            <c:dLbl>
              <c:idx val="1"/>
              <c:tx>
                <c:rich>
                  <a:bodyPr/>
                  <a:lstStyle/>
                  <a:p>
                    <a:r>
                      <a:rPr lang="en-US" sz="1200" b="1"/>
                      <a:t>250,5</a:t>
                    </a:r>
                  </a:p>
                </c:rich>
              </c:tx>
              <c:showLegendKey val="0"/>
              <c:showVal val="1"/>
              <c:showCatName val="0"/>
              <c:showSerName val="0"/>
              <c:showPercent val="0"/>
              <c:showBubbleSize val="0"/>
            </c:dLbl>
            <c:dLbl>
              <c:idx val="2"/>
              <c:tx>
                <c:rich>
                  <a:bodyPr/>
                  <a:lstStyle/>
                  <a:p>
                    <a:r>
                      <a:rPr lang="en-US" sz="1200" b="1"/>
                      <a:t>541,4</a:t>
                    </a:r>
                  </a:p>
                </c:rich>
              </c:tx>
              <c:showLegendKey val="0"/>
              <c:showVal val="1"/>
              <c:showCatName val="0"/>
              <c:showSerName val="0"/>
              <c:showPercent val="0"/>
              <c:showBubbleSize val="0"/>
            </c:dLbl>
            <c:dLbl>
              <c:idx val="3"/>
              <c:tx>
                <c:rich>
                  <a:bodyPr/>
                  <a:lstStyle/>
                  <a:p>
                    <a:r>
                      <a:rPr lang="en-US" sz="1200" b="1"/>
                      <a:t>419,7</a:t>
                    </a:r>
                  </a:p>
                </c:rich>
              </c:tx>
              <c:showLegendKey val="0"/>
              <c:showVal val="1"/>
              <c:showCatName val="0"/>
              <c:showSerName val="0"/>
              <c:showPercent val="0"/>
              <c:showBubbleSize val="0"/>
            </c:dLbl>
            <c:dLbl>
              <c:idx val="4"/>
              <c:tx>
                <c:rich>
                  <a:bodyPr/>
                  <a:lstStyle/>
                  <a:p>
                    <a:r>
                      <a:rPr lang="en-US" sz="1200" b="1"/>
                      <a:t>195,6</a:t>
                    </a:r>
                  </a:p>
                </c:rich>
              </c:tx>
              <c:showLegendKey val="0"/>
              <c:showVal val="1"/>
              <c:showCatName val="0"/>
              <c:showSerName val="0"/>
              <c:showPercent val="0"/>
              <c:showBubbleSize val="0"/>
            </c:dLbl>
            <c:dLbl>
              <c:idx val="5"/>
              <c:tx>
                <c:rich>
                  <a:bodyPr/>
                  <a:lstStyle/>
                  <a:p>
                    <a:r>
                      <a:rPr lang="en-US" sz="1200" b="1"/>
                      <a:t>256,1</a:t>
                    </a:r>
                  </a:p>
                </c:rich>
              </c:tx>
              <c:showLegendKey val="0"/>
              <c:showVal val="1"/>
              <c:showCatName val="0"/>
              <c:showSerName val="0"/>
              <c:showPercent val="0"/>
              <c:showBubbleSize val="0"/>
            </c:dLbl>
            <c:dLbl>
              <c:idx val="6"/>
              <c:tx>
                <c:rich>
                  <a:bodyPr/>
                  <a:lstStyle/>
                  <a:p>
                    <a:r>
                      <a:rPr lang="en-US" sz="1200" b="1"/>
                      <a:t>206,3</a:t>
                    </a:r>
                  </a:p>
                </c:rich>
              </c:tx>
              <c:showLegendKey val="0"/>
              <c:showVal val="1"/>
              <c:showCatName val="0"/>
              <c:showSerName val="0"/>
              <c:showPercent val="0"/>
              <c:showBubbleSize val="0"/>
            </c:dLbl>
            <c:dLbl>
              <c:idx val="7"/>
              <c:tx>
                <c:rich>
                  <a:bodyPr/>
                  <a:lstStyle/>
                  <a:p>
                    <a:r>
                      <a:rPr lang="en-US" sz="1200" b="1"/>
                      <a:t>301</a:t>
                    </a:r>
                  </a:p>
                </c:rich>
              </c:tx>
              <c:showLegendKey val="0"/>
              <c:showVal val="1"/>
              <c:showCatName val="0"/>
              <c:showSerName val="0"/>
              <c:showPercent val="0"/>
              <c:showBubbleSize val="0"/>
            </c:dLbl>
            <c:dLbl>
              <c:idx val="8"/>
              <c:tx>
                <c:rich>
                  <a:bodyPr/>
                  <a:lstStyle/>
                  <a:p>
                    <a:r>
                      <a:rPr lang="en-US" sz="1200" b="1"/>
                      <a:t>310,2</a:t>
                    </a:r>
                  </a:p>
                </c:rich>
              </c:tx>
              <c:showLegendKey val="0"/>
              <c:showVal val="1"/>
              <c:showCatName val="0"/>
              <c:showSerName val="0"/>
              <c:showPercent val="0"/>
              <c:showBubbleSize val="0"/>
            </c:dLbl>
            <c:dLbl>
              <c:idx val="9"/>
              <c:tx>
                <c:rich>
                  <a:bodyPr/>
                  <a:lstStyle/>
                  <a:p>
                    <a:r>
                      <a:rPr lang="en-US" sz="1200" b="1"/>
                      <a:t>328</a:t>
                    </a:r>
                  </a:p>
                </c:rich>
              </c:tx>
              <c:showLegendKey val="0"/>
              <c:showVal val="1"/>
              <c:showCatName val="0"/>
              <c:showSerName val="0"/>
              <c:showPercent val="0"/>
              <c:showBubbleSize val="0"/>
            </c:dLbl>
            <c:txPr>
              <a:bodyPr/>
              <a:lstStyle/>
              <a:p>
                <a:pPr>
                  <a:defRPr lang="en-US" sz="1200" b="1"/>
                </a:pPr>
                <a:endParaRPr lang="fr-FR"/>
              </a:p>
            </c:txPr>
            <c:showLegendKey val="0"/>
            <c:showVal val="1"/>
            <c:showCatName val="0"/>
            <c:showSerName val="0"/>
            <c:showPercent val="0"/>
            <c:showBubbleSize val="0"/>
            <c:showLeaderLines val="0"/>
          </c:dLbls>
          <c:cat>
            <c:strRef>
              <c:f>Feuil3!$A$39:$A$48</c:f>
              <c:strCache>
                <c:ptCount val="10"/>
                <c:pt idx="0">
                  <c:v>2000</c:v>
                </c:pt>
                <c:pt idx="1">
                  <c:v>2001</c:v>
                </c:pt>
                <c:pt idx="2">
                  <c:v>2002</c:v>
                </c:pt>
                <c:pt idx="3">
                  <c:v>2003</c:v>
                </c:pt>
                <c:pt idx="4">
                  <c:v>2004</c:v>
                </c:pt>
                <c:pt idx="5">
                  <c:v>2005</c:v>
                </c:pt>
                <c:pt idx="6">
                  <c:v>2006</c:v>
                </c:pt>
                <c:pt idx="7">
                  <c:v>2007</c:v>
                </c:pt>
                <c:pt idx="8">
                  <c:v>2008</c:v>
                </c:pt>
                <c:pt idx="9">
                  <c:v>2009</c:v>
                </c:pt>
              </c:strCache>
            </c:strRef>
          </c:cat>
          <c:val>
            <c:numRef>
              <c:f>Feuil3!$B$39:$B$48</c:f>
              <c:numCache>
                <c:formatCode>General</c:formatCode>
                <c:ptCount val="10"/>
                <c:pt idx="0">
                  <c:v>170.39999985694885</c:v>
                </c:pt>
                <c:pt idx="1">
                  <c:v>250.50000476836902</c:v>
                </c:pt>
                <c:pt idx="2">
                  <c:v>541.40000820159912</c:v>
                </c:pt>
                <c:pt idx="3">
                  <c:v>419.70000267028809</c:v>
                </c:pt>
                <c:pt idx="4">
                  <c:v>195.60000085830688</c:v>
                </c:pt>
                <c:pt idx="5">
                  <c:v>256.09999656677229</c:v>
                </c:pt>
                <c:pt idx="6">
                  <c:v>206.29999923706055</c:v>
                </c:pt>
                <c:pt idx="7">
                  <c:v>300.99999558925634</c:v>
                </c:pt>
                <c:pt idx="8">
                  <c:v>310.19999938011171</c:v>
                </c:pt>
                <c:pt idx="9">
                  <c:v>327.99999809265125</c:v>
                </c:pt>
              </c:numCache>
            </c:numRef>
          </c:val>
        </c:ser>
        <c:dLbls>
          <c:showLegendKey val="0"/>
          <c:showVal val="0"/>
          <c:showCatName val="0"/>
          <c:showSerName val="0"/>
          <c:showPercent val="0"/>
          <c:showBubbleSize val="0"/>
        </c:dLbls>
        <c:gapWidth val="150"/>
        <c:axId val="115613056"/>
        <c:axId val="135923584"/>
      </c:barChart>
      <c:catAx>
        <c:axId val="115613056"/>
        <c:scaling>
          <c:orientation val="minMax"/>
        </c:scaling>
        <c:delete val="0"/>
        <c:axPos val="b"/>
        <c:title>
          <c:tx>
            <c:rich>
              <a:bodyPr/>
              <a:lstStyle/>
              <a:p>
                <a:pPr>
                  <a:defRPr lang="en-US" sz="1200"/>
                </a:pPr>
                <a:r>
                  <a:rPr lang="en-US" sz="1400"/>
                  <a:t>Année</a:t>
                </a:r>
              </a:p>
            </c:rich>
          </c:tx>
          <c:overlay val="0"/>
        </c:title>
        <c:majorTickMark val="out"/>
        <c:minorTickMark val="none"/>
        <c:tickLblPos val="nextTo"/>
        <c:txPr>
          <a:bodyPr/>
          <a:lstStyle/>
          <a:p>
            <a:pPr>
              <a:defRPr lang="en-US" sz="1200" b="1"/>
            </a:pPr>
            <a:endParaRPr lang="fr-FR"/>
          </a:p>
        </c:txPr>
        <c:crossAx val="135923584"/>
        <c:crosses val="autoZero"/>
        <c:auto val="1"/>
        <c:lblAlgn val="ctr"/>
        <c:lblOffset val="100"/>
        <c:noMultiLvlLbl val="0"/>
      </c:catAx>
      <c:valAx>
        <c:axId val="135923584"/>
        <c:scaling>
          <c:orientation val="minMax"/>
        </c:scaling>
        <c:delete val="0"/>
        <c:axPos val="l"/>
        <c:majorGridlines/>
        <c:title>
          <c:tx>
            <c:rich>
              <a:bodyPr rot="-5400000" vert="horz"/>
              <a:lstStyle/>
              <a:p>
                <a:pPr>
                  <a:defRPr lang="en-US" sz="1200"/>
                </a:pPr>
                <a:r>
                  <a:rPr lang="en-US" sz="1400"/>
                  <a:t>Précipitation ( mm)</a:t>
                </a:r>
              </a:p>
            </c:rich>
          </c:tx>
          <c:layout>
            <c:manualLayout>
              <c:xMode val="edge"/>
              <c:yMode val="edge"/>
              <c:x val="4.1150972992281293E-2"/>
              <c:y val="0.42773622831196284"/>
            </c:manualLayout>
          </c:layout>
          <c:overlay val="0"/>
        </c:title>
        <c:numFmt formatCode="General" sourceLinked="1"/>
        <c:majorTickMark val="out"/>
        <c:minorTickMark val="none"/>
        <c:tickLblPos val="nextTo"/>
        <c:txPr>
          <a:bodyPr/>
          <a:lstStyle/>
          <a:p>
            <a:pPr>
              <a:defRPr lang="en-US" sz="1200" b="1"/>
            </a:pPr>
            <a:endParaRPr lang="fr-FR"/>
          </a:p>
        </c:txPr>
        <c:crossAx val="115613056"/>
        <c:crosses val="autoZero"/>
        <c:crossBetween val="between"/>
      </c:valAx>
    </c:plotArea>
    <c:plotVisOnly val="1"/>
    <c:dispBlanksAs val="gap"/>
    <c:showDLblsOverMax val="0"/>
  </c:chart>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0.20998</cdr:x>
      <cdr:y>0</cdr:y>
    </cdr:from>
    <cdr:to>
      <cdr:x>0.75188</cdr:x>
      <cdr:y>0.11245</cdr:y>
    </cdr:to>
    <cdr:sp macro="" textlink="">
      <cdr:nvSpPr>
        <cdr:cNvPr id="3" name="ZoneTexte 2"/>
        <cdr:cNvSpPr txBox="1"/>
      </cdr:nvSpPr>
      <cdr:spPr>
        <a:xfrm xmlns:a="http://schemas.openxmlformats.org/drawingml/2006/main">
          <a:off x="1354046" y="0"/>
          <a:ext cx="3494401" cy="897571"/>
        </a:xfrm>
        <a:prstGeom xmlns:a="http://schemas.openxmlformats.org/drawingml/2006/main" prst="rect">
          <a:avLst/>
        </a:prstGeom>
        <a:noFill xmlns:a="http://schemas.openxmlformats.org/drawingml/2006/main"/>
      </cdr:spPr>
      <cdr:txBody>
        <a:bodyPr xmlns:a="http://schemas.openxmlformats.org/drawingml/2006/main" vertOverflow="clip" wrap="square" rtlCol="0"/>
        <a:lstStyle xmlns:a="http://schemas.openxmlformats.org/drawingml/2006/main"/>
        <a:p xmlns:a="http://schemas.openxmlformats.org/drawingml/2006/main">
          <a:pPr algn="ctr"/>
          <a:r>
            <a:rPr lang="en-US" sz="1200" b="1">
              <a:latin typeface="Times New Roman" pitchFamily="18" charset="0"/>
              <a:cs typeface="Times New Roman" pitchFamily="18" charset="0"/>
            </a:rPr>
            <a:t>Fig.06:La station de BIR EL ARCH</a:t>
          </a:r>
        </a:p>
        <a:p xmlns:a="http://schemas.openxmlformats.org/drawingml/2006/main">
          <a:pPr algn="ctr"/>
          <a:r>
            <a:rPr lang="en-US" sz="1200" b="1">
              <a:latin typeface="Times New Roman" pitchFamily="18" charset="0"/>
              <a:cs typeface="Times New Roman" pitchFamily="18" charset="0"/>
            </a:rPr>
            <a:t>Pluviométrie totale annuelle éxprimées en mm</a:t>
          </a:r>
        </a:p>
        <a:p xmlns:a="http://schemas.openxmlformats.org/drawingml/2006/main">
          <a:pPr algn="ctr"/>
          <a:r>
            <a:rPr lang="en-US" sz="1200" b="1" baseline="0">
              <a:latin typeface="Times New Roman" pitchFamily="18" charset="0"/>
              <a:cs typeface="Times New Roman" pitchFamily="18" charset="0"/>
            </a:rPr>
            <a:t> </a:t>
          </a:r>
          <a:r>
            <a:rPr lang="en-US" sz="1200" b="1">
              <a:latin typeface="Times New Roman" pitchFamily="18" charset="0"/>
              <a:cs typeface="Times New Roman" pitchFamily="18" charset="0"/>
            </a:rPr>
            <a:t>( 313.31 mm)</a:t>
          </a:r>
        </a:p>
        <a:p xmlns:a="http://schemas.openxmlformats.org/drawingml/2006/main">
          <a:endParaRPr lang="en-US" sz="1100"/>
        </a:p>
      </cdr:txBody>
    </cdr:sp>
  </cdr:relSizeAnchor>
</c:userShape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7BFEB8F0A7F24734872BE46C5AF062DE"/>
        <w:category>
          <w:name w:val="Général"/>
          <w:gallery w:val="placeholder"/>
        </w:category>
        <w:types>
          <w:type w:val="bbPlcHdr"/>
        </w:types>
        <w:behaviors>
          <w:behavior w:val="content"/>
        </w:behaviors>
        <w:guid w:val="{4413602B-683F-4964-966B-2C2C0DA059EC}"/>
      </w:docPartPr>
      <w:docPartBody>
        <w:p w:rsidR="00BC1294" w:rsidRDefault="008927F7" w:rsidP="008927F7">
          <w:pPr>
            <w:pStyle w:val="7BFEB8F0A7F24734872BE46C5AF062DE"/>
          </w:pPr>
          <w:r>
            <w:rPr>
              <w:rFonts w:asciiTheme="majorHAnsi" w:eastAsiaTheme="majorEastAsia" w:hAnsiTheme="majorHAnsi" w:cstheme="majorBidi"/>
              <w:sz w:val="32"/>
              <w:szCs w:val="32"/>
            </w:rPr>
            <w:t>[Titre du document]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omic Sans MS">
    <w:panose1 w:val="030F0702030302020204"/>
    <w:charset w:val="00"/>
    <w:family w:val="script"/>
    <w:pitch w:val="variable"/>
    <w:sig w:usb0="00000287" w:usb1="00000000" w:usb2="00000000" w:usb3="00000000" w:csb0="0000009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Engravers MT">
    <w:panose1 w:val="02090707080505020304"/>
    <w:charset w:val="00"/>
    <w:family w:val="roman"/>
    <w:pitch w:val="variable"/>
    <w:sig w:usb0="00000003" w:usb1="00000000" w:usb2="00000000" w:usb3="00000000" w:csb0="00000001" w:csb1="00000000"/>
  </w:font>
  <w:font w:name="AIGDT">
    <w:panose1 w:val="00000400000000000000"/>
    <w:charset w:val="02"/>
    <w:family w:val="auto"/>
    <w:pitch w:val="variable"/>
    <w:sig w:usb0="00000000" w:usb1="10000000" w:usb2="00000000" w:usb3="00000000" w:csb0="80000000"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21ABE"/>
    <w:rsid w:val="001A3B05"/>
    <w:rsid w:val="00241431"/>
    <w:rsid w:val="00394EE4"/>
    <w:rsid w:val="00532362"/>
    <w:rsid w:val="00582562"/>
    <w:rsid w:val="00595194"/>
    <w:rsid w:val="005E7A07"/>
    <w:rsid w:val="00670AB0"/>
    <w:rsid w:val="007B1AFA"/>
    <w:rsid w:val="008927F7"/>
    <w:rsid w:val="008D3FD9"/>
    <w:rsid w:val="00A7453C"/>
    <w:rsid w:val="00B67676"/>
    <w:rsid w:val="00BB1460"/>
    <w:rsid w:val="00BC1294"/>
    <w:rsid w:val="00C7554B"/>
    <w:rsid w:val="00DA5F35"/>
    <w:rsid w:val="00DC1AA2"/>
    <w:rsid w:val="00DF238B"/>
    <w:rsid w:val="00F21ABE"/>
    <w:rsid w:val="00FF61EB"/>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A8226F7D68A544AC8468DF473D5EBD25">
    <w:name w:val="A8226F7D68A544AC8468DF473D5EBD25"/>
    <w:rsid w:val="00F21ABE"/>
  </w:style>
  <w:style w:type="paragraph" w:customStyle="1" w:styleId="A844213CF41C4A909D6DC570E64A7124">
    <w:name w:val="A844213CF41C4A909D6DC570E64A7124"/>
    <w:rsid w:val="00F21ABE"/>
  </w:style>
  <w:style w:type="paragraph" w:customStyle="1" w:styleId="7F0B9C8FB2134317A779FF9D61BCE899">
    <w:name w:val="7F0B9C8FB2134317A779FF9D61BCE899"/>
    <w:rsid w:val="00F21ABE"/>
  </w:style>
  <w:style w:type="paragraph" w:customStyle="1" w:styleId="27C480F41EAD46B09A3231BEB3EDFFBE">
    <w:name w:val="27C480F41EAD46B09A3231BEB3EDFFBE"/>
    <w:rsid w:val="00F21ABE"/>
  </w:style>
  <w:style w:type="paragraph" w:customStyle="1" w:styleId="40C571F59DC24F6BBDB6C23441A1C1BC">
    <w:name w:val="40C571F59DC24F6BBDB6C23441A1C1BC"/>
    <w:rsid w:val="00F21ABE"/>
  </w:style>
  <w:style w:type="paragraph" w:customStyle="1" w:styleId="C5F896EE11D3430DB42B35F5E7CA6374">
    <w:name w:val="C5F896EE11D3430DB42B35F5E7CA6374"/>
    <w:rsid w:val="00F21ABE"/>
  </w:style>
  <w:style w:type="paragraph" w:customStyle="1" w:styleId="C49BFED03C2B45689CF37AF1D82FCABA">
    <w:name w:val="C49BFED03C2B45689CF37AF1D82FCABA"/>
    <w:rsid w:val="00DA5F35"/>
  </w:style>
  <w:style w:type="paragraph" w:customStyle="1" w:styleId="C591000EC3C6498398487EB0613C2137">
    <w:name w:val="C591000EC3C6498398487EB0613C2137"/>
    <w:rsid w:val="00DA5F35"/>
  </w:style>
  <w:style w:type="paragraph" w:customStyle="1" w:styleId="E08E174F90D34D21A71F1342FA448FDA">
    <w:name w:val="E08E174F90D34D21A71F1342FA448FDA"/>
    <w:rsid w:val="005E7A07"/>
  </w:style>
  <w:style w:type="paragraph" w:customStyle="1" w:styleId="39419DC7A628437396616DCDC106EF2B">
    <w:name w:val="39419DC7A628437396616DCDC106EF2B"/>
    <w:rsid w:val="005E7A07"/>
  </w:style>
  <w:style w:type="paragraph" w:customStyle="1" w:styleId="1CD261D2BAEB4F56BBA869DE0FF5C2B2">
    <w:name w:val="1CD261D2BAEB4F56BBA869DE0FF5C2B2"/>
    <w:rsid w:val="008927F7"/>
  </w:style>
  <w:style w:type="paragraph" w:customStyle="1" w:styleId="7BFEB8F0A7F24734872BE46C5AF062DE">
    <w:name w:val="7BFEB8F0A7F24734872BE46C5AF062DE"/>
    <w:rsid w:val="008927F7"/>
  </w:style>
  <w:style w:type="paragraph" w:customStyle="1" w:styleId="358620F3BD19421B90DB3095ABBE3A29">
    <w:name w:val="358620F3BD19421B90DB3095ABBE3A29"/>
    <w:rsid w:val="008927F7"/>
  </w:style>
  <w:style w:type="paragraph" w:customStyle="1" w:styleId="DD7D8F7BA4EA4507899AE7A4404F05E0">
    <w:name w:val="DD7D8F7BA4EA4507899AE7A4404F05E0"/>
    <w:rsid w:val="008927F7"/>
  </w:style>
  <w:style w:type="paragraph" w:customStyle="1" w:styleId="427E8036A565471AA839BC67B4471575">
    <w:name w:val="427E8036A565471AA839BC67B4471575"/>
    <w:rsid w:val="008927F7"/>
  </w:style>
  <w:style w:type="paragraph" w:customStyle="1" w:styleId="BE0EB05515BA45DC9C7F517E950B3517">
    <w:name w:val="BE0EB05515BA45DC9C7F517E950B3517"/>
    <w:rsid w:val="008D3FD9"/>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A8226F7D68A544AC8468DF473D5EBD25">
    <w:name w:val="A8226F7D68A544AC8468DF473D5EBD25"/>
    <w:rsid w:val="00F21ABE"/>
  </w:style>
  <w:style w:type="paragraph" w:customStyle="1" w:styleId="A844213CF41C4A909D6DC570E64A7124">
    <w:name w:val="A844213CF41C4A909D6DC570E64A7124"/>
    <w:rsid w:val="00F21ABE"/>
  </w:style>
  <w:style w:type="paragraph" w:customStyle="1" w:styleId="7F0B9C8FB2134317A779FF9D61BCE899">
    <w:name w:val="7F0B9C8FB2134317A779FF9D61BCE899"/>
    <w:rsid w:val="00F21ABE"/>
  </w:style>
  <w:style w:type="paragraph" w:customStyle="1" w:styleId="27C480F41EAD46B09A3231BEB3EDFFBE">
    <w:name w:val="27C480F41EAD46B09A3231BEB3EDFFBE"/>
    <w:rsid w:val="00F21ABE"/>
  </w:style>
  <w:style w:type="paragraph" w:customStyle="1" w:styleId="40C571F59DC24F6BBDB6C23441A1C1BC">
    <w:name w:val="40C571F59DC24F6BBDB6C23441A1C1BC"/>
    <w:rsid w:val="00F21ABE"/>
  </w:style>
  <w:style w:type="paragraph" w:customStyle="1" w:styleId="C5F896EE11D3430DB42B35F5E7CA6374">
    <w:name w:val="C5F896EE11D3430DB42B35F5E7CA6374"/>
    <w:rsid w:val="00F21ABE"/>
  </w:style>
  <w:style w:type="paragraph" w:customStyle="1" w:styleId="C49BFED03C2B45689CF37AF1D82FCABA">
    <w:name w:val="C49BFED03C2B45689CF37AF1D82FCABA"/>
    <w:rsid w:val="00DA5F35"/>
  </w:style>
  <w:style w:type="paragraph" w:customStyle="1" w:styleId="C591000EC3C6498398487EB0613C2137">
    <w:name w:val="C591000EC3C6498398487EB0613C2137"/>
    <w:rsid w:val="00DA5F35"/>
  </w:style>
  <w:style w:type="paragraph" w:customStyle="1" w:styleId="E08E174F90D34D21A71F1342FA448FDA">
    <w:name w:val="E08E174F90D34D21A71F1342FA448FDA"/>
    <w:rsid w:val="005E7A07"/>
  </w:style>
  <w:style w:type="paragraph" w:customStyle="1" w:styleId="39419DC7A628437396616DCDC106EF2B">
    <w:name w:val="39419DC7A628437396616DCDC106EF2B"/>
    <w:rsid w:val="005E7A07"/>
  </w:style>
  <w:style w:type="paragraph" w:customStyle="1" w:styleId="1CD261D2BAEB4F56BBA869DE0FF5C2B2">
    <w:name w:val="1CD261D2BAEB4F56BBA869DE0FF5C2B2"/>
    <w:rsid w:val="008927F7"/>
  </w:style>
  <w:style w:type="paragraph" w:customStyle="1" w:styleId="7BFEB8F0A7F24734872BE46C5AF062DE">
    <w:name w:val="7BFEB8F0A7F24734872BE46C5AF062DE"/>
    <w:rsid w:val="008927F7"/>
  </w:style>
  <w:style w:type="paragraph" w:customStyle="1" w:styleId="358620F3BD19421B90DB3095ABBE3A29">
    <w:name w:val="358620F3BD19421B90DB3095ABBE3A29"/>
    <w:rsid w:val="008927F7"/>
  </w:style>
  <w:style w:type="paragraph" w:customStyle="1" w:styleId="DD7D8F7BA4EA4507899AE7A4404F05E0">
    <w:name w:val="DD7D8F7BA4EA4507899AE7A4404F05E0"/>
    <w:rsid w:val="008927F7"/>
  </w:style>
  <w:style w:type="paragraph" w:customStyle="1" w:styleId="427E8036A565471AA839BC67B4471575">
    <w:name w:val="427E8036A565471AA839BC67B4471575"/>
    <w:rsid w:val="008927F7"/>
  </w:style>
  <w:style w:type="paragraph" w:customStyle="1" w:styleId="BE0EB05515BA45DC9C7F517E950B3517">
    <w:name w:val="BE0EB05515BA45DC9C7F517E950B3517"/>
    <w:rsid w:val="008D3FD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9C5CFC-6341-4FAD-9B29-78E7E3A0E2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1226</TotalTime>
  <Pages>38</Pages>
  <Words>4927</Words>
  <Characters>27102</Characters>
  <Application>Microsoft Office Word</Application>
  <DocSecurity>0</DocSecurity>
  <Lines>225</Lines>
  <Paragraphs>63</Paragraphs>
  <ScaleCrop>false</ScaleCrop>
  <HeadingPairs>
    <vt:vector size="2" baseType="variant">
      <vt:variant>
        <vt:lpstr>Titre</vt:lpstr>
      </vt:variant>
      <vt:variant>
        <vt:i4>1</vt:i4>
      </vt:variant>
    </vt:vector>
  </HeadingPairs>
  <TitlesOfParts>
    <vt:vector size="1" baseType="lpstr">
      <vt:lpstr>Chapitre II                                                                                       étude hydrologique</vt:lpstr>
    </vt:vector>
  </TitlesOfParts>
  <Company>HP</Company>
  <LinksUpToDate>false</LinksUpToDate>
  <CharactersWithSpaces>31966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II                                                                                       étude hydrologique</dc:title>
  <dc:subject/>
  <dc:creator>utilisateur</dc:creator>
  <cp:keywords/>
  <dc:description/>
  <cp:lastModifiedBy>utilisateur</cp:lastModifiedBy>
  <cp:revision>206</cp:revision>
  <dcterms:created xsi:type="dcterms:W3CDTF">2013-05-08T19:13:00Z</dcterms:created>
  <dcterms:modified xsi:type="dcterms:W3CDTF">2013-06-24T20:36:00Z</dcterms:modified>
</cp:coreProperties>
</file>